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D" w:rsidRDefault="000710BF">
      <w:pPr>
        <w:spacing w:beforeAutospacing="1" w:afterAutospacing="1" w:line="276" w:lineRule="auto"/>
        <w:jc w:val="center"/>
        <w:outlineLvl w:val="0"/>
        <w:rPr>
          <w:rFonts w:ascii="Verdana" w:hAnsi="Verdana"/>
        </w:rPr>
      </w:pPr>
      <w:r w:rsidRPr="000710BF">
        <w:pict>
          <v:rect id="Ramka1" o:spid="_x0000_s1026" style="position:absolute;left:0;text-align:left;margin-left:2.25pt;margin-top:5.25pt;width:7.1pt;height:17.15pt;z-index:251657728;mso-wrap-style:none;v-text-anchor:middle" stroked="f" strokecolor="#3465a4">
            <v:fill color2="black" o:detectmouseclick="t"/>
            <v:stroke joinstyle="round"/>
            <v:textbox>
              <w:txbxContent>
                <w:p w:rsidR="008637DD" w:rsidRDefault="008637DD">
                  <w:pPr>
                    <w:pStyle w:val="Tekstpodstawowy"/>
                  </w:pPr>
                </w:p>
              </w:txbxContent>
            </v:textbox>
          </v:rect>
        </w:pict>
      </w:r>
      <w:r w:rsidR="006A213A">
        <w:rPr>
          <w:rFonts w:ascii="Verdana" w:eastAsia="Times New Roman" w:hAnsi="Verdana" w:cs="Times New Roman"/>
          <w:b/>
          <w:bCs/>
          <w:kern w:val="2"/>
          <w:sz w:val="48"/>
          <w:szCs w:val="48"/>
          <w:lang w:eastAsia="pl-PL"/>
        </w:rPr>
        <w:t>Deklaracja dostępności</w:t>
      </w:r>
    </w:p>
    <w:p w:rsidR="008637DD" w:rsidRDefault="006A213A">
      <w:pPr>
        <w:spacing w:beforeAutospacing="1" w:afterAutospacing="1" w:line="276" w:lineRule="auto"/>
        <w:jc w:val="center"/>
        <w:outlineLvl w:val="0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kern w:val="2"/>
          <w:sz w:val="28"/>
          <w:szCs w:val="28"/>
          <w:lang w:eastAsia="pl-PL"/>
        </w:rPr>
        <w:t xml:space="preserve">Publiczna Szkoła Podstawowa </w:t>
      </w:r>
    </w:p>
    <w:p w:rsidR="008637DD" w:rsidRDefault="006A213A">
      <w:pPr>
        <w:spacing w:beforeAutospacing="1" w:afterAutospacing="1" w:line="276" w:lineRule="auto"/>
        <w:jc w:val="center"/>
        <w:outlineLvl w:val="0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kern w:val="2"/>
          <w:sz w:val="28"/>
          <w:szCs w:val="28"/>
          <w:lang w:eastAsia="pl-PL"/>
        </w:rPr>
        <w:t xml:space="preserve">im. Kornela Makuszyńskiego </w:t>
      </w:r>
    </w:p>
    <w:p w:rsidR="008637DD" w:rsidRDefault="006A213A">
      <w:pPr>
        <w:spacing w:beforeAutospacing="1" w:afterAutospacing="1" w:line="276" w:lineRule="auto"/>
        <w:jc w:val="center"/>
        <w:outlineLvl w:val="0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kern w:val="2"/>
          <w:sz w:val="28"/>
          <w:szCs w:val="28"/>
          <w:lang w:eastAsia="pl-PL"/>
        </w:rPr>
        <w:t xml:space="preserve">w </w:t>
      </w:r>
      <w:proofErr w:type="spellStart"/>
      <w:r>
        <w:rPr>
          <w:rFonts w:ascii="Verdana" w:eastAsia="Times New Roman" w:hAnsi="Verdana" w:cs="Times New Roman"/>
          <w:b/>
          <w:bCs/>
          <w:kern w:val="2"/>
          <w:sz w:val="28"/>
          <w:szCs w:val="28"/>
          <w:lang w:eastAsia="pl-PL"/>
        </w:rPr>
        <w:t>Jesionowie</w:t>
      </w:r>
      <w:proofErr w:type="spellEnd"/>
    </w:p>
    <w:p w:rsidR="008637DD" w:rsidRDefault="008637DD">
      <w:pPr>
        <w:spacing w:beforeAutospacing="1" w:afterAutospacing="1" w:line="276" w:lineRule="auto"/>
        <w:jc w:val="center"/>
        <w:outlineLvl w:val="0"/>
        <w:rPr>
          <w:rFonts w:eastAsia="Times New Roman" w:cs="Times New Roman"/>
          <w:b/>
          <w:bCs/>
          <w:kern w:val="2"/>
          <w:lang w:eastAsia="pl-PL"/>
        </w:rPr>
      </w:pP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Publiczna Szkoła Podstawowa im. Kornela Makuszyńskiego w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Jesionowie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zobowiązuje się zapewnić dostępność swojej strony internetowej zgodnie z przepisami ustawy z dnia 4 kwietnia 2019 r. o dostępności cyfrowej stron internetowych i aplikacji mobilnych podmiotów publicznych. </w:t>
      </w:r>
    </w:p>
    <w:p w:rsidR="008637DD" w:rsidRDefault="006A213A">
      <w:pPr>
        <w:spacing w:beforeAutospacing="1" w:afterAutospacing="1" w:line="276" w:lineRule="auto"/>
        <w:jc w:val="both"/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Oświadczenie w sprawie dostępności ma zastosowanie do strony internetowej Publicznej Szkoły Podstawowej w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Jesionowie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: </w:t>
      </w:r>
      <w:hyperlink r:id="rId5">
        <w:r>
          <w:rPr>
            <w:rStyle w:val="czeinternetowe"/>
            <w:rFonts w:ascii="arial;sans-serif" w:eastAsia="Times New Roman" w:hAnsi="arial;sans-serif" w:cs="Times New Roman"/>
            <w:iCs/>
            <w:color w:val="202124"/>
            <w:sz w:val="21"/>
            <w:lang w:eastAsia="pl-PL"/>
          </w:rPr>
          <w:t>https://pspjesionowo.edupage.org</w:t>
        </w:r>
      </w:hyperlink>
      <w:r>
        <w:rPr>
          <w:rStyle w:val="Cytat1"/>
          <w:rFonts w:ascii="arial;sans-serif" w:eastAsia="Times New Roman" w:hAnsi="arial;sans-serif" w:cs="Times New Roman"/>
          <w:i w:val="0"/>
          <w:color w:val="202124"/>
          <w:sz w:val="21"/>
          <w:u w:val="single"/>
          <w:lang w:eastAsia="pl-PL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</w:p>
    <w:p w:rsidR="008637DD" w:rsidRPr="00367652" w:rsidRDefault="006A213A">
      <w:pPr>
        <w:numPr>
          <w:ilvl w:val="0"/>
          <w:numId w:val="1"/>
        </w:numPr>
        <w:spacing w:beforeAutospacing="1" w:after="0" w:line="276" w:lineRule="auto"/>
        <w:rPr>
          <w:rFonts w:ascii="Verdana" w:hAnsi="Verdana"/>
          <w:sz w:val="21"/>
          <w:szCs w:val="21"/>
        </w:rPr>
      </w:pPr>
      <w:r w:rsidRPr="00367652">
        <w:rPr>
          <w:rFonts w:ascii="Verdana" w:eastAsia="Times New Roman" w:hAnsi="Verdana" w:cs="Times New Roman"/>
          <w:sz w:val="21"/>
          <w:szCs w:val="21"/>
          <w:lang w:eastAsia="pl-PL"/>
        </w:rPr>
        <w:t xml:space="preserve">Data publikacji strony </w:t>
      </w:r>
      <w:r w:rsidR="002B596F" w:rsidRPr="00367652">
        <w:rPr>
          <w:rFonts w:ascii="Verdana" w:eastAsia="Times New Roman" w:hAnsi="Verdana" w:cs="Times New Roman"/>
          <w:sz w:val="21"/>
          <w:szCs w:val="21"/>
          <w:lang w:eastAsia="pl-PL"/>
        </w:rPr>
        <w:t>internetowej:14.06.2018r.</w:t>
      </w:r>
    </w:p>
    <w:p w:rsidR="008637DD" w:rsidRPr="00367652" w:rsidRDefault="006A213A">
      <w:pPr>
        <w:numPr>
          <w:ilvl w:val="0"/>
          <w:numId w:val="1"/>
        </w:numPr>
        <w:spacing w:afterAutospacing="1" w:line="276" w:lineRule="auto"/>
        <w:rPr>
          <w:rFonts w:ascii="Verdana" w:hAnsi="Verdana"/>
          <w:sz w:val="21"/>
          <w:szCs w:val="21"/>
        </w:rPr>
      </w:pPr>
      <w:r w:rsidRPr="00367652">
        <w:rPr>
          <w:rFonts w:ascii="Verdana" w:eastAsia="Times New Roman" w:hAnsi="Verdana" w:cs="Times New Roman"/>
          <w:sz w:val="21"/>
          <w:szCs w:val="21"/>
          <w:lang w:eastAsia="pl-PL"/>
        </w:rPr>
        <w:t>Data ostatniej istot</w:t>
      </w:r>
      <w:r w:rsidR="002B596F" w:rsidRPr="00367652">
        <w:rPr>
          <w:rFonts w:ascii="Verdana" w:eastAsia="Times New Roman" w:hAnsi="Verdana" w:cs="Times New Roman"/>
          <w:sz w:val="21"/>
          <w:szCs w:val="21"/>
          <w:lang w:eastAsia="pl-PL"/>
        </w:rPr>
        <w:t>nej aktualizacji: 17.12.2020r.</w:t>
      </w:r>
    </w:p>
    <w:p w:rsidR="008637DD" w:rsidRDefault="006A213A">
      <w:pPr>
        <w:spacing w:beforeAutospacing="1" w:afterAutospacing="1" w:line="276" w:lineRule="auto"/>
        <w:outlineLvl w:val="1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Status pod względem zgodności z ustawą</w:t>
      </w: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Strona internetowa jest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częściowo zgodna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z ustawą o dostępności cyfrowej stron internetowych i aplikacji mobilnych podmiotów publicznych z powodu niezgodności lub wyłączeń wymienionych poniżej.</w:t>
      </w:r>
    </w:p>
    <w:p w:rsidR="008637DD" w:rsidRDefault="006A213A">
      <w:pPr>
        <w:spacing w:beforeAutospacing="1" w:afterAutospacing="1" w:line="276" w:lineRule="auto"/>
        <w:outlineLvl w:val="2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Treści niedostępne</w:t>
      </w:r>
    </w:p>
    <w:p w:rsidR="008637DD" w:rsidRDefault="006A213A">
      <w:pPr>
        <w:numPr>
          <w:ilvl w:val="0"/>
          <w:numId w:val="2"/>
        </w:numPr>
        <w:spacing w:beforeAutospacing="1"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Na stronie internetowej znajdują się filmy, do których nie dodano napisów dla osób głuchych, m.in. z uwagi na fakt, iż zostały opublikowane przed wejściem w życie ustawy o dostępności cyfrowej.</w:t>
      </w:r>
    </w:p>
    <w:p w:rsidR="008637DD" w:rsidRDefault="006A213A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Zamieszczone na stronie aktualności w formie plików PDF mogą nie być dostępne cyfrowo w całości, gdyż były skanowane.</w:t>
      </w:r>
    </w:p>
    <w:p w:rsidR="008637DD" w:rsidRDefault="006A213A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Dokumenty w PDF nie są dokumentami edytowalnymi.</w:t>
      </w:r>
    </w:p>
    <w:p w:rsidR="008637DD" w:rsidRDefault="006A213A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8637DD" w:rsidRDefault="006A213A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Mapy są wyłączone z obowiązku zapewniania dostępności.</w:t>
      </w:r>
    </w:p>
    <w:p w:rsidR="008637DD" w:rsidRDefault="006A213A">
      <w:pPr>
        <w:numPr>
          <w:ilvl w:val="0"/>
          <w:numId w:val="2"/>
        </w:numPr>
        <w:spacing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Nie wszystkie elementy nietekstowe, umieszczone na stronie internetowej, takie jak: zdjęcia, obrazki ozdobne, ikony, itp. posiadają szczegółowy opis.</w:t>
      </w:r>
    </w:p>
    <w:p w:rsidR="008637DD" w:rsidRDefault="006A213A">
      <w:pPr>
        <w:spacing w:beforeAutospacing="1" w:afterAutospacing="1" w:line="276" w:lineRule="auto"/>
        <w:outlineLvl w:val="2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Przygotowanie deklaracji w sprawie dostępności</w:t>
      </w:r>
    </w:p>
    <w:p w:rsidR="008637DD" w:rsidRDefault="006A213A">
      <w:pPr>
        <w:numPr>
          <w:ilvl w:val="0"/>
          <w:numId w:val="3"/>
        </w:numPr>
        <w:spacing w:after="0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Deklarację sporządzono dnia: 2021-03-12</w:t>
      </w:r>
    </w:p>
    <w:p w:rsidR="008637DD" w:rsidRDefault="006A213A">
      <w:pPr>
        <w:spacing w:after="0" w:line="276" w:lineRule="auto"/>
        <w:ind w:left="720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Deklarację sporządzono na podstawie samooceny.</w:t>
      </w:r>
    </w:p>
    <w:p w:rsidR="008637DD" w:rsidRDefault="006A213A">
      <w:pPr>
        <w:spacing w:beforeAutospacing="1" w:afterAutospacing="1" w:line="276" w:lineRule="auto"/>
        <w:outlineLvl w:val="1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lastRenderedPageBreak/>
        <w:t>Informacje zwrotne i dane kontaktowe</w:t>
      </w:r>
    </w:p>
    <w:p w:rsidR="008637DD" w:rsidRDefault="006A213A">
      <w:pPr>
        <w:numPr>
          <w:ilvl w:val="0"/>
          <w:numId w:val="4"/>
        </w:numPr>
        <w:spacing w:beforeAutospacing="1" w:after="0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Za rozpatrywanie uwag i wniosków odpowiada: Iwona Krakowska</w:t>
      </w:r>
    </w:p>
    <w:p w:rsidR="008637DD" w:rsidRDefault="006A213A">
      <w:pPr>
        <w:numPr>
          <w:ilvl w:val="0"/>
          <w:numId w:val="4"/>
        </w:numPr>
        <w:spacing w:after="0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E-mail: pspjesionowo@gmail.com</w:t>
      </w:r>
    </w:p>
    <w:p w:rsidR="008637DD" w:rsidRDefault="006A213A">
      <w:pPr>
        <w:numPr>
          <w:ilvl w:val="0"/>
          <w:numId w:val="4"/>
        </w:numPr>
        <w:spacing w:afterAutospacing="1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Telefon: 91 56 43 076</w:t>
      </w: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Każdy ma prawo:</w:t>
      </w:r>
    </w:p>
    <w:p w:rsidR="008637DD" w:rsidRDefault="006A213A">
      <w:pPr>
        <w:numPr>
          <w:ilvl w:val="0"/>
          <w:numId w:val="5"/>
        </w:numPr>
        <w:spacing w:beforeAutospacing="1"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zgłosić uwagi dotyczące dostępności cyfrowej strony lub jej elementu,</w:t>
      </w:r>
    </w:p>
    <w:p w:rsidR="008637DD" w:rsidRDefault="006A213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zgłosić żądanie zapewnienia dostępności cyfrowej strony lub jej elementu,</w:t>
      </w:r>
    </w:p>
    <w:p w:rsidR="008637DD" w:rsidRDefault="006A213A">
      <w:pPr>
        <w:numPr>
          <w:ilvl w:val="0"/>
          <w:numId w:val="5"/>
        </w:numPr>
        <w:spacing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wnioskować o udostępnienie niedostępnej informacji w innej alternatywnej formie.</w:t>
      </w: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Żądanie musi zawierać:</w:t>
      </w:r>
    </w:p>
    <w:p w:rsidR="008637DD" w:rsidRDefault="006A213A">
      <w:pPr>
        <w:numPr>
          <w:ilvl w:val="0"/>
          <w:numId w:val="6"/>
        </w:numPr>
        <w:spacing w:beforeAutospacing="1"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dane kontaktowe osoby zgłaszającej,</w:t>
      </w:r>
    </w:p>
    <w:p w:rsidR="008637DD" w:rsidRDefault="006A213A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wskazanie strony lub elementu strony, której dotyczy żądanie,</w:t>
      </w:r>
    </w:p>
    <w:p w:rsidR="008637DD" w:rsidRDefault="006A213A">
      <w:pPr>
        <w:numPr>
          <w:ilvl w:val="0"/>
          <w:numId w:val="6"/>
        </w:numPr>
        <w:spacing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wskazanie dogodnej formy udostępnienia informacji, jeśli żądanie dotyczy udostępnienia w formie alternatywnej informacji niedostępnej.</w:t>
      </w: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Rozpatrzenie zgłoszenia powinno nastąpić niezwłocznie, najpóźniej w ciągu 7 dni. Jeśli w tym terminie zapewnienie dostępności albo zapewnienie dostępu w alternatywnej formie nie jest możliwe, powinno nastąpić najdalej w ciągu 2 miesięcy od daty zgłoszenia.</w:t>
      </w:r>
    </w:p>
    <w:p w:rsidR="008637DD" w:rsidRDefault="006A213A">
      <w:pPr>
        <w:spacing w:beforeAutospacing="1" w:afterAutospacing="1" w:line="276" w:lineRule="auto"/>
        <w:jc w:val="both"/>
        <w:outlineLvl w:val="2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Skargi i odwołania</w:t>
      </w:r>
    </w:p>
    <w:p w:rsidR="008637DD" w:rsidRDefault="006A213A">
      <w:pPr>
        <w:spacing w:beforeAutospacing="1"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8637DD" w:rsidRDefault="006A213A">
      <w:pPr>
        <w:numPr>
          <w:ilvl w:val="0"/>
          <w:numId w:val="7"/>
        </w:numPr>
        <w:spacing w:beforeAutospacing="1"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Organ nadzorujący: Dyrektor Publicznej Szkoły Podstawowej im. Kornela Makuszyńskiego w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Jesionowie</w:t>
      </w:r>
      <w:proofErr w:type="spellEnd"/>
    </w:p>
    <w:p w:rsidR="008637DD" w:rsidRDefault="006A213A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Adres: Jesionowo 59, 74-210 Przelewice</w:t>
      </w:r>
    </w:p>
    <w:p w:rsidR="008637DD" w:rsidRDefault="006A213A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E-mail: pspjesionowo@gmail.com</w:t>
      </w:r>
    </w:p>
    <w:p w:rsidR="008637DD" w:rsidRDefault="006A213A">
      <w:pPr>
        <w:numPr>
          <w:ilvl w:val="0"/>
          <w:numId w:val="7"/>
        </w:numPr>
        <w:spacing w:afterAutospacing="1"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Telefon: 91 56 43 076</w:t>
      </w:r>
    </w:p>
    <w:p w:rsidR="008637DD" w:rsidRDefault="006A213A">
      <w:pPr>
        <w:spacing w:beforeAutospacing="1" w:afterAutospacing="1" w:line="276" w:lineRule="auto"/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Skargę można złożyć również do </w:t>
      </w:r>
      <w:hyperlink r:id="rId6">
        <w:r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pl-PL"/>
          </w:rPr>
          <w:t>Rzecznika Praw Obywatelskich</w:t>
        </w:r>
      </w:hyperlink>
      <w:r>
        <w:rPr>
          <w:rFonts w:ascii="Verdana" w:eastAsia="Times New Roman" w:hAnsi="Verdana" w:cs="Times New Roman"/>
          <w:sz w:val="21"/>
          <w:szCs w:val="21"/>
          <w:lang w:eastAsia="pl-PL"/>
        </w:rPr>
        <w:t>.</w:t>
      </w:r>
    </w:p>
    <w:p w:rsidR="008637DD" w:rsidRDefault="006A213A">
      <w:pPr>
        <w:spacing w:beforeAutospacing="1" w:afterAutospacing="1" w:line="276" w:lineRule="auto"/>
        <w:outlineLvl w:val="1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Dostępność architektoniczna</w:t>
      </w:r>
    </w:p>
    <w:p w:rsidR="008637DD" w:rsidRDefault="006A213A">
      <w:pPr>
        <w:spacing w:beforeAutospacing="1" w:afterAutospacing="1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Publiczna Szkoła Podstawowa im. Kornela Makuszyńskiego w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Jesionowie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mieści się w 2 budynkach:</w:t>
      </w:r>
    </w:p>
    <w:p w:rsidR="008637DD" w:rsidRDefault="006A213A">
      <w:pPr>
        <w:spacing w:beforeAutospacing="1" w:afterAutospacing="1" w:line="276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>1. Budynek oddziału przedszkolnego: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- prowadzi do niego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polbrukowy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podjazd,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 xml:space="preserve">-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do wejścia</w:t>
      </w: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prowadzą schody, 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- brak podjazdu lub windy dla niepełnosprawnych,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t xml:space="preserve">- nad wejściem nie ma głośników systemu naprowadzającego dźwiękowo osoby niewidome i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słabowidzące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,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toalety znajdują się na jednym poziomie, ale nie są przystosowane do korzystania przez osoby niepełnosprawne.</w:t>
      </w:r>
    </w:p>
    <w:p w:rsidR="008637DD" w:rsidRDefault="008637DD">
      <w:pPr>
        <w:pStyle w:val="Akapitzlist"/>
        <w:spacing w:afterAutospacing="1" w:line="276" w:lineRule="auto"/>
        <w:ind w:left="785"/>
        <w:jc w:val="both"/>
        <w:rPr>
          <w:rFonts w:eastAsia="Times New Roman" w:cs="Times New Roman"/>
          <w:b/>
          <w:lang w:eastAsia="pl-PL"/>
        </w:rPr>
      </w:pP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>2. Budynek szkoły: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- do głównego wejścia prowadzi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polbrukowy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chodnik,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- przy głównym wejściu znajduje się dzwonek,</w:t>
      </w:r>
    </w:p>
    <w:p w:rsidR="008637DD" w:rsidRDefault="006A213A">
      <w:pPr>
        <w:pStyle w:val="Akapitzlist"/>
        <w:spacing w:beforeAutospacing="1" w:after="0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- nad wejściem nie ma głośników systemu naprowadzającego dźwiękowo osoby niewidome i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słabowidzące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 xml:space="preserve">-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o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sobami oddelegowanymi do udzielania informacji przy wejściu głównym są pracownicy obsługi,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pl-PL"/>
        </w:rPr>
        <w:t>-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budynek jest dwukondygnacyjny i nie jest w pełni przystosowany do obsługi osób ze szczególnymi potrzebami,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- nie posiada wind,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- w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budynku brak dostosowań dla osób niepełnosprawnych (toalety, barierki, podjazdy i inne),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d</w:t>
      </w:r>
      <w:r>
        <w:rPr>
          <w:rFonts w:ascii="Verdana" w:hAnsi="Verdana"/>
          <w:color w:val="000000"/>
          <w:sz w:val="21"/>
          <w:szCs w:val="21"/>
        </w:rPr>
        <w:t>o szkoły może wejść osoba z psem asystującym i psem przewodnikiem,</w:t>
      </w:r>
    </w:p>
    <w:p w:rsidR="008637DD" w:rsidRDefault="006A213A">
      <w:pPr>
        <w:pStyle w:val="Akapitzlist"/>
        <w:spacing w:afterAutospacing="1" w:line="276" w:lineRule="auto"/>
        <w:ind w:left="0"/>
        <w:jc w:val="both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w szkole nie ma możliwości skorzystania z tłumacza języka migowego.</w:t>
      </w:r>
    </w:p>
    <w:p w:rsidR="008637DD" w:rsidRDefault="008637DD">
      <w:pPr>
        <w:pStyle w:val="Akapitzlist"/>
        <w:spacing w:afterAutospacing="1" w:line="276" w:lineRule="auto"/>
        <w:ind w:left="1505"/>
        <w:jc w:val="both"/>
        <w:rPr>
          <w:rFonts w:ascii="Tahoma;sans-serif" w:eastAsia="Times New Roman" w:hAnsi="Tahoma;sans-serif" w:cs="Times New Roman"/>
          <w:color w:val="000000"/>
          <w:lang w:eastAsia="pl-PL"/>
        </w:rPr>
      </w:pPr>
    </w:p>
    <w:p w:rsidR="008637DD" w:rsidRDefault="008637DD">
      <w:pPr>
        <w:pStyle w:val="Akapitzlist"/>
        <w:spacing w:afterAutospacing="1" w:line="240" w:lineRule="auto"/>
        <w:ind w:left="785"/>
        <w:jc w:val="both"/>
        <w:rPr>
          <w:color w:val="000000"/>
        </w:rPr>
      </w:pPr>
    </w:p>
    <w:sectPr w:rsidR="008637DD" w:rsidSect="008637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54A"/>
    <w:multiLevelType w:val="multilevel"/>
    <w:tmpl w:val="12E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1A228E"/>
    <w:multiLevelType w:val="multilevel"/>
    <w:tmpl w:val="CC3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CB765F"/>
    <w:multiLevelType w:val="multilevel"/>
    <w:tmpl w:val="ECB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A95AB3"/>
    <w:multiLevelType w:val="multilevel"/>
    <w:tmpl w:val="9DC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D2134B"/>
    <w:multiLevelType w:val="multilevel"/>
    <w:tmpl w:val="C6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086CDF"/>
    <w:multiLevelType w:val="multilevel"/>
    <w:tmpl w:val="E38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B07C4B"/>
    <w:multiLevelType w:val="multilevel"/>
    <w:tmpl w:val="24A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3143CC"/>
    <w:multiLevelType w:val="multilevel"/>
    <w:tmpl w:val="3A0E8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637DD"/>
    <w:rsid w:val="000710BF"/>
    <w:rsid w:val="001B489D"/>
    <w:rsid w:val="002B596F"/>
    <w:rsid w:val="00367652"/>
    <w:rsid w:val="006A213A"/>
    <w:rsid w:val="0086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637DD"/>
    <w:rPr>
      <w:color w:val="000080"/>
      <w:u w:val="single"/>
    </w:rPr>
  </w:style>
  <w:style w:type="character" w:customStyle="1" w:styleId="Znakiwypunktowania">
    <w:name w:val="Znaki wypunktowania"/>
    <w:qFormat/>
    <w:rsid w:val="008637D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637DD"/>
  </w:style>
  <w:style w:type="character" w:customStyle="1" w:styleId="Cytat1">
    <w:name w:val="Cytat1"/>
    <w:qFormat/>
    <w:rsid w:val="008637DD"/>
    <w:rPr>
      <w:i/>
      <w:iCs/>
    </w:rPr>
  </w:style>
  <w:style w:type="paragraph" w:styleId="Nagwek">
    <w:name w:val="header"/>
    <w:basedOn w:val="Normalny"/>
    <w:next w:val="Tekstpodstawowy"/>
    <w:qFormat/>
    <w:rsid w:val="008637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37DD"/>
    <w:pPr>
      <w:spacing w:after="140" w:line="276" w:lineRule="auto"/>
    </w:pPr>
  </w:style>
  <w:style w:type="paragraph" w:styleId="Lista">
    <w:name w:val="List"/>
    <w:basedOn w:val="Tekstpodstawowy"/>
    <w:rsid w:val="008637DD"/>
    <w:rPr>
      <w:rFonts w:cs="Arial"/>
    </w:rPr>
  </w:style>
  <w:style w:type="paragraph" w:customStyle="1" w:styleId="Caption">
    <w:name w:val="Caption"/>
    <w:basedOn w:val="Normalny"/>
    <w:qFormat/>
    <w:rsid w:val="008637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37D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39DD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863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spjesionowo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krzysztof</cp:lastModifiedBy>
  <cp:revision>4</cp:revision>
  <dcterms:created xsi:type="dcterms:W3CDTF">2021-04-06T10:51:00Z</dcterms:created>
  <dcterms:modified xsi:type="dcterms:W3CDTF">2021-04-06T10:57:00Z</dcterms:modified>
  <dc:language>pl-PL</dc:language>
</cp:coreProperties>
</file>