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lang w:eastAsia="pl-PL"/>
        </w:rPr>
        <w:softHyphen/>
        <w:softHyphen/>
      </w:r>
      <w:r>
        <w:rPr/>
        <w:t>Informacja o wynikach naboru na stanowisko głównego księgowego w Zespole Szkół w Brudnowie.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Informuję, że w wyniku zakończonego naboru na stanowisko głównego księgowego (oferta z dnia 5 grudnia 2019 r.) nie wyłoniono kandydata.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Uzasadnienie: </w:t>
      </w:r>
    </w:p>
    <w:p>
      <w:pPr>
        <w:pStyle w:val="ListParagraph"/>
        <w:numPr>
          <w:ilvl w:val="0"/>
          <w:numId w:val="1"/>
        </w:numPr>
        <w:rPr/>
      </w:pPr>
      <w:r>
        <w:rPr/>
        <w:t>Wpłynęła jedna oferta w wyznaczonym terminie.</w:t>
      </w:r>
    </w:p>
    <w:p>
      <w:pPr>
        <w:pStyle w:val="ListParagraph"/>
        <w:numPr>
          <w:ilvl w:val="0"/>
          <w:numId w:val="1"/>
        </w:numPr>
        <w:rPr/>
      </w:pPr>
      <w:r>
        <w:rPr/>
        <w:t>Złożona oferta spełniała wymagania formalne.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W przypadku złożonej oferty kandydatka nie wyraziła woli rozwiązania stosunku pracy </w:t>
        <w:br/>
        <w:t>z dotychczasowym pracodawcą, co uniemożliwia ze względów organizacyjnych  sprawowanie funkcji głównego księgowego w Zespole Szkół w Brudnowie.</w:t>
      </w:r>
    </w:p>
    <w:p>
      <w:pPr>
        <w:pStyle w:val="ListParagraph"/>
        <w:rPr/>
      </w:pPr>
      <w:r>
        <w:rPr/>
      </w:r>
    </w:p>
    <w:p>
      <w:pPr>
        <w:pStyle w:val="ListParagraph"/>
        <w:ind w:left="0" w:hanging="0"/>
        <w:rPr/>
      </w:pPr>
      <w:r>
        <w:rPr/>
        <w:t>Mając na uwadze powyższe, nabór na stanowisko głównego księgowego nie został rozstrzygnięty.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028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0028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LibreOffice/6.0.1.1$Windows_X86_64 LibreOffice_project/60bfb1526849283ce2491346ed2aa51c465abfe6</Application>
  <Pages>1</Pages>
  <Words>90</Words>
  <Characters>575</Characters>
  <CharactersWithSpaces>656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2020-01-02T10:17:00Z</dcterms:created>
  <dc:creator>Ania</dc:creator>
  <dc:description/>
  <dc:language>pl-PL</dc:language>
  <cp:lastModifiedBy>Tadeusz Szudzik</cp:lastModifiedBy>
  <dcterms:modified xsi:type="dcterms:W3CDTF">2020-01-08T16:03:00Z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