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6534" w14:textId="77777777" w:rsidR="00FA0293" w:rsidRDefault="00132A5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Procedura funkcjonowania Szkoły Podstawowej nr 35 z Oddziałami Przedszkolnymi w Dąbrowie Górniczej w okresie epidemii</w:t>
      </w:r>
      <w:r w:rsidR="00FA02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2453B5C9" w14:textId="7222DD94" w:rsidR="00461C54" w:rsidRDefault="005C0271">
      <w:pPr>
        <w:pStyle w:val="Standard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aktualizacja 1 marca</w:t>
      </w:r>
      <w:r w:rsidR="00FA02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</w:t>
      </w:r>
      <w:r w:rsidR="005C40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="00FA02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  <w:r w:rsidR="00132A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14:paraId="3A71B6DD" w14:textId="77777777" w:rsidR="00461C54" w:rsidRDefault="00461C54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78103C5" w14:textId="77777777" w:rsidR="00461C54" w:rsidRDefault="00132A52">
      <w:pPr>
        <w:pStyle w:val="Akapitzlist"/>
        <w:spacing w:line="276" w:lineRule="auto"/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1</w:t>
      </w:r>
    </w:p>
    <w:p w14:paraId="6B7A5AFB" w14:textId="77777777" w:rsidR="00461C54" w:rsidRDefault="00132A52">
      <w:pPr>
        <w:pStyle w:val="Akapitzlist"/>
        <w:spacing w:line="276" w:lineRule="auto"/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Organizacja zajęć</w:t>
      </w:r>
    </w:p>
    <w:p w14:paraId="500134C9" w14:textId="77777777" w:rsidR="00461C54" w:rsidRDefault="00461C54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952E88C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szkoły może uczęszczać uczeń/przedszkolak bez objawów chorobowych sugerujących</w:t>
      </w:r>
    </w:p>
    <w:p w14:paraId="5CB0216B" w14:textId="77777777" w:rsidR="00461C54" w:rsidRDefault="00132A52">
      <w:pPr>
        <w:pStyle w:val="punkty"/>
        <w:spacing w:before="0" w:line="276" w:lineRule="auto"/>
        <w:ind w:left="360"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infekcję dróg oddechowych oraz gdy domownicy nie przebywają w izolacji w warunkach domowych lub w izolacji.</w:t>
      </w:r>
    </w:p>
    <w:p w14:paraId="10BC820B" w14:textId="77777777" w:rsidR="00132A52" w:rsidRPr="00132A52" w:rsidRDefault="00132A52" w:rsidP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/>
        </w:rPr>
      </w:pPr>
      <w:r w:rsidRPr="00132A52">
        <w:rPr>
          <w:rFonts w:ascii="Times New Roman" w:eastAsia="Times New Roman" w:hAnsi="Times New Roman" w:cs="Times New Roman"/>
          <w:color w:val="000000"/>
        </w:rPr>
        <w:t>Przy wejściu do szkoły znajduje się płyn do dezynfekcji rąk (wraz z informacją o obligatoryjnym dezynfekowaniu rąk przez osoby wchodzące do szkoły), z którego obowiązana jest skorzystać każda osoba wchodząca do szkoły.</w:t>
      </w:r>
    </w:p>
    <w:p w14:paraId="4F4A6400" w14:textId="7586612B" w:rsidR="00132A52" w:rsidRPr="00132A52" w:rsidRDefault="00132A52" w:rsidP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/>
        </w:rPr>
      </w:pPr>
      <w:r w:rsidRPr="00132A52">
        <w:rPr>
          <w:rFonts w:ascii="Times New Roman" w:eastAsia="Times New Roman" w:hAnsi="Times New Roman" w:cs="Times New Roman"/>
          <w:color w:val="000000"/>
        </w:rPr>
        <w:t xml:space="preserve">Na terenie szkoły </w:t>
      </w:r>
      <w:r w:rsidRPr="00132A52">
        <w:rPr>
          <w:rFonts w:ascii="Times New Roman" w:hAnsi="Times New Roman" w:cs="Times New Roman"/>
        </w:rPr>
        <w:t xml:space="preserve"> wprowadzony jest </w:t>
      </w:r>
      <w:r w:rsidRPr="00132A52">
        <w:rPr>
          <w:rFonts w:ascii="Times New Roman" w:hAnsi="Times New Roman" w:cs="Times New Roman"/>
          <w:iCs/>
        </w:rPr>
        <w:t>obowiązek noszenia przez pracowników pedagogicznych, pracowników niepedagogicznych oraz inne osoby przebywające w obiekcie maseczek przez cały okres pobytu w placówce</w:t>
      </w:r>
      <w:r w:rsidRPr="00132A52">
        <w:rPr>
          <w:rFonts w:ascii="Times New Roman" w:hAnsi="Times New Roman" w:cs="Times New Roman"/>
        </w:rPr>
        <w:t xml:space="preserve"> oraz </w:t>
      </w:r>
      <w:r w:rsidRPr="00132A52">
        <w:rPr>
          <w:rFonts w:ascii="Times New Roman" w:hAnsi="Times New Roman" w:cs="Times New Roman"/>
          <w:iCs/>
        </w:rPr>
        <w:t>obowiązek noszenia przez uczniów maseczek w przestrzeni wspólnej ( korytarze, szatnie sanitariaty) przez cały okres pobytu.</w:t>
      </w:r>
    </w:p>
    <w:p w14:paraId="2D2C4B88" w14:textId="74BA120F" w:rsidR="00461C54" w:rsidRPr="00132A52" w:rsidRDefault="00132A52" w:rsidP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/>
        </w:rPr>
      </w:pPr>
      <w:r w:rsidRPr="00132A52">
        <w:rPr>
          <w:rFonts w:ascii="Times New Roman" w:hAnsi="Times New Roman" w:cs="Times New Roman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14:paraId="175A5FE0" w14:textId="77777777" w:rsidR="00461C54" w:rsidRPr="00132A52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color w:val="000000"/>
        </w:rPr>
      </w:pPr>
      <w:r w:rsidRPr="00132A52">
        <w:rPr>
          <w:rFonts w:ascii="Times New Roman" w:eastAsia="Times New Roman" w:hAnsi="Times New Roman" w:cs="Times New Roman"/>
          <w:color w:val="000000"/>
        </w:rPr>
        <w:t>Uczniowie przychodzący rano do szkoły wchodzą do budynku dwoma wejściami:</w:t>
      </w:r>
    </w:p>
    <w:p w14:paraId="011CC216" w14:textId="77777777" w:rsidR="00461C54" w:rsidRPr="00132A52" w:rsidRDefault="00132A52">
      <w:pPr>
        <w:pStyle w:val="punkty"/>
        <w:spacing w:before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32A52">
        <w:rPr>
          <w:rFonts w:ascii="Times New Roman" w:eastAsia="Times New Roman" w:hAnsi="Times New Roman" w:cs="Times New Roman"/>
          <w:color w:val="000000"/>
        </w:rPr>
        <w:t>- klasy 1-3 wchodzą wejściem z tyłu budynku,</w:t>
      </w:r>
    </w:p>
    <w:p w14:paraId="474E71D3" w14:textId="77777777" w:rsidR="00461C54" w:rsidRDefault="00132A52">
      <w:pPr>
        <w:pStyle w:val="punkty"/>
        <w:spacing w:before="0" w:line="276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przedszkolaki z oddziału przedszkolnego ( grupa starsza) wchodzą głównym wejściem szkoły z przodu budynku,</w:t>
      </w:r>
    </w:p>
    <w:p w14:paraId="27718F76" w14:textId="77777777" w:rsidR="00461C54" w:rsidRDefault="00132A52">
      <w:pPr>
        <w:pStyle w:val="punkty"/>
        <w:spacing w:before="0" w:line="276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przedszkolaki z oddziału przedszkolnego ( grupa młodsza) wchodzą głównym wejściem z tyłu oddziału przedszkolnego.</w:t>
      </w:r>
    </w:p>
    <w:p w14:paraId="4A995EB5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Uczniowie kierowani są przez nauczyciela dyżurującego /pracownika szkoły do szatni.</w:t>
      </w:r>
    </w:p>
    <w:p w14:paraId="78D33279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Przedszkolaki z grupy starszej odprowadzani są do szatni przedszkolnej przez nauczyciela/pracownika szkoły.</w:t>
      </w:r>
    </w:p>
    <w:p w14:paraId="59443B4D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Pracownicy obsługi oraz dyżurujący nauczyciel są odpowiedzialni za koordynowanie sposobu korzystania przez uczniów z szatni tak, aby nie dopuścić do gromadzenia się w niej większych grup uczniów.</w:t>
      </w:r>
    </w:p>
    <w:p w14:paraId="29A3CFD1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Zajęcia odbywają się wyłącznie w wyznaczonych poszczególnym klasom salach. </w:t>
      </w:r>
    </w:p>
    <w:p w14:paraId="0C684C69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Nauczyciel w klasach I-III organizuje przerwy dla swoich uczniów w interwałach adekwatnych do potrzeb, jednak nie rzadziej niż co 45 min. w pobliżu swoich klas. </w:t>
      </w:r>
    </w:p>
    <w:p w14:paraId="18481690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Nauczyciele dyżurujący na korytarzach zobowiązani są do przestrzegania zasad dystansu                 społecznego oraz koordynują ruchem uczniów, aby w miarę możliwości unikać gromadzenia się uczniów i  zapewnić bezpieczny odstęp między nimi.</w:t>
      </w:r>
    </w:p>
    <w:p w14:paraId="2096518E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ładnej pogody uczniowie/przedszkolaki wychodzą na plac szkolny, boisko szkolne.</w:t>
      </w:r>
    </w:p>
    <w:p w14:paraId="41C373C0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Należy unikać wyjść grupowych i wycieczek do zamkniętych przestrzeni. Zaleca się organizację wyjść w miejsca otwarte np. : park, las, tereny zielone z zachowaniem reżimu sanitarnego.</w:t>
      </w:r>
    </w:p>
    <w:p w14:paraId="023C6B50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Uczniowie/przedszkolaki powinni posiadać własne przybory i podręczniki/karty pracy, które w czasie zajęć powinny znajdować się na stoliku szkolnym ucznia, w tornistrze lub we własnej szafce ucznia. Uczniowie/przedszkolaki nie powinni wymieniać się przyborami szkolnymi między sobą. Przybory i podręczniki można zostawiać w szkole, kiedy uczeń wraca do domu. </w:t>
      </w:r>
    </w:p>
    <w:p w14:paraId="62ED9861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Uczniowie/przedszkolaki, nie przynoszą do szkoły zbędnych przedmiotów, zabawek (nie służących realizacji zajęć). Wyjątek stanowią uczniowie ze specjalnymi potrzebami edukacyjnymi w szczególności z niepełnosprawnością.</w:t>
      </w:r>
    </w:p>
    <w:p w14:paraId="4FFBA38C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Uczniowie powinni ograniczyć aktywność sprzyjającą bliskiemu kontaktowi między nimi. Należy przypominać o regularnym myciu rąk wodą z mydłem – szczególnie po przyjściu do szkoły, przed jedzeniem i po powrocie ze świeżego powietrza oraz po skorzystaniu z toalety. Należy przypominać o ochronie podczas kichania i kaszlu oraz unikaniu dotykania oczu, nosa i ust.</w:t>
      </w:r>
    </w:p>
    <w:p w14:paraId="03BE0855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Sale, w których organizowane są zajęcia z uczniami, powinny być wietrzone przez nauczyciela sprawującego opiekę nad daną grupą, co najmniej raz na godzinę, w czasie przerwy ( również korytarze) a w razie potrzeby także w czasie zajęć.</w:t>
      </w:r>
    </w:p>
    <w:p w14:paraId="2C524985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Nauczyciele usuwają z sal lub uniemożliwiają dostęp do przedmiotów i sprzętów, których nie można skutecznie umyć, uprać lub dezynfekować.</w:t>
      </w:r>
    </w:p>
    <w:p w14:paraId="6BDB4656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Wszystkie pomoce dydaktyczne, z których korzystają uczniowie/przedszkolaki, powinny zostać zabezpieczone, a po każdym użyciu zdezynfekowane.</w:t>
      </w:r>
    </w:p>
    <w:p w14:paraId="562634F9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 celu zapewnienia szybkiej, skutecznej komunikacji z opiekunami ucznia, szkoła posiada  tabele z wykazami uczniów klas z aktualnymi numerami telefonów, które znajdują się w sekretariacie szkoły oraz u wychowawcy.</w:t>
      </w:r>
    </w:p>
    <w:p w14:paraId="12CB054F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szkole może być mierzona temperatura ciała za pomocą termometru bezdotykowego zwłaszcza w przypadku podejrzenia choroby ucznia. Termometr jest dezynfekowany po każdej grupie uczniów.</w:t>
      </w:r>
      <w:bookmarkStart w:id="0" w:name="_Hlk49797965"/>
      <w:bookmarkEnd w:id="0"/>
    </w:p>
    <w:p w14:paraId="11975ACE" w14:textId="585EEF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eżeli nauczyciel/pracownik szkoły zaobserwuje u ucznia/przedszkolaka objawy mogące wskazywać na infekcję dróg oddechowych, w tym w szczególności temperatura powyżej </w:t>
      </w:r>
      <w:r w:rsidR="00FA0293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8 stopni,  kaszel, duszności, należy odizolować taką osobę w wyznaczonym miejscu, zapewniając min. 2 m odległości od innych osób, i niezwłocznie powiadomić rodziców/opiekunów o konieczności odebrania ucznia/przedszkolaka ze szkoły.</w:t>
      </w:r>
    </w:p>
    <w:p w14:paraId="76833FAA" w14:textId="77777777" w:rsidR="00461C54" w:rsidRDefault="00132A52">
      <w:pPr>
        <w:pStyle w:val="punkty"/>
        <w:numPr>
          <w:ilvl w:val="0"/>
          <w:numId w:val="1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czasie zagrożenia epidemicznego  ogranicza się przebywanie w szkole osób z zewnątrz do niezbędnego minimum: (obowiązuje je stosowanie środków ochronnych: osłona ust i nosa, rękawiczki jednorazowe lub dezynfekcja rąk, tylko osoby bez objawów chorobowych sugerujących infekcję dróg oddechowych) i w wyznaczonych obszarach.</w:t>
      </w:r>
    </w:p>
    <w:p w14:paraId="242E4AC1" w14:textId="77777777" w:rsidR="00461C54" w:rsidRDefault="00461C54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EF69A78" w14:textId="77777777" w:rsidR="00461C54" w:rsidRDefault="00461C54">
      <w:pPr>
        <w:pStyle w:val="Akapitzlist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590A497" w14:textId="77777777" w:rsidR="00461C54" w:rsidRDefault="00132A52">
      <w:pPr>
        <w:pStyle w:val="Akapitzlist"/>
        <w:spacing w:line="276" w:lineRule="auto"/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2</w:t>
      </w:r>
    </w:p>
    <w:p w14:paraId="49071B22" w14:textId="77777777" w:rsidR="00461C54" w:rsidRDefault="00132A52">
      <w:pPr>
        <w:pStyle w:val="Akapitzlist"/>
        <w:spacing w:line="276" w:lineRule="auto"/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Zasady przyprowadzania i odbierania dzieci ze szkoły/oddziału przedszkolnego</w:t>
      </w:r>
    </w:p>
    <w:p w14:paraId="30A8BEF2" w14:textId="77777777" w:rsidR="00461C54" w:rsidRDefault="00461C54">
      <w:pPr>
        <w:pStyle w:val="Akapitzlist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4B20A5A" w14:textId="77777777" w:rsidR="00461C54" w:rsidRDefault="00132A52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teren budynku szkoły wpuszczany jest tylko uczeń/przedszkolak.</w:t>
      </w:r>
    </w:p>
    <w:p w14:paraId="4D4400A0" w14:textId="77777777" w:rsidR="00461C54" w:rsidRDefault="00132A52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Rodzic/opiekun prawny odprowadza dziecko do drzwi budynku szkoły- w wyjątkowych sytuacjach może przebywać w przestrzeni wspólnej dla rodziców</w:t>
      </w:r>
    </w:p>
    <w:p w14:paraId="44D8E379" w14:textId="77777777" w:rsidR="00461C54" w:rsidRDefault="00132A52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Opuszczając szkołę uczeń/przedszkolak odprowadzany jest do rodzica/opiekuna prawnego/osoby upoważnionej przez nauczyciela/pracownika szkoły, który oczekuje przy drzwiach budynku lub w przestrzeni wspólnej szkoły przy zachowaniu zasady, że jednocześnie może znajdować się tylko jedna osoba.</w:t>
      </w:r>
    </w:p>
    <w:p w14:paraId="4F9B81A2" w14:textId="77777777" w:rsidR="00461C54" w:rsidRDefault="00132A52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Uczniowie mogą być przyprowadzani do szkoły i z niej odbierani przez opiekunów bez objawów chorobowych sugerujących infekcję dróg oddechowych. W drodze do i ze szkoły opiekunowie z dziećmi oraz uczniowie, przestrzegają aktualnych przepisów prawa dotyczących zachowania w przestrzeni publicznej.</w:t>
      </w:r>
    </w:p>
    <w:p w14:paraId="1BC8F42D" w14:textId="77777777" w:rsidR="00461C54" w:rsidRDefault="00132A52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Opiekunowie odprowadzający dzieci mogą wchodzić tylko do przestrzeni wspólnej szkoły, którą jest przedsionek szkoły zachowując zasady:</w:t>
      </w:r>
    </w:p>
    <w:p w14:paraId="074C3167" w14:textId="77777777" w:rsidR="00461C54" w:rsidRDefault="00132A52">
      <w:pPr>
        <w:pStyle w:val="punkty"/>
        <w:numPr>
          <w:ilvl w:val="0"/>
          <w:numId w:val="3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przedsionku jednocześnie może przebywać 1 opiekun z dzieckiem/dziećmi,</w:t>
      </w:r>
    </w:p>
    <w:p w14:paraId="110FE1BC" w14:textId="77777777" w:rsidR="00461C54" w:rsidRDefault="00132A52">
      <w:pPr>
        <w:pStyle w:val="punkty"/>
        <w:numPr>
          <w:ilvl w:val="0"/>
          <w:numId w:val="3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dystansu od kolejnego opiekuna z dzieckiem/dziećmi min. 1,5 m,</w:t>
      </w:r>
    </w:p>
    <w:p w14:paraId="2953AE4F" w14:textId="77777777" w:rsidR="00461C54" w:rsidRDefault="00132A52">
      <w:pPr>
        <w:pStyle w:val="punkty"/>
        <w:numPr>
          <w:ilvl w:val="0"/>
          <w:numId w:val="3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dystansu od pracowników szkoły min. 1,5 m,</w:t>
      </w:r>
    </w:p>
    <w:p w14:paraId="0A52CB58" w14:textId="77777777" w:rsidR="00461C54" w:rsidRDefault="00132A52">
      <w:pPr>
        <w:pStyle w:val="punkty"/>
        <w:numPr>
          <w:ilvl w:val="0"/>
          <w:numId w:val="3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254F9CC0" w14:textId="77777777" w:rsidR="00461C54" w:rsidRDefault="00132A52">
      <w:pPr>
        <w:pStyle w:val="punkty"/>
        <w:numPr>
          <w:ilvl w:val="0"/>
          <w:numId w:val="2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rodzic/opiekun prawny w wyjątkowej sytuacji musi wejść na teren szkoły zobowiązany jest do odkażenia rąk bądź stosowania jednorazowych rękawiczek, maseczki ochronnej oraz do stosowania zalecanej odległości w stosunku do innych osób będących w tym samym czasie w szkole.</w:t>
      </w:r>
    </w:p>
    <w:p w14:paraId="7A3D4AE9" w14:textId="77777777" w:rsidR="00461C54" w:rsidRDefault="00461C54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C6FD2B2" w14:textId="77777777" w:rsidR="00461C54" w:rsidRDefault="00132A52">
      <w:pPr>
        <w:pStyle w:val="Akapitzlist"/>
        <w:widowControl w:val="0"/>
        <w:tabs>
          <w:tab w:val="left" w:pos="786"/>
          <w:tab w:val="left" w:pos="1211"/>
        </w:tabs>
        <w:spacing w:line="276" w:lineRule="auto"/>
        <w:ind w:left="3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3</w:t>
      </w:r>
    </w:p>
    <w:p w14:paraId="08F2A87F" w14:textId="77777777" w:rsidR="00461C54" w:rsidRDefault="00132A52">
      <w:pPr>
        <w:pStyle w:val="Standard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Sala gimnastyczna</w:t>
      </w:r>
    </w:p>
    <w:p w14:paraId="6036BB98" w14:textId="77777777" w:rsidR="00461C54" w:rsidRDefault="00461C5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EC79D8C" w14:textId="77777777" w:rsidR="00461C54" w:rsidRDefault="00132A52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Przedmioty i sprzęty znajdujące się w sali, których nie można skutecznie umyć, uprać lub dezynfekować, zostają usunięte. Przybory do ćwiczeń (piłki, skakanki, obręcze itp.) wykorzystywane podczas zajęć należy czyścić lub dezynfekować.</w:t>
      </w:r>
    </w:p>
    <w:p w14:paraId="3AF3C9D8" w14:textId="77777777" w:rsidR="00461C54" w:rsidRDefault="00132A52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sali gimnastycznej używany sprzęt sportowy oraz podłoga powinny zostać umyte detergentem lub zdezynfekowane po każdym dniu zajęć.</w:t>
      </w:r>
    </w:p>
    <w:p w14:paraId="35932FF9" w14:textId="77777777" w:rsidR="00461C54" w:rsidRDefault="00132A52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Należy wietrzyć salę gimnastyczną, co najmniej raz na godzinę, w czasie przerwy, a w razie potrzeby także w czasie zajęć.</w:t>
      </w:r>
    </w:p>
    <w:p w14:paraId="6AA42864" w14:textId="77777777" w:rsidR="00461C54" w:rsidRDefault="00132A52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Zajęcia wychowania fizycznego powinny odbywać się na boisku szkolnym oraz na świeżym powietrzu na terenie szkoły ( w miarę możliwości).</w:t>
      </w:r>
    </w:p>
    <w:p w14:paraId="36AE625D" w14:textId="77777777" w:rsidR="00461C54" w:rsidRDefault="00132A52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Podczas realizacji zajęć, w tym zajęć wychowania fizycznego i sportowych, w których nie można zachować dystansu, należy ograniczyć ćwiczenia i gry kontaktowe.</w:t>
      </w:r>
    </w:p>
    <w:p w14:paraId="5B00620D" w14:textId="77777777" w:rsidR="00461C54" w:rsidRDefault="00461C54">
      <w:pPr>
        <w:pStyle w:val="Akapitzlist"/>
        <w:widowControl w:val="0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14:paraId="38BE6583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4</w:t>
      </w:r>
    </w:p>
    <w:p w14:paraId="7B4935CB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Zajęcia świetlicowe</w:t>
      </w:r>
    </w:p>
    <w:p w14:paraId="42A19978" w14:textId="77777777" w:rsidR="00461C54" w:rsidRDefault="00461C54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C8959A6" w14:textId="77777777" w:rsidR="00461C54" w:rsidRDefault="00132A52">
      <w:pPr>
        <w:pStyle w:val="punkty"/>
        <w:numPr>
          <w:ilvl w:val="0"/>
          <w:numId w:val="5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Zajęcia świetlicowe odbywają się w świetlicy szkolnej, oraz w innych salach dydaktycznych.</w:t>
      </w:r>
    </w:p>
    <w:p w14:paraId="4C4112F7" w14:textId="77777777" w:rsidR="00461C54" w:rsidRDefault="00132A52">
      <w:pPr>
        <w:pStyle w:val="punkty"/>
        <w:numPr>
          <w:ilvl w:val="0"/>
          <w:numId w:val="5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regulaminu korzystania z zajęć świetlicowych wprowadza się zapisy, dotyczące zachowania bezpieczeństwa w czasie epidemii.</w:t>
      </w:r>
    </w:p>
    <w:p w14:paraId="77816984" w14:textId="77777777" w:rsidR="00461C54" w:rsidRDefault="00132A52">
      <w:pPr>
        <w:pStyle w:val="punkty"/>
        <w:numPr>
          <w:ilvl w:val="0"/>
          <w:numId w:val="5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Środek do dezynfekcji rąk powinien być umieszczony w świetlicy w sposób umożliwiający łatwy dostęp dla wychowanków pod nadzorem opiekuna. Zaleca się zamiast środków do dezynfekcji rąk, regularne mycie rąk wodą z mydłem.</w:t>
      </w:r>
    </w:p>
    <w:p w14:paraId="3AB9DA59" w14:textId="77777777" w:rsidR="00461C54" w:rsidRDefault="00132A52">
      <w:pPr>
        <w:pStyle w:val="punkty"/>
        <w:numPr>
          <w:ilvl w:val="0"/>
          <w:numId w:val="5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Świetlice należy wietrzyć (nie rzadziej, niż co godzinę w trakcie przebywania dzieci                                w świetlicy), w tym w szczególności przed przyjęciem wychowanków oraz po przeprowadzeniu     dezynfekcji.</w:t>
      </w:r>
    </w:p>
    <w:p w14:paraId="06FA69AB" w14:textId="77777777" w:rsidR="00461C54" w:rsidRDefault="00132A52">
      <w:pPr>
        <w:pStyle w:val="punkty"/>
        <w:numPr>
          <w:ilvl w:val="0"/>
          <w:numId w:val="5"/>
        </w:numPr>
        <w:spacing w:before="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Odbiór dziecka następuje po podaniu przez rodzica lub osoby upoważnionej imienia i nazwiska ucznia nauczycielowi/pracownikowi szkoły przy drzwiach wejściowych do budynku/pomieszczeniu wspólnym, zachowując bezpieczny dystans.</w:t>
      </w:r>
    </w:p>
    <w:p w14:paraId="4FB476B9" w14:textId="77777777" w:rsidR="00461C54" w:rsidRDefault="00461C54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F4AA815" w14:textId="77777777" w:rsidR="005C0271" w:rsidRDefault="005C0271" w:rsidP="00525635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E1EF20A" w14:textId="77777777" w:rsidR="005C0271" w:rsidRDefault="005C0271" w:rsidP="00525635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D6DABC" w14:textId="705C5D92" w:rsidR="00461C54" w:rsidRPr="00525635" w:rsidRDefault="00132A52" w:rsidP="00525635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§ 5</w:t>
      </w:r>
    </w:p>
    <w:p w14:paraId="22924985" w14:textId="77777777" w:rsidR="00461C54" w:rsidRDefault="00132A52">
      <w:pPr>
        <w:pStyle w:val="Akapitzlist"/>
        <w:spacing w:line="276" w:lineRule="auto"/>
        <w:ind w:left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Zasady realizacji zajęć pozalekcyjnych organizowanych dla uczniów szkoły</w:t>
      </w:r>
    </w:p>
    <w:p w14:paraId="611B4A62" w14:textId="77777777" w:rsidR="00461C54" w:rsidRDefault="00461C54">
      <w:pPr>
        <w:pStyle w:val="Akapitzlist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F016DFC" w14:textId="77777777" w:rsidR="00461C54" w:rsidRDefault="00461C54">
      <w:pPr>
        <w:pStyle w:val="Akapitzlist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24E55B54" w14:textId="77777777" w:rsidR="00461C54" w:rsidRDefault="00132A52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Nauczyciel prowadzący zajęcia pozalekcyjne ustala i upowszechnia zasady ich realizacji, uwzględniając odpowiednio zasady dotyczące organizacji zajęć lekcyjnych.</w:t>
      </w:r>
    </w:p>
    <w:p w14:paraId="0DED65E2" w14:textId="77777777" w:rsidR="00461C54" w:rsidRDefault="00132A52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ustalonymi zasadami nauczyciel prowadzący zajęcia pozalekcyjne zapoznaje uczniów uczestniczących w zajęciach oraz ich rodziców.</w:t>
      </w:r>
    </w:p>
    <w:p w14:paraId="676A43B3" w14:textId="77777777" w:rsidR="00461C54" w:rsidRDefault="00132A52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Ustalone zasady uczestnictwa w zajęciach pozalekcyjnych przekazywane są dyrektorowi szkoły.</w:t>
      </w:r>
    </w:p>
    <w:p w14:paraId="72B4177F" w14:textId="77777777" w:rsidR="00461C54" w:rsidRDefault="00461C54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1F64B71" w14:textId="77777777" w:rsidR="00461C54" w:rsidRDefault="00461C54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0B8DB88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6</w:t>
      </w:r>
    </w:p>
    <w:p w14:paraId="2ECAD411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Biblioteka</w:t>
      </w:r>
    </w:p>
    <w:p w14:paraId="36364A9F" w14:textId="77777777" w:rsidR="00461C54" w:rsidRDefault="00461C54">
      <w:pPr>
        <w:pStyle w:val="Akapitzlist"/>
        <w:widowControl w:val="0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14:paraId="5BD98350" w14:textId="77777777" w:rsidR="00461C54" w:rsidRDefault="00132A5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W bibliotece (oprócz nauczyciela bibliotekarza) może przebywać jedna osoba.</w:t>
      </w:r>
    </w:p>
    <w:p w14:paraId="428F6DD4" w14:textId="77777777" w:rsidR="00461C54" w:rsidRDefault="00132A5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Osoby przebywające w bibliotece są zobowiązane do zachowania bezpiecznych odległości pomiędzy sobą. Organizacja sposobu korzystania z biblioteki uwzględnia wymagany dystans przestrzenny, czyli minimum 1,5 m. odległości między użytkownikami. W celu zachowania wymaganego odstępu społecznego ogranicza się liczbę użytkowników korzystających jednocześnie z biblioteki.</w:t>
      </w:r>
    </w:p>
    <w:p w14:paraId="137528B9" w14:textId="77777777" w:rsidR="00461C54" w:rsidRDefault="00132A5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Uczniowie nie będą mieli wolnego dostępu do księgozbioru. </w:t>
      </w:r>
      <w:r>
        <w:rPr>
          <w:rFonts w:ascii="Times New Roman" w:eastAsia="Times New Roman" w:hAnsi="Times New Roman" w:cs="Times New Roman"/>
          <w:color w:val="000000"/>
        </w:rPr>
        <w:t>Obsługa czytelnika powinna być ograniczona do minimum, tj. do wydania wcześniej zamówionych książek.</w:t>
      </w:r>
    </w:p>
    <w:p w14:paraId="10A7F85C" w14:textId="77777777" w:rsidR="00461C54" w:rsidRDefault="00132A5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Książki oddawane przez uczniów są składowane w wydzielonym miejscu, odseparowane od reszty książek i poddawane dwudniowej kwarantannie. W tym czasie nie mogą zostać wypożyczone kolejnym uczniom.</w:t>
      </w:r>
    </w:p>
    <w:p w14:paraId="7E6421EA" w14:textId="77777777" w:rsidR="00461C54" w:rsidRDefault="00132A5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Wychowawcy są zobowiązani zapoznać uczniów z zasadami korzystania z biblioteki szkolnej w okresie epidemii.</w:t>
      </w:r>
    </w:p>
    <w:p w14:paraId="627614F4" w14:textId="77777777" w:rsidR="00461C54" w:rsidRDefault="00132A5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Przed wejściem do pomieszczenia biblioteki wywiesza się szczegółowe zasady korzystania z biblioteki w okresie epidemii i harmonogram godzin pracy biblioteki.</w:t>
      </w:r>
    </w:p>
    <w:p w14:paraId="670EB3B9" w14:textId="77777777" w:rsidR="00461C54" w:rsidRDefault="00461C54">
      <w:pPr>
        <w:pStyle w:val="Standard"/>
        <w:spacing w:line="276" w:lineRule="auto"/>
        <w:rPr>
          <w:color w:val="000000"/>
        </w:rPr>
      </w:pPr>
    </w:p>
    <w:p w14:paraId="3A11AD4E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7</w:t>
      </w:r>
    </w:p>
    <w:p w14:paraId="53324ECB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Żywienie w szkole</w:t>
      </w:r>
    </w:p>
    <w:p w14:paraId="4C05AA32" w14:textId="77777777" w:rsidR="00461C54" w:rsidRDefault="00461C54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05F21F3" w14:textId="77777777" w:rsidR="00461C54" w:rsidRDefault="00132A52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Opiekę nad uczniami podczas posiłku sprawują wyznaczeni nauczyciele.</w:t>
      </w:r>
    </w:p>
    <w:p w14:paraId="2CA61C54" w14:textId="77777777" w:rsidR="00461C54" w:rsidRDefault="00132A52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Pracownicy kuchni powinni zachowywać  (w miarę możliwości ) odległość między stanowiskami  pracy, a jeśli to niemożliwe – środki ochrony osobistej.</w:t>
      </w:r>
    </w:p>
    <w:p w14:paraId="448B37C1" w14:textId="32BDF88B" w:rsidR="00461C54" w:rsidRPr="00D01785" w:rsidRDefault="00132A52" w:rsidP="00D01785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Szczególną uwagę należy zwrócić na utrzymanie wysokiej higieny, mycia i dezynfekcji stanowisk pracy, opakowań produktów, sprzętu kuchennego, naczyń stołowych oraz sztućców.</w:t>
      </w:r>
    </w:p>
    <w:p w14:paraId="2BE6C680" w14:textId="77777777" w:rsidR="00461C54" w:rsidRDefault="00132A52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miarę  możliwości uczniowie spożywają posiłki siedząc w odstępach lub siedząc przy stolikach z rówieśnikami z danej klasy.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W czasie posiłku nie wolno zmieniać miejsca przy stole. Odległość między stolikami powinna wynosić co najmniej 1.5 m. </w:t>
      </w:r>
    </w:p>
    <w:p w14:paraId="4F59D8BE" w14:textId="77777777" w:rsidR="00461C54" w:rsidRDefault="00132A52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Dania wydawane są przez osobę do tego wyznaczoną.</w:t>
      </w:r>
    </w:p>
    <w:p w14:paraId="44DCCC5C" w14:textId="77777777" w:rsidR="00461C54" w:rsidRDefault="00132A52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Obowiązuje mycie w temperaturze min 60 stopni  lub wyparzanie naczyń i sztućców wielorazowych.</w:t>
      </w:r>
    </w:p>
    <w:p w14:paraId="6598CF5E" w14:textId="77777777" w:rsidR="00461C54" w:rsidRDefault="00132A52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Dzieci mogą spożywać posiłki i napoje przyniesione z domu . Posiłki mogą być przynoszone w pojemnikach prywatnych i w nich spożywane. </w:t>
      </w:r>
    </w:p>
    <w:p w14:paraId="7F171DF8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</w:rPr>
        <w:lastRenderedPageBreak/>
        <w:t>§ 8</w:t>
      </w:r>
    </w:p>
    <w:p w14:paraId="34E5AB81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Higiena, czyszczenie i dezynfekcja pomieszczeń</w:t>
      </w:r>
    </w:p>
    <w:p w14:paraId="69F149CE" w14:textId="77777777" w:rsidR="00461C54" w:rsidRDefault="00461C54">
      <w:pPr>
        <w:pStyle w:val="Nagwek3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A94AC9" w14:textId="77777777" w:rsidR="00461C54" w:rsidRDefault="00132A52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 wejściu głównym do szkoły oraz w innych ogólnie dostępnych miejscach umieszcza się informację z numerami telefonów do właściwej miejscowo powiatowej stacji sanitarno-epidemiologicznej, oddziału zakaźnego szpitala i służb medycznych.</w:t>
      </w:r>
    </w:p>
    <w:p w14:paraId="41A6F0E3" w14:textId="77777777" w:rsidR="00461C54" w:rsidRDefault="00132A52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Pracownik pełniący dyżur przy wejściu do szkoły jest obowiązany dopilnować, aby wszystkie osoby trzecie, w tym rodzice uczniów, wchodzące do szkoły dezynfekowały dłonie lub zakładały rękawiczki ochronne, miały zakryte usta i nos oraz nie przekraczały obowiązujących stref przebywania.</w:t>
      </w:r>
    </w:p>
    <w:p w14:paraId="3C741593" w14:textId="77777777" w:rsidR="00461C54" w:rsidRDefault="00132A52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14:paraId="4C6C6B76" w14:textId="77777777" w:rsidR="00461C54" w:rsidRDefault="00132A52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Wprowadza się monitoring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14:paraId="76637D82" w14:textId="77777777" w:rsidR="00461C54" w:rsidRDefault="00132A52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 Personel sprzątający odpowiedzialny jest za uzupełnianie dozowników na mydło oraz płyn do dezynfekcji rąk.</w:t>
      </w:r>
    </w:p>
    <w:p w14:paraId="61D2D6CA" w14:textId="77777777" w:rsidR="00461C54" w:rsidRDefault="00132A52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pomieszczeniach sanitarno-higienicznych umieszcza się mydła w dozownikach i wywiesza się plakaty z zasadami prawidłowego mycia rąk.</w:t>
      </w:r>
    </w:p>
    <w:p w14:paraId="7086F93E" w14:textId="77777777" w:rsidR="00461C54" w:rsidRDefault="00132A52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używania na terenie szkoły przez uczniów i pracowników masek lub rękawic jednorazowych, zapewnia się miejsca/pojemnik do ich wyrzucania (odpady zmieszane).</w:t>
      </w:r>
    </w:p>
    <w:p w14:paraId="0514B504" w14:textId="77777777" w:rsidR="00461C54" w:rsidRDefault="00132A52">
      <w:pPr>
        <w:pStyle w:val="Akapitzlist"/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Nauczyciel co najmniej raz dziennie przypomina uczniom o zachowaniu konieczności zachowania higieny, o częstym i regularnym myciu rąk- zwłaszcza po korzystaniu z toalety, przed jedzeniem oraz po powrocie z zajęć na świeżym powietrzu.</w:t>
      </w:r>
    </w:p>
    <w:p w14:paraId="067106BD" w14:textId="77777777" w:rsidR="00461C54" w:rsidRDefault="00461C54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1C418C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§ 9 </w:t>
      </w:r>
    </w:p>
    <w:p w14:paraId="0C0B7D3E" w14:textId="77777777" w:rsidR="00461C54" w:rsidRDefault="00132A52">
      <w:pPr>
        <w:pStyle w:val="Akapitzlist"/>
        <w:spacing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Zasady współpracy z rodzicami</w:t>
      </w:r>
    </w:p>
    <w:p w14:paraId="2FD05DC9" w14:textId="77777777" w:rsidR="00461C54" w:rsidRDefault="00461C54">
      <w:pPr>
        <w:pStyle w:val="LO-normal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7AAAC94" w14:textId="77777777" w:rsidR="00461C54" w:rsidRDefault="00132A52">
      <w:pPr>
        <w:pStyle w:val="Akapitzlist"/>
        <w:widowControl w:val="0"/>
        <w:numPr>
          <w:ilvl w:val="0"/>
          <w:numId w:val="11"/>
        </w:numPr>
        <w:tabs>
          <w:tab w:val="left" w:pos="786"/>
        </w:tabs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 momencie złego samopoczucia dziecka, rodzic natychmiast zgłasza fakt wychowawcy, bądź dyrektorowi szkoły.</w:t>
      </w:r>
    </w:p>
    <w:p w14:paraId="19AB8B53" w14:textId="77777777" w:rsidR="00461C54" w:rsidRDefault="00132A52">
      <w:pPr>
        <w:pStyle w:val="Akapitzlist"/>
        <w:widowControl w:val="0"/>
        <w:numPr>
          <w:ilvl w:val="0"/>
          <w:numId w:val="11"/>
        </w:numPr>
        <w:tabs>
          <w:tab w:val="left" w:pos="786"/>
        </w:tabs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stwierdzenia wystąpienia u dziecka choroby zakaźnej spowodowanej koronawirusem, rodzice/prawni opiekunowie zobowiązani są do poinformowania dyrektora szkoły o zachorowaniu dziecka.  </w:t>
      </w:r>
    </w:p>
    <w:p w14:paraId="650CB5A8" w14:textId="77777777" w:rsidR="00461C54" w:rsidRDefault="00132A52">
      <w:pPr>
        <w:pStyle w:val="Akapitzlist"/>
        <w:widowControl w:val="0"/>
        <w:numPr>
          <w:ilvl w:val="0"/>
          <w:numId w:val="11"/>
        </w:numPr>
        <w:tabs>
          <w:tab w:val="left" w:pos="786"/>
        </w:tabs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Zaleca się rodzicom/opiekunom ograniczenie wchodzenia do szkoły razem z dzieckiem.</w:t>
      </w:r>
    </w:p>
    <w:p w14:paraId="33A1EB50" w14:textId="77777777" w:rsidR="00461C54" w:rsidRDefault="00132A52">
      <w:pPr>
        <w:pStyle w:val="Akapitzlist"/>
        <w:widowControl w:val="0"/>
        <w:numPr>
          <w:ilvl w:val="0"/>
          <w:numId w:val="11"/>
        </w:numPr>
        <w:tabs>
          <w:tab w:val="left" w:pos="786"/>
        </w:tabs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Zaleca się, aby opiekunem odprowadzającym i odbierającym dziecko do i ze szkoły był jeden z rodziców.</w:t>
      </w:r>
    </w:p>
    <w:p w14:paraId="65CD2A83" w14:textId="77777777" w:rsidR="00461C54" w:rsidRDefault="00132A52">
      <w:pPr>
        <w:pStyle w:val="Akapitzlist"/>
        <w:widowControl w:val="0"/>
        <w:numPr>
          <w:ilvl w:val="0"/>
          <w:numId w:val="11"/>
        </w:numPr>
        <w:tabs>
          <w:tab w:val="left" w:pos="786"/>
        </w:tabs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razie konieczności, rodzic odprowadzający dziecko może wejść do przestrzeni wspólnej szkoły, tzw. strefy dla Rodzica z zachowaniem następujących zasad:</w:t>
      </w:r>
    </w:p>
    <w:p w14:paraId="0AE4C440" w14:textId="77777777" w:rsidR="00461C54" w:rsidRDefault="00132A52">
      <w:pPr>
        <w:pStyle w:val="Akapitzlist"/>
        <w:spacing w:line="276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- 1 opiekun z dzieckiem/dziećmi;</w:t>
      </w:r>
    </w:p>
    <w:p w14:paraId="05498ADE" w14:textId="77777777" w:rsidR="00461C54" w:rsidRDefault="00132A52">
      <w:pPr>
        <w:pStyle w:val="Akapitzlist"/>
        <w:spacing w:line="276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utrzymanie dystansu od kolejnego opiekuna z dzieckiem/dziećmi min. 1,5 m;</w:t>
      </w:r>
    </w:p>
    <w:p w14:paraId="7161224A" w14:textId="77777777" w:rsidR="00461C54" w:rsidRDefault="00132A52">
      <w:pPr>
        <w:pStyle w:val="Akapitzlist"/>
        <w:spacing w:line="276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utrzymanie dystansu od pracowników szkoły min. 1,5 m;</w:t>
      </w:r>
    </w:p>
    <w:p w14:paraId="366D6134" w14:textId="77777777" w:rsidR="00461C54" w:rsidRDefault="00132A52">
      <w:pPr>
        <w:pStyle w:val="Akapitzlist"/>
        <w:spacing w:line="276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opiekunowie powinni przestrzegać obowiązujących przepisów prawa związanych z bezpieczeństwem zdrowotnym obywateli – obowiązkowa osłona ust i nosa, rękawiczki jednorazowe lub dezynfekcja rąk.</w:t>
      </w:r>
    </w:p>
    <w:p w14:paraId="1D36C629" w14:textId="77777777" w:rsidR="00461C54" w:rsidRDefault="00132A52">
      <w:pPr>
        <w:pStyle w:val="Akapitzlist"/>
        <w:spacing w:line="276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Rodzice dziecka mają obowiązek zaopatrzyć dziecko w indywidualną osłonę nosa i ust do zastosowania w przestrzeni wspólnej szkoły oraz w przestrzeni publicznej- zgodnie z aktualnymi przepisami prawa. </w:t>
      </w:r>
    </w:p>
    <w:p w14:paraId="595CC432" w14:textId="77777777" w:rsidR="00461C54" w:rsidRDefault="00132A5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okresie epidemii zaleca się ograniczenie czasu korzystania przez dzieci z opieki świetlicowej, w miarę możliwości zapewnienia dzieciom opieki w domu.</w:t>
      </w:r>
    </w:p>
    <w:p w14:paraId="56DF9FEF" w14:textId="77777777" w:rsidR="00461C54" w:rsidRDefault="00132A5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okresie epidemii kontakt z rodzicami uczniów odbywa się przede wszystkim za pośrednictwem środków komunikacji zdalnej. Rodzice kontaktują się w pierwszej kolejności z wychowawcą i w razie potrzeby z dyrektorem.</w:t>
      </w:r>
    </w:p>
    <w:p w14:paraId="5C0771A2" w14:textId="77777777" w:rsidR="00461C54" w:rsidRDefault="00132A5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razie potrzeby bezpośredniego kontaktu rodzica z nauczycielem, wychowawcą, sekretariatem lub dyrektorem, rodzic jest zobowiązany do wcześniejszego ustalenia terminu spotkania za pośrednictwem środków komunikacji zdalnej.</w:t>
      </w:r>
    </w:p>
    <w:p w14:paraId="13A2D417" w14:textId="77777777" w:rsidR="008B457F" w:rsidRPr="008B457F" w:rsidRDefault="00132A52" w:rsidP="008B457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Zapewnia się szybką i skuteczną komunikację z rodzicami/opiekunami ucznia – za pośrednictwem telefonu, maila lub z wykorzystaniem innych technik komunikacji na odległość.</w:t>
      </w:r>
    </w:p>
    <w:p w14:paraId="0B23BE8A" w14:textId="56742F90" w:rsidR="008B457F" w:rsidRPr="008B457F" w:rsidRDefault="008B457F" w:rsidP="008B457F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t>Wychowawca po konsultacji z rodzicami ustala listę uczniów, u których występują reakcje alergiczne, objawiające się kaszlem, katarem, kichaniem.</w:t>
      </w:r>
    </w:p>
    <w:p w14:paraId="0C0A158F" w14:textId="77777777" w:rsidR="00461C54" w:rsidRDefault="00132A5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Rodzice mogą w wyjątkowych sytuacjach przebywać w wyznaczonych strefach, tj. strefie dla Rodzica.</w:t>
      </w:r>
    </w:p>
    <w:p w14:paraId="79E9CAAA" w14:textId="77777777" w:rsidR="00461C54" w:rsidRDefault="00132A5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konieczności odebrania dziecka ze szkoły z powodu podejrzenia zakażenia                       koronawirusem i nieuzyskania kontaktu z rodzicem, dyrektor szkoły wzywa pogotowie ratunkowe do dziecka.</w:t>
      </w:r>
    </w:p>
    <w:p w14:paraId="1910D30C" w14:textId="77777777" w:rsidR="00461C54" w:rsidRDefault="00132A5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Rodzice ucznia niezwłocznie powiadamiają wychowawcę lub dyrektora szkoły po tym, gdy otrzymają dodatni wynik badania swojego dziecka w kierunku koronawirusa.</w:t>
      </w:r>
    </w:p>
    <w:p w14:paraId="357D2D6E" w14:textId="77777777" w:rsidR="00461C54" w:rsidRDefault="00461C54">
      <w:pPr>
        <w:pStyle w:val="Akapitzlist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E44A609" w14:textId="77777777" w:rsidR="00461C54" w:rsidRDefault="00132A52">
      <w:pPr>
        <w:pStyle w:val="Akapitzlist"/>
        <w:spacing w:line="276" w:lineRule="auto"/>
        <w:ind w:left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§ 10 </w:t>
      </w:r>
    </w:p>
    <w:p w14:paraId="4AA26F46" w14:textId="77777777" w:rsidR="00461C54" w:rsidRDefault="00132A52">
      <w:pPr>
        <w:pStyle w:val="Akapitzlist"/>
        <w:spacing w:line="276" w:lineRule="auto"/>
        <w:ind w:left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Zasady korzystania z gabinetu pielęgniarki  </w:t>
      </w:r>
    </w:p>
    <w:p w14:paraId="5493BF9F" w14:textId="77777777" w:rsidR="00461C54" w:rsidRDefault="00461C54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14:paraId="432B25E1" w14:textId="77777777" w:rsidR="00461C54" w:rsidRDefault="00132A5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współpracy z pielęgniarką szkolną zostały ustalone i upowszechnione zasady korzystania z gabinetu profilaktyki zdrowotnej oraz godziny jego pracy, uwzględniające wymagania określone w przepisach prawa oraz aktualnych wytycznych m.in. Ministerstwa Zdrowia i Narodowego Funduszu Zdrowia.</w:t>
      </w:r>
    </w:p>
    <w:p w14:paraId="695910E3" w14:textId="77777777" w:rsidR="00461C54" w:rsidRDefault="00132A5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Pielęgniarka zapozna uczniów z zasadami korzystania z gabinetu profilaktyki zdrowotnej.</w:t>
      </w:r>
    </w:p>
    <w:p w14:paraId="18E9C0BD" w14:textId="77777777" w:rsidR="00461C54" w:rsidRDefault="00461C54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14:paraId="5A93D831" w14:textId="77777777" w:rsidR="00461C54" w:rsidRDefault="00461C54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74D9BF37" w14:textId="77777777" w:rsidR="00461C54" w:rsidRDefault="00461C54">
      <w:pPr>
        <w:pStyle w:val="LO-normal"/>
        <w:spacing w:after="0" w:line="240" w:lineRule="auto"/>
        <w:ind w:left="720"/>
        <w:jc w:val="center"/>
        <w:rPr>
          <w:color w:val="000000"/>
        </w:rPr>
      </w:pPr>
    </w:p>
    <w:p w14:paraId="6089A501" w14:textId="77777777" w:rsidR="00461C54" w:rsidRDefault="00461C54">
      <w:pPr>
        <w:pStyle w:val="LO-normal"/>
        <w:spacing w:after="0" w:line="240" w:lineRule="auto"/>
        <w:ind w:left="720"/>
        <w:jc w:val="center"/>
        <w:rPr>
          <w:color w:val="000000"/>
        </w:rPr>
      </w:pPr>
    </w:p>
    <w:p w14:paraId="1B8BF34E" w14:textId="77777777" w:rsidR="00461C54" w:rsidRDefault="00461C54">
      <w:pPr>
        <w:pStyle w:val="LO-normal"/>
        <w:spacing w:after="0" w:line="240" w:lineRule="auto"/>
        <w:ind w:left="720"/>
        <w:jc w:val="center"/>
        <w:rPr>
          <w:color w:val="000000"/>
        </w:rPr>
      </w:pPr>
    </w:p>
    <w:p w14:paraId="6301A5F1" w14:textId="77777777" w:rsidR="00461C54" w:rsidRDefault="00461C54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</w:p>
    <w:p w14:paraId="3A83AA5E" w14:textId="77777777" w:rsidR="00461C54" w:rsidRDefault="00461C54">
      <w:pPr>
        <w:pStyle w:val="Standard"/>
        <w:spacing w:line="276" w:lineRule="auto"/>
        <w:jc w:val="both"/>
        <w:rPr>
          <w:color w:val="000000"/>
        </w:rPr>
      </w:pPr>
    </w:p>
    <w:sectPr w:rsidR="00461C5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Candar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629"/>
    <w:multiLevelType w:val="multilevel"/>
    <w:tmpl w:val="32B240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26B3AA0"/>
    <w:multiLevelType w:val="multilevel"/>
    <w:tmpl w:val="BDF61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7E9016E"/>
    <w:multiLevelType w:val="multilevel"/>
    <w:tmpl w:val="116CD2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9266FBB"/>
    <w:multiLevelType w:val="multilevel"/>
    <w:tmpl w:val="532E65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AB30CBC"/>
    <w:multiLevelType w:val="multilevel"/>
    <w:tmpl w:val="65A6EA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BF131C4"/>
    <w:multiLevelType w:val="multilevel"/>
    <w:tmpl w:val="C7B028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71A44F1"/>
    <w:multiLevelType w:val="multilevel"/>
    <w:tmpl w:val="41F0FA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34050FE"/>
    <w:multiLevelType w:val="multilevel"/>
    <w:tmpl w:val="BDE80AD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2F2590"/>
    <w:multiLevelType w:val="multilevel"/>
    <w:tmpl w:val="6C80D2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5FE350C"/>
    <w:multiLevelType w:val="multilevel"/>
    <w:tmpl w:val="77544A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6CA3B44"/>
    <w:multiLevelType w:val="multilevel"/>
    <w:tmpl w:val="C92EA8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EB62BA4"/>
    <w:multiLevelType w:val="multilevel"/>
    <w:tmpl w:val="C636B0F4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0" w:hAnsi="0" w:cs="0" w:hint="default"/>
      </w:rPr>
    </w:lvl>
    <w:lvl w:ilvl="1"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0" w:hAnsi="0" w:cs="0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0" w:hAnsi="0" w:cs="0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0" w:hAnsi="0" w:cs="0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0" w:hAnsi="0" w:cs="0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0" w:hAnsi="0" w:cs="0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0" w:hAnsi="0" w:cs="0" w:hint="default"/>
      </w:rPr>
    </w:lvl>
  </w:abstractNum>
  <w:abstractNum w:abstractNumId="12" w15:restartNumberingAfterBreak="0">
    <w:nsid w:val="61AB2255"/>
    <w:multiLevelType w:val="multilevel"/>
    <w:tmpl w:val="9CD4E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5373C91"/>
    <w:multiLevelType w:val="multilevel"/>
    <w:tmpl w:val="74BCF3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54"/>
    <w:rsid w:val="00132A52"/>
    <w:rsid w:val="003F00BD"/>
    <w:rsid w:val="00461C54"/>
    <w:rsid w:val="00525635"/>
    <w:rsid w:val="005C0271"/>
    <w:rsid w:val="005C401C"/>
    <w:rsid w:val="008B457F"/>
    <w:rsid w:val="00A9265D"/>
    <w:rsid w:val="00D01785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C114"/>
  <w15:docId w15:val="{2DD4AA31-18B4-44F7-8FF8-492DFE31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uiPriority w:val="9"/>
    <w:qFormat/>
    <w:pPr>
      <w:outlineLvl w:val="0"/>
    </w:pPr>
  </w:style>
  <w:style w:type="paragraph" w:styleId="Nagwek3">
    <w:name w:val="heading 3"/>
    <w:basedOn w:val="Nagwek10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punktyZnak">
    <w:name w:val="punkty Znak"/>
    <w:qFormat/>
    <w:rPr>
      <w:rFonts w:ascii="Proxima Nova" w:eastAsia="Proxima Nova" w:hAnsi="Proxima Nova" w:cs="Proxima Nova"/>
      <w:lang w:eastAsia="pl-PL"/>
    </w:rPr>
  </w:style>
  <w:style w:type="character" w:styleId="Tytuksiki">
    <w:name w:val="Book Title"/>
    <w:qFormat/>
    <w:rPr>
      <w:rFonts w:ascii="Cambria" w:eastAsia="0" w:hAnsi="Cambria" w:cs="Cambria"/>
      <w:i/>
      <w:iCs/>
      <w:sz w:val="20"/>
      <w:szCs w:val="20"/>
    </w:rPr>
  </w:style>
  <w:style w:type="character" w:styleId="Odwoanieintensywne">
    <w:name w:val="Intense Reference"/>
    <w:qFormat/>
    <w:rPr>
      <w:b/>
      <w:smallCaps/>
      <w:spacing w:val="5"/>
      <w:sz w:val="22"/>
      <w:u w:val="single"/>
    </w:rPr>
  </w:style>
  <w:style w:type="character" w:styleId="Odwoaniedelikatne">
    <w:name w:val="Subtle Reference"/>
    <w:qFormat/>
    <w:rPr>
      <w:b/>
    </w:rPr>
  </w:style>
  <w:style w:type="character" w:styleId="Wyrnienieintensywne">
    <w:name w:val="Intense Emphasis"/>
    <w:qFormat/>
    <w:rPr>
      <w:b/>
      <w:i/>
      <w:color w:val="C0504D"/>
      <w:spacing w:val="10"/>
    </w:rPr>
  </w:style>
  <w:style w:type="character" w:styleId="Wyrnieniedelikatne">
    <w:name w:val="Subtle Emphasis"/>
    <w:qFormat/>
    <w:rPr>
      <w:i/>
    </w:rPr>
  </w:style>
  <w:style w:type="character" w:customStyle="1" w:styleId="CytatintensywnyZnak">
    <w:name w:val="Cytat intensywny Znak"/>
    <w:qFormat/>
    <w:rPr>
      <w:b/>
      <w:i/>
      <w:color w:val="FFFFFF"/>
      <w:shd w:val="clear" w:color="auto" w:fill="C0504D"/>
    </w:rPr>
  </w:style>
  <w:style w:type="character" w:customStyle="1" w:styleId="CytatZnak">
    <w:name w:val="Cytat Znak"/>
    <w:qFormat/>
    <w:rPr>
      <w:i/>
    </w:rPr>
  </w:style>
  <w:style w:type="character" w:customStyle="1" w:styleId="BezodstpwZnak">
    <w:name w:val="Bez odstępów Znak"/>
    <w:qFormat/>
  </w:style>
  <w:style w:type="character" w:styleId="Pogrubienie">
    <w:name w:val="Strong"/>
    <w:qFormat/>
    <w:rPr>
      <w:b/>
      <w:color w:val="C0504D"/>
    </w:rPr>
  </w:style>
  <w:style w:type="character" w:customStyle="1" w:styleId="PodtytuZnak">
    <w:name w:val="Podtytuł Znak"/>
    <w:qFormat/>
    <w:rPr>
      <w:rFonts w:ascii="Cambria" w:eastAsia="0" w:hAnsi="Cambria" w:cs="Cambria"/>
      <w:szCs w:val="22"/>
    </w:rPr>
  </w:style>
  <w:style w:type="character" w:customStyle="1" w:styleId="TytuZnak">
    <w:name w:val="Tytuł Znak"/>
    <w:qFormat/>
    <w:rPr>
      <w:smallCaps/>
      <w:sz w:val="48"/>
    </w:rPr>
  </w:style>
  <w:style w:type="character" w:customStyle="1" w:styleId="Nagwek9Znak">
    <w:name w:val="Nagłówek 9 Znak"/>
    <w:qFormat/>
    <w:rPr>
      <w:b/>
      <w:i/>
      <w:smallCaps/>
      <w:color w:val="622423"/>
    </w:rPr>
  </w:style>
  <w:style w:type="character" w:customStyle="1" w:styleId="Nagwek8Znak">
    <w:name w:val="Nagłówek 8 Znak"/>
    <w:qFormat/>
    <w:rPr>
      <w:b/>
      <w:i/>
      <w:smallCaps/>
      <w:color w:val="943634"/>
    </w:rPr>
  </w:style>
  <w:style w:type="character" w:customStyle="1" w:styleId="Nagwek7Znak">
    <w:name w:val="Nagłówek 7 Znak"/>
    <w:qFormat/>
    <w:rPr>
      <w:b/>
      <w:smallCaps/>
      <w:color w:val="C0504D"/>
      <w:spacing w:val="10"/>
    </w:rPr>
  </w:style>
  <w:style w:type="character" w:customStyle="1" w:styleId="Nagwek6Znak">
    <w:name w:val="Nagłówek 6 Znak"/>
    <w:qFormat/>
    <w:rPr>
      <w:smallCaps/>
      <w:color w:val="C0504D"/>
      <w:spacing w:val="5"/>
      <w:sz w:val="22"/>
    </w:rPr>
  </w:style>
  <w:style w:type="character" w:customStyle="1" w:styleId="Nagwek5Znak">
    <w:name w:val="Nagłówek 5 Znak"/>
    <w:qFormat/>
    <w:rPr>
      <w:smallCaps/>
      <w:color w:val="943634"/>
      <w:spacing w:val="10"/>
      <w:sz w:val="22"/>
    </w:rPr>
  </w:style>
  <w:style w:type="character" w:customStyle="1" w:styleId="Nagwek4Znak">
    <w:name w:val="Nagłówek 4 Znak"/>
    <w:qFormat/>
    <w:rPr>
      <w:smallCaps/>
      <w:spacing w:val="10"/>
      <w:sz w:val="22"/>
    </w:rPr>
  </w:style>
  <w:style w:type="character" w:customStyle="1" w:styleId="Nagwek3Znak">
    <w:name w:val="Nagłówek 3 Znak"/>
    <w:qFormat/>
    <w:rPr>
      <w:smallCaps/>
      <w:spacing w:val="5"/>
    </w:rPr>
  </w:style>
  <w:style w:type="character" w:customStyle="1" w:styleId="Nagwek2Znak">
    <w:name w:val="Nagłówek 2 Znak"/>
    <w:qFormat/>
    <w:rPr>
      <w:smallCaps/>
      <w:spacing w:val="5"/>
      <w:sz w:val="28"/>
    </w:rPr>
  </w:style>
  <w:style w:type="character" w:customStyle="1" w:styleId="Nagwek1Znak">
    <w:name w:val="Nagłówek 1 Znak"/>
    <w:qFormat/>
    <w:rPr>
      <w:smallCaps/>
      <w:spacing w:val="5"/>
      <w:sz w:val="32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0A95"/>
    <w:rPr>
      <w:rFonts w:ascii="Segoe UI" w:hAnsi="Segoe UI" w:cs="Mangal"/>
      <w:sz w:val="18"/>
      <w:szCs w:val="16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rPr>
      <w:b/>
      <w:caps/>
      <w:sz w:val="16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kapitzlist1">
    <w:name w:val="Akapit z listą1"/>
    <w:basedOn w:val="Standard"/>
    <w:qFormat/>
    <w:pPr>
      <w:widowControl w:val="0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LO-normal">
    <w:name w:val="LO-normal"/>
    <w:qFormat/>
    <w:pPr>
      <w:spacing w:after="200" w:line="276" w:lineRule="auto"/>
      <w:textAlignment w:val="baseline"/>
    </w:pPr>
    <w:rPr>
      <w:rFonts w:ascii="Calibri" w:eastAsia="Calibri" w:hAnsi="Calibri" w:cs="Liberation Serif"/>
      <w:sz w:val="22"/>
      <w:szCs w:val="22"/>
      <w:lang w:eastAsia="ar-SA"/>
    </w:rPr>
  </w:style>
  <w:style w:type="paragraph" w:customStyle="1" w:styleId="PunktowanieI">
    <w:name w:val="Punktowanie I"/>
    <w:basedOn w:val="Standard"/>
    <w:qFormat/>
    <w:rPr>
      <w:rFonts w:ascii="Times New Roman" w:eastAsia="Times New Roman" w:hAnsi="Times New Roman" w:cs="Times New Roman"/>
      <w:szCs w:val="22"/>
      <w:lang w:eastAsia="ar-SA"/>
    </w:rPr>
  </w:style>
  <w:style w:type="paragraph" w:customStyle="1" w:styleId="punkty">
    <w:name w:val="punkty"/>
    <w:basedOn w:val="Standard"/>
    <w:qFormat/>
    <w:pPr>
      <w:spacing w:before="120" w:line="240" w:lineRule="exact"/>
    </w:pPr>
    <w:rPr>
      <w:rFonts w:ascii="Proxima Nova" w:eastAsia="Proxima Nova" w:hAnsi="Proxima Nova" w:cs="Proxima Nova"/>
      <w:lang w:eastAsia="pl-PL"/>
    </w:rPr>
  </w:style>
  <w:style w:type="paragraph" w:customStyle="1" w:styleId="rdtytuI">
    <w:name w:val="śródtytuł I"/>
    <w:basedOn w:val="Standard"/>
    <w:qFormat/>
    <w:pPr>
      <w:spacing w:before="120" w:after="120"/>
    </w:pPr>
    <w:rPr>
      <w:rFonts w:ascii="Times New Roman" w:eastAsia="Times New Roman" w:hAnsi="Times New Roman" w:cs="Times New Roman"/>
      <w:b/>
      <w:szCs w:val="22"/>
      <w:lang w:eastAsia="ar-SA"/>
    </w:rPr>
  </w:style>
  <w:style w:type="paragraph" w:styleId="Nagwekspisutreci">
    <w:name w:val="TOC Heading"/>
    <w:basedOn w:val="Nagwek1"/>
    <w:qFormat/>
    <w:pPr>
      <w:spacing w:before="300" w:after="40"/>
    </w:pPr>
    <w:rPr>
      <w:smallCaps/>
      <w:spacing w:val="5"/>
      <w:sz w:val="32"/>
    </w:rPr>
  </w:style>
  <w:style w:type="paragraph" w:styleId="Cytatintensywny">
    <w:name w:val="Intense Quote"/>
    <w:basedOn w:val="Standard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styleId="Cytat">
    <w:name w:val="Quote"/>
    <w:basedOn w:val="Standard"/>
    <w:qFormat/>
    <w:rPr>
      <w:i/>
    </w:rPr>
  </w:style>
  <w:style w:type="paragraph" w:styleId="Akapitzlist">
    <w:name w:val="List Paragraph"/>
    <w:basedOn w:val="Standard"/>
    <w:qFormat/>
    <w:pPr>
      <w:ind w:left="720"/>
    </w:pPr>
  </w:style>
  <w:style w:type="paragraph" w:styleId="Bezodstpw">
    <w:name w:val="No Spacing"/>
    <w:basedOn w:val="Standard"/>
    <w:qFormat/>
    <w:pPr>
      <w:spacing w:line="240" w:lineRule="exact"/>
    </w:p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0A9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CWIKLA</dc:creator>
  <dc:description/>
  <cp:lastModifiedBy>Barbara Hyla</cp:lastModifiedBy>
  <cp:revision>3</cp:revision>
  <cp:lastPrinted>2021-01-15T09:04:00Z</cp:lastPrinted>
  <dcterms:created xsi:type="dcterms:W3CDTF">2021-03-09T12:24:00Z</dcterms:created>
  <dcterms:modified xsi:type="dcterms:W3CDTF">2021-03-09T12:24:00Z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