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79" w:rsidRPr="00B42C71" w:rsidRDefault="002B3579" w:rsidP="0041504F">
      <w:pPr>
        <w:jc w:val="both"/>
      </w:pPr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E13561" w:rsidRPr="00B42C71" w:rsidRDefault="00F45F00" w:rsidP="0041504F">
      <w:pPr>
        <w:jc w:val="center"/>
      </w:pPr>
      <w:r w:rsidRPr="00B42C71">
        <w:t>Inovovaný Š</w:t>
      </w:r>
      <w:r w:rsidR="009D4807">
        <w:t>kolský vzdelávací program</w:t>
      </w:r>
      <w:r w:rsidR="00A34A10" w:rsidRPr="00B42C71">
        <w:t xml:space="preserve"> Základnej školy s materskou školou pre primárne vzdelanie a</w:t>
      </w:r>
      <w:r w:rsidR="00091BD4" w:rsidRPr="00B42C71">
        <w:t xml:space="preserve"> pre nižšie sekundárne vzdelanie</w:t>
      </w:r>
    </w:p>
    <w:p w:rsidR="00091BD4" w:rsidRPr="00B42C71" w:rsidRDefault="00091BD4" w:rsidP="0041504F">
      <w:pPr>
        <w:jc w:val="both"/>
      </w:pPr>
    </w:p>
    <w:p w:rsidR="00091BD4" w:rsidRPr="00B42C71" w:rsidRDefault="00091BD4" w:rsidP="0041504F">
      <w:pPr>
        <w:jc w:val="both"/>
      </w:pPr>
    </w:p>
    <w:p w:rsidR="00091BD4" w:rsidRPr="00B42C71" w:rsidRDefault="00091BD4" w:rsidP="0041504F">
      <w:pPr>
        <w:jc w:val="both"/>
      </w:pPr>
    </w:p>
    <w:p w:rsidR="002B3579" w:rsidRPr="00B42C71" w:rsidRDefault="002B3579" w:rsidP="0041504F">
      <w:pPr>
        <w:jc w:val="both"/>
      </w:pPr>
    </w:p>
    <w:p w:rsidR="00091BD4" w:rsidRPr="00B42C71" w:rsidRDefault="002B3579" w:rsidP="0041504F">
      <w:pPr>
        <w:jc w:val="both"/>
      </w:pPr>
      <w:r w:rsidRPr="00B42C71">
        <w:rPr>
          <w:b/>
        </w:rPr>
        <w:t>Predkladateľ :</w:t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rPr>
          <w:b/>
        </w:rPr>
        <w:t>Zriaďovateľ :</w:t>
      </w:r>
    </w:p>
    <w:p w:rsidR="002B3579" w:rsidRPr="00B42C71" w:rsidRDefault="002B3579" w:rsidP="0041504F">
      <w:pPr>
        <w:jc w:val="both"/>
      </w:pPr>
    </w:p>
    <w:p w:rsidR="002B3579" w:rsidRPr="00B42C71" w:rsidRDefault="002B3579" w:rsidP="0041504F">
      <w:pPr>
        <w:jc w:val="both"/>
      </w:pPr>
      <w:r w:rsidRPr="00B42C71">
        <w:t>Základná škola s materskou školou, Spartakovská 5, Trnava</w:t>
      </w:r>
      <w:r w:rsidR="00091BD4" w:rsidRPr="00B42C71">
        <w:tab/>
      </w:r>
      <w:r w:rsidR="00091BD4" w:rsidRPr="00B42C71">
        <w:tab/>
      </w:r>
      <w:r w:rsidR="00091BD4" w:rsidRPr="00B42C71">
        <w:tab/>
        <w:t>Mesto Trnava</w:t>
      </w:r>
    </w:p>
    <w:p w:rsidR="00AD5DDB" w:rsidRPr="00B42C71" w:rsidRDefault="00AD5DDB" w:rsidP="0041504F">
      <w:pPr>
        <w:jc w:val="both"/>
      </w:pPr>
      <w:r w:rsidRPr="00B42C71">
        <w:t>Spartakovská 5</w:t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  <w:t>Mestský úrad Trnava</w:t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Pr="00B42C71">
        <w:tab/>
      </w:r>
      <w:r w:rsidR="00091BD4" w:rsidRPr="00B42C71">
        <w:tab/>
      </w:r>
      <w:r w:rsidRPr="00B42C71">
        <w:t>Trhová 2</w:t>
      </w:r>
    </w:p>
    <w:p w:rsidR="00091BD4" w:rsidRPr="00B42C71" w:rsidRDefault="002B3579" w:rsidP="0041504F">
      <w:pPr>
        <w:jc w:val="both"/>
      </w:pPr>
      <w:r w:rsidRPr="00B42C71">
        <w:t>917 01 Trnava</w:t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</w:r>
      <w:r w:rsidR="00091BD4" w:rsidRPr="00B42C71">
        <w:tab/>
        <w:t>917 01 Trnava</w:t>
      </w:r>
    </w:p>
    <w:p w:rsidR="00091BD4" w:rsidRPr="00B42C71" w:rsidRDefault="00091BD4" w:rsidP="0041504F">
      <w:pPr>
        <w:jc w:val="both"/>
      </w:pPr>
    </w:p>
    <w:p w:rsidR="00A713FA" w:rsidRPr="00B42C71" w:rsidRDefault="00A713FA" w:rsidP="0041504F">
      <w:pPr>
        <w:jc w:val="both"/>
      </w:pPr>
    </w:p>
    <w:p w:rsidR="00A713FA" w:rsidRPr="00B42C71" w:rsidRDefault="00A713FA" w:rsidP="0041504F">
      <w:pPr>
        <w:jc w:val="both"/>
      </w:pPr>
    </w:p>
    <w:p w:rsidR="00091BD4" w:rsidRPr="00B42C71" w:rsidRDefault="00091BD4" w:rsidP="0041504F">
      <w:pPr>
        <w:jc w:val="both"/>
      </w:pPr>
      <w:r w:rsidRPr="00B42C71">
        <w:t xml:space="preserve">Organizovanosť :  </w:t>
      </w:r>
      <w:proofErr w:type="spellStart"/>
      <w:r w:rsidRPr="00B42C71">
        <w:t>plnoorganizovaná</w:t>
      </w:r>
      <w:proofErr w:type="spellEnd"/>
    </w:p>
    <w:p w:rsidR="00091BD4" w:rsidRPr="00B42C71" w:rsidRDefault="00091BD4" w:rsidP="0041504F">
      <w:pPr>
        <w:jc w:val="both"/>
      </w:pPr>
      <w:r w:rsidRPr="00B42C71">
        <w:t>Vyučovací jazyk :  slovenský</w:t>
      </w:r>
    </w:p>
    <w:p w:rsidR="00091BD4" w:rsidRPr="00B42C71" w:rsidRDefault="00B25D02" w:rsidP="0041504F">
      <w:pPr>
        <w:jc w:val="both"/>
      </w:pPr>
      <w:r>
        <w:t>Platnosť : od 1.septembra 2019</w:t>
      </w:r>
    </w:p>
    <w:p w:rsidR="00091BD4" w:rsidRPr="00B42C71" w:rsidRDefault="00091BD4" w:rsidP="0041504F">
      <w:pPr>
        <w:jc w:val="both"/>
      </w:pPr>
      <w:r w:rsidRPr="00B42C71">
        <w:t xml:space="preserve">Koordinátor tvorby </w:t>
      </w:r>
      <w:proofErr w:type="spellStart"/>
      <w:r w:rsidRPr="00B42C71">
        <w:t>iŠkVP</w:t>
      </w:r>
      <w:proofErr w:type="spellEnd"/>
      <w:r w:rsidRPr="00B42C71">
        <w:t xml:space="preserve"> : PaedDr. Tomáš Šimek</w:t>
      </w:r>
    </w:p>
    <w:p w:rsidR="00091BD4" w:rsidRPr="00B42C71" w:rsidRDefault="00091BD4" w:rsidP="0041504F">
      <w:pPr>
        <w:jc w:val="both"/>
      </w:pPr>
      <w:r w:rsidRPr="00B42C71">
        <w:t>Riaditeľ školy : Mgr. Lýdia Gašparovičová</w:t>
      </w:r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A34A10" w:rsidRPr="00B42C71" w:rsidRDefault="00A34A10" w:rsidP="0041504F">
      <w:pPr>
        <w:jc w:val="both"/>
      </w:pPr>
    </w:p>
    <w:p w:rsidR="002B3579" w:rsidRPr="00B42C71" w:rsidRDefault="002B3579" w:rsidP="0041504F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7111102"/>
        <w:docPartObj>
          <w:docPartGallery w:val="Table of Contents"/>
          <w:docPartUnique/>
        </w:docPartObj>
      </w:sdtPr>
      <w:sdtEndPr>
        <w:rPr>
          <w:rFonts w:eastAsiaTheme="minorEastAsia"/>
          <w:lang w:eastAsia="sk-SK"/>
        </w:rPr>
      </w:sdtEndPr>
      <w:sdtContent>
        <w:p w:rsidR="00E13561" w:rsidRPr="00B42C71" w:rsidRDefault="00E13561" w:rsidP="0041504F">
          <w:pPr>
            <w:pStyle w:val="Hlavikaobsahu"/>
            <w:jc w:val="both"/>
            <w:rPr>
              <w:rFonts w:asciiTheme="minorHAnsi" w:hAnsiTheme="minorHAnsi"/>
            </w:rPr>
          </w:pPr>
          <w:r w:rsidRPr="00B42C71">
            <w:rPr>
              <w:rFonts w:asciiTheme="minorHAnsi" w:hAnsiTheme="minorHAnsi"/>
            </w:rPr>
            <w:t>Obsah</w:t>
          </w:r>
        </w:p>
        <w:p w:rsidR="003607D7" w:rsidRDefault="00126B97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 w:rsidRPr="00B42C71">
            <w:fldChar w:fldCharType="begin"/>
          </w:r>
          <w:r w:rsidR="00E13561" w:rsidRPr="00B42C71">
            <w:instrText xml:space="preserve"> TOC \o "1-3" \h \z \u </w:instrText>
          </w:r>
          <w:r w:rsidRPr="00B42C71">
            <w:fldChar w:fldCharType="separate"/>
          </w:r>
          <w:hyperlink w:anchor="_Toc502741709" w:history="1">
            <w:r w:rsidR="003607D7" w:rsidRPr="00CD1712">
              <w:rPr>
                <w:rStyle w:val="Hypertextovprepojenie"/>
                <w:noProof/>
              </w:rPr>
              <w:t>1.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Všeobecná charakteristika školy</w:t>
            </w:r>
            <w:r w:rsidR="003607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0" w:history="1">
            <w:r w:rsidR="003607D7" w:rsidRPr="00CD1712">
              <w:rPr>
                <w:rStyle w:val="Hypertextovprepojenie"/>
                <w:noProof/>
              </w:rPr>
              <w:t>2.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Vymedzenie vlastných cieľov a poslania výchovy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1" w:history="1">
            <w:r w:rsidR="003607D7" w:rsidRPr="00CD1712">
              <w:rPr>
                <w:rStyle w:val="Hypertextovprepojenie"/>
                <w:noProof/>
              </w:rPr>
              <w:t>3.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Stupeň vzdelania, ktorý sa dosiahne absolvovaním školského vzdelávacieho programu.Spôsob, podmienky  ukončovania výchovy a vzdelávania a vydávanie dokladov o získanom vzdelaní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2" w:history="1">
            <w:r w:rsidR="003607D7" w:rsidRPr="00CD1712">
              <w:rPr>
                <w:rStyle w:val="Hypertextovprepojenie"/>
                <w:noProof/>
              </w:rPr>
              <w:t>4.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Zameranie školy a profil absolventa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7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3" w:history="1">
            <w:r w:rsidR="003607D7" w:rsidRPr="00CD1712">
              <w:rPr>
                <w:rStyle w:val="Hypertextovprepojenie"/>
                <w:noProof/>
              </w:rPr>
              <w:t>5.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Dĺžka štúdia a formy vzdelávania a výchovy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4" w:history="1">
            <w:r w:rsidR="003607D7" w:rsidRPr="00CD1712">
              <w:rPr>
                <w:rStyle w:val="Hypertextovprepojenie"/>
                <w:noProof/>
              </w:rPr>
              <w:t>6.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Učebný plán pre primárne (ISCED 1) a nižšie sekundárne(ISCED2) vzdelanie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10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15" w:history="1">
            <w:r w:rsidR="003607D7" w:rsidRPr="00CD1712">
              <w:rPr>
                <w:rStyle w:val="Hypertextovprepojenie"/>
                <w:noProof/>
              </w:rPr>
              <w:t>7.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Učebné osnovy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16" w:history="1">
            <w:r w:rsidR="003607D7" w:rsidRPr="00CD1712">
              <w:rPr>
                <w:rStyle w:val="Hypertextovprepojenie"/>
                <w:noProof/>
              </w:rPr>
              <w:t>7.1 Človek a príroda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17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Prvouka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18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Prírodoveda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19" w:history="1">
            <w:r w:rsidR="003607D7" w:rsidRPr="00CD1712">
              <w:rPr>
                <w:rStyle w:val="Hypertextovprepojenie"/>
                <w:noProof/>
              </w:rPr>
              <w:t>C.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Biológia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_Toc502741719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0" w:history="1">
            <w:r w:rsidR="003607D7" w:rsidRPr="00CD1712">
              <w:rPr>
                <w:rStyle w:val="Hypertextovprepojenie"/>
                <w:noProof/>
              </w:rPr>
              <w:t>D.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Fyzika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1" w:history="1">
            <w:r w:rsidR="003607D7" w:rsidRPr="00CD1712">
              <w:rPr>
                <w:rStyle w:val="Hypertextovprepojenie"/>
                <w:noProof/>
              </w:rPr>
              <w:t>E.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Chémia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A0EFF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2" w:history="1">
            <w:r w:rsidR="003607D7" w:rsidRPr="00CD1712">
              <w:rPr>
                <w:rStyle w:val="Hypertextovprepojenie"/>
                <w:noProof/>
              </w:rPr>
              <w:t>7.2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Človek hodnoty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A0EFF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3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Etická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4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Náboženská výchova – Katolícka cirkev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5" w:history="1">
            <w:r w:rsidR="003607D7" w:rsidRPr="00CD1712">
              <w:rPr>
                <w:rStyle w:val="Hypertextovprepojenie"/>
                <w:noProof/>
              </w:rPr>
              <w:t>C.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Náboženská výchova – Evanjelická cirkev a.v.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26" w:history="1">
            <w:r w:rsidR="003607D7" w:rsidRPr="00CD1712">
              <w:rPr>
                <w:rStyle w:val="Hypertextovprepojenie"/>
                <w:noProof/>
              </w:rPr>
              <w:t>7.3 Človek a spoločnosť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7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Vlastiveda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8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Dejepis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29" w:history="1">
            <w:r w:rsidR="003607D7" w:rsidRPr="00CD1712">
              <w:rPr>
                <w:rStyle w:val="Hypertextovprepojenie"/>
                <w:noProof/>
              </w:rPr>
              <w:t>C.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Geografia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_Toc502741729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0" w:history="1">
            <w:r w:rsidR="003607D7" w:rsidRPr="00CD1712">
              <w:rPr>
                <w:rStyle w:val="Hypertextovprepojenie"/>
                <w:noProof/>
              </w:rPr>
              <w:t>D.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Občianska náuka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17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31" w:history="1">
            <w:r w:rsidR="003607D7" w:rsidRPr="00CD1712">
              <w:rPr>
                <w:rStyle w:val="Hypertextovprepojenie"/>
                <w:noProof/>
              </w:rPr>
              <w:t>7.4 Človek a svet práce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2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Pracovné vyučovanie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3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Technika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34" w:history="1">
            <w:r w:rsidR="003607D7" w:rsidRPr="00CD1712">
              <w:rPr>
                <w:rStyle w:val="Hypertextovprepojenie"/>
                <w:noProof/>
              </w:rPr>
              <w:t>7.5 Jazyk a komunikácia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20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5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Slovenský jazyk a literatúra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20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6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Anglický jazyk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21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7" w:history="1">
            <w:r w:rsidR="003607D7" w:rsidRPr="00CD1712">
              <w:rPr>
                <w:rStyle w:val="Hypertextovprepojenie"/>
                <w:noProof/>
              </w:rPr>
              <w:t>C.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Nemecký jazyk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8" w:history="1">
            <w:r w:rsidR="003607D7" w:rsidRPr="00CD1712">
              <w:rPr>
                <w:rStyle w:val="Hypertextovprepojenie"/>
                <w:noProof/>
              </w:rPr>
              <w:t>D.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Ruský jazyk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39" w:history="1">
            <w:r w:rsidR="003607D7" w:rsidRPr="00CD1712">
              <w:rPr>
                <w:rStyle w:val="Hypertextovprepojenie"/>
                <w:noProof/>
              </w:rPr>
              <w:t>E.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Konverzácie v anglickom jazyku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_Toc502741739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25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0" w:history="1">
            <w:r w:rsidR="003607D7" w:rsidRPr="00CD1712">
              <w:rPr>
                <w:rStyle w:val="Hypertextovprepojenie"/>
                <w:noProof/>
              </w:rPr>
              <w:t>7.6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Matematika a práca s informáciami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39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1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Matematika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39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2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Informatika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41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3" w:history="1">
            <w:r w:rsidR="003607D7" w:rsidRPr="00CD1712">
              <w:rPr>
                <w:rStyle w:val="Hypertextovprepojenie"/>
                <w:noProof/>
              </w:rPr>
              <w:t>7.7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Špeciálnopedagogická podpora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4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Individuálna logopedická intervencia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5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Rozvoj špecifických funkcií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46" w:history="1">
            <w:r w:rsidR="003607D7" w:rsidRPr="00CD1712">
              <w:rPr>
                <w:rStyle w:val="Hypertextovprepojenie"/>
                <w:noProof/>
              </w:rPr>
              <w:t>C. Terapeuticko - korekčné cvičenia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47" w:history="1">
            <w:r w:rsidR="003607D7" w:rsidRPr="00CD1712">
              <w:rPr>
                <w:rStyle w:val="Hypertextovprepojenie"/>
                <w:noProof/>
              </w:rPr>
              <w:t>7.8Umenie a kultúra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8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Hudobná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49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Výtvarná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_Toc502741749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50" w:history="1">
            <w:r w:rsidR="003607D7" w:rsidRPr="00CD1712">
              <w:rPr>
                <w:rStyle w:val="Hypertextovprepojenie"/>
                <w:noProof/>
              </w:rPr>
              <w:t>7.9Zdravie a pohyb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51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Telesná a športová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52" w:history="1">
            <w:r w:rsidR="003607D7" w:rsidRPr="00CD1712">
              <w:rPr>
                <w:rStyle w:val="Hypertextovprepojenie"/>
                <w:noProof/>
              </w:rPr>
              <w:t>B.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Športová príprava – ľadový hokej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47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53" w:history="1">
            <w:r w:rsidR="003607D7" w:rsidRPr="00CD1712">
              <w:rPr>
                <w:rStyle w:val="Hypertextovprepojenie"/>
                <w:noProof/>
              </w:rPr>
              <w:t>8.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Začlenenie prierezových tém do jednotlivých predmetov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54" w:history="1">
            <w:r w:rsidR="003607D7" w:rsidRPr="00CD1712">
              <w:rPr>
                <w:rStyle w:val="Hypertextovprepojenie"/>
                <w:rFonts w:eastAsia="Batang"/>
                <w:noProof/>
              </w:rPr>
              <w:t>8.1 Prierezové témy pre ISCED 1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2741755" w:history="1">
            <w:r w:rsidR="003607D7" w:rsidRPr="00CD1712">
              <w:rPr>
                <w:rStyle w:val="Hypertextovprepojenie"/>
                <w:noProof/>
              </w:rPr>
              <w:t>A.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Osobnostný a sociálny rozvoj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56" w:history="1">
            <w:r w:rsidR="003607D7" w:rsidRPr="00CD1712">
              <w:rPr>
                <w:rStyle w:val="Hypertextovprepojenie"/>
                <w:noProof/>
              </w:rPr>
              <w:t>B Výchova k manželstvu a rodičovstvu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57" w:history="1">
            <w:r w:rsidR="003607D7" w:rsidRPr="00CD1712">
              <w:rPr>
                <w:rStyle w:val="Hypertextovprepojenie"/>
                <w:noProof/>
              </w:rPr>
              <w:t>C Environmentálna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58" w:history="1">
            <w:r w:rsidR="003607D7" w:rsidRPr="00CD1712">
              <w:rPr>
                <w:rStyle w:val="Hypertextovprepojenie"/>
                <w:noProof/>
              </w:rPr>
              <w:t>D Mediálna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59" w:history="1">
            <w:r w:rsidR="003607D7" w:rsidRPr="00CD1712">
              <w:rPr>
                <w:rStyle w:val="Hypertextovprepojenie"/>
                <w:noProof/>
              </w:rPr>
              <w:t>E Multikultúrna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_Toc502741759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0" w:history="1">
            <w:r w:rsidR="003607D7" w:rsidRPr="00CD1712">
              <w:rPr>
                <w:rStyle w:val="Hypertextovprepojenie"/>
                <w:noProof/>
              </w:rPr>
              <w:t>F Regionálna výchova a ľudová kultúra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1" w:history="1">
            <w:r w:rsidR="003607D7" w:rsidRPr="00CD1712">
              <w:rPr>
                <w:rStyle w:val="Hypertextovprepojenie"/>
                <w:noProof/>
              </w:rPr>
              <w:t>G Dopravný výchova – výchova k bezpečnosti v cestnej premávke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2" w:history="1">
            <w:r w:rsidR="003607D7" w:rsidRPr="00CD1712">
              <w:rPr>
                <w:rStyle w:val="Hypertextovprepojenie"/>
                <w:noProof/>
              </w:rPr>
              <w:t>E Ochrana života a zdravia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3" w:history="1">
            <w:r w:rsidR="003607D7" w:rsidRPr="00CD1712">
              <w:rPr>
                <w:rStyle w:val="Hypertextovprepojenie"/>
                <w:noProof/>
              </w:rPr>
              <w:t>H Finančná gramotnosť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64" w:history="1">
            <w:r w:rsidR="003607D7" w:rsidRPr="00CD1712">
              <w:rPr>
                <w:rStyle w:val="Hypertextovprepojenie"/>
                <w:rFonts w:eastAsia="Batang"/>
                <w:noProof/>
              </w:rPr>
              <w:t>8.2 Prierezové témy  pre ISCED 2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58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5" w:history="1">
            <w:r w:rsidR="003607D7" w:rsidRPr="00CD1712">
              <w:rPr>
                <w:rStyle w:val="Hypertextovprepojenie"/>
                <w:rFonts w:eastAsia="Batang"/>
                <w:noProof/>
              </w:rPr>
              <w:t>A Osobnostný a sociálny rozvoj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58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6" w:history="1">
            <w:r w:rsidR="003607D7" w:rsidRPr="00CD1712">
              <w:rPr>
                <w:rStyle w:val="Hypertextovprepojenie"/>
                <w:noProof/>
              </w:rPr>
              <w:t>B výchova k manželstvu a rodičovstvu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60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7" w:history="1">
            <w:r w:rsidR="003607D7" w:rsidRPr="00CD1712">
              <w:rPr>
                <w:rStyle w:val="Hypertextovprepojenie"/>
                <w:noProof/>
              </w:rPr>
              <w:t>C Environmentálna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61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8" w:history="1">
            <w:r w:rsidR="003607D7" w:rsidRPr="00CD1712">
              <w:rPr>
                <w:rStyle w:val="Hypertextovprepojenie"/>
                <w:noProof/>
              </w:rPr>
              <w:t>D Mediálna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69" w:history="1">
            <w:r w:rsidR="003607D7" w:rsidRPr="00CD1712">
              <w:rPr>
                <w:rStyle w:val="Hypertextovprepojenie"/>
                <w:noProof/>
              </w:rPr>
              <w:t>E Multikultúrna výchova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_Toc502741769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70" w:history="1">
            <w:r w:rsidR="003607D7" w:rsidRPr="00CD1712">
              <w:rPr>
                <w:rStyle w:val="Hypertextovprepojenie"/>
                <w:noProof/>
              </w:rPr>
              <w:t>F Ochrana života a zdravia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64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3"/>
            <w:tabs>
              <w:tab w:val="right" w:leader="dot" w:pos="9062"/>
            </w:tabs>
            <w:rPr>
              <w:noProof/>
            </w:rPr>
          </w:pPr>
          <w:hyperlink w:anchor="_Toc502741771" w:history="1">
            <w:r w:rsidR="003607D7" w:rsidRPr="00CD1712">
              <w:rPr>
                <w:rStyle w:val="Hypertextovprepojenie"/>
                <w:noProof/>
              </w:rPr>
              <w:t>G Finančná gramotnosť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_Toc502741771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76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72" w:history="1">
            <w:r w:rsidR="003607D7" w:rsidRPr="00CD1712">
              <w:rPr>
                <w:rStyle w:val="Hypertextovprepojenie"/>
                <w:noProof/>
              </w:rPr>
              <w:t>8.3 Plán rozvoja čitateľskej gramotnosti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_Toc502741772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78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73" w:history="1">
            <w:r w:rsidR="003607D7" w:rsidRPr="00CD1712">
              <w:rPr>
                <w:rStyle w:val="Hypertextovprepojenie"/>
                <w:noProof/>
              </w:rPr>
              <w:t>8.4 Národný program prevencie obezity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_Toc502741773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82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2741774" w:history="1">
            <w:r w:rsidR="003607D7" w:rsidRPr="00CD1712">
              <w:rPr>
                <w:rStyle w:val="Hypertextovprepojenie"/>
                <w:noProof/>
              </w:rPr>
              <w:t>9.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Personálne zabezpečenie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_Toc502741774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92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75" w:history="1">
            <w:r w:rsidR="003607D7" w:rsidRPr="00CD1712">
              <w:rPr>
                <w:rStyle w:val="Hypertextovprepojenie"/>
                <w:noProof/>
              </w:rPr>
              <w:t>10.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Materiálno-technické a priestorové podmienky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_Toc502741775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93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76" w:history="1">
            <w:r w:rsidR="003607D7" w:rsidRPr="00CD1712">
              <w:rPr>
                <w:rStyle w:val="Hypertextovprepojenie"/>
                <w:noProof/>
              </w:rPr>
              <w:t>11.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Podmienky na zaistenie bezpečnosti a ochrany zdravia pri výchove a vzdelávaní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_Toc502741776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94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77" w:history="1">
            <w:r w:rsidR="003607D7" w:rsidRPr="00CD1712">
              <w:rPr>
                <w:rStyle w:val="Hypertextovprepojenie"/>
                <w:noProof/>
              </w:rPr>
              <w:t>12.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Vnútorný systém hodnotenia a kontroly detí a žiakov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_Toc502741777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95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78" w:history="1">
            <w:r w:rsidR="003607D7" w:rsidRPr="00CD1712">
              <w:rPr>
                <w:rStyle w:val="Hypertextovprepojenie"/>
                <w:noProof/>
              </w:rPr>
              <w:t>13.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Vnútorný systém kontroly a hodnotenia zamestnancov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_Toc502741778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98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79" w:history="1">
            <w:r w:rsidR="003607D7" w:rsidRPr="00CD1712">
              <w:rPr>
                <w:rStyle w:val="Hypertextovprepojenie"/>
                <w:noProof/>
              </w:rPr>
              <w:t>14.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Požiadavky na kontinuálne vzdelávanie zamestnancov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_Toc502741779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109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2741780" w:history="1">
            <w:r w:rsidR="003607D7" w:rsidRPr="00CD1712">
              <w:rPr>
                <w:rStyle w:val="Hypertextovprepojenie"/>
                <w:noProof/>
              </w:rPr>
              <w:t>15.</w:t>
            </w:r>
            <w:r w:rsidR="003607D7">
              <w:rPr>
                <w:noProof/>
              </w:rPr>
              <w:tab/>
            </w:r>
            <w:r w:rsidR="003607D7" w:rsidRPr="00CD1712">
              <w:rPr>
                <w:rStyle w:val="Hypertextovprepojenie"/>
                <w:noProof/>
              </w:rPr>
              <w:t>Podmienky pre vzdelávanie žiakov so špeciálnymi výchovno-vzdelávacími potrebami</w:t>
            </w:r>
            <w:r w:rsidR="003607D7">
              <w:rPr>
                <w:noProof/>
                <w:webHidden/>
              </w:rPr>
              <w:tab/>
            </w:r>
            <w:r w:rsidR="00126B97">
              <w:rPr>
                <w:noProof/>
                <w:webHidden/>
              </w:rPr>
              <w:fldChar w:fldCharType="begin"/>
            </w:r>
            <w:r w:rsidR="003607D7">
              <w:rPr>
                <w:noProof/>
                <w:webHidden/>
              </w:rPr>
              <w:instrText xml:space="preserve"> PAGEREF _Toc502741780 \h </w:instrText>
            </w:r>
            <w:r w:rsidR="00126B97">
              <w:rPr>
                <w:noProof/>
                <w:webHidden/>
              </w:rPr>
            </w:r>
            <w:r w:rsidR="00126B97">
              <w:rPr>
                <w:noProof/>
                <w:webHidden/>
              </w:rPr>
              <w:fldChar w:fldCharType="separate"/>
            </w:r>
            <w:r w:rsidR="00CC3628">
              <w:rPr>
                <w:noProof/>
                <w:webHidden/>
              </w:rPr>
              <w:t>110</w:t>
            </w:r>
            <w:r w:rsidR="00126B97">
              <w:rPr>
                <w:noProof/>
                <w:webHidden/>
              </w:rPr>
              <w:fldChar w:fldCharType="end"/>
            </w:r>
          </w:hyperlink>
        </w:p>
        <w:p w:rsidR="003607D7" w:rsidRDefault="00D41E96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502741781" w:history="1">
            <w:r w:rsidR="003607D7" w:rsidRPr="00CD1712">
              <w:rPr>
                <w:rStyle w:val="Hypertextovprepojenie"/>
                <w:noProof/>
              </w:rPr>
              <w:t>Prílohy</w:t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82" w:history="1">
            <w:r w:rsidR="003607D7" w:rsidRPr="00CD1712">
              <w:rPr>
                <w:rStyle w:val="Hypertextovprepojenie"/>
                <w:noProof/>
              </w:rPr>
              <w:t>Príloha č.1 Zoznam zamestnancov</w:t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83" w:history="1">
            <w:r w:rsidR="003607D7" w:rsidRPr="00CD1712">
              <w:rPr>
                <w:rStyle w:val="Hypertextovprepojenie"/>
                <w:noProof/>
              </w:rPr>
              <w:t>Príloha č.  2 Rámcový učebný plán pre žiakov s vývinovými poruchami učenia</w:t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84" w:history="1">
            <w:r w:rsidR="003607D7" w:rsidRPr="00CD1712">
              <w:rPr>
                <w:rStyle w:val="Hypertextovprepojenie"/>
                <w:noProof/>
              </w:rPr>
              <w:t>Príloha č. 3  Rámcový učebný plán pre žiakov s vývinovými poruchami aktivity a pozornosti</w:t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85" w:history="1">
            <w:r w:rsidR="003607D7" w:rsidRPr="00CD1712">
              <w:rPr>
                <w:rStyle w:val="Hypertextovprepojenie"/>
                <w:noProof/>
              </w:rPr>
              <w:t>Príloha č. 4 Plán kontinuálneho vzdelávania</w:t>
            </w:r>
          </w:hyperlink>
        </w:p>
        <w:p w:rsidR="003607D7" w:rsidRDefault="00D41E9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02741786" w:history="1">
            <w:r w:rsidR="003607D7" w:rsidRPr="00CD1712">
              <w:rPr>
                <w:rStyle w:val="Hypertextovprepojenie"/>
                <w:noProof/>
              </w:rPr>
              <w:t xml:space="preserve">Príloha č.5  Rozpracované uč. osnovy predmetu TSV pre </w:t>
            </w:r>
            <w:r w:rsidR="00F74810">
              <w:rPr>
                <w:rStyle w:val="Hypertextovprepojenie"/>
                <w:noProof/>
              </w:rPr>
              <w:t>1.</w:t>
            </w:r>
            <w:r w:rsidR="003607D7" w:rsidRPr="00CD1712">
              <w:rPr>
                <w:rStyle w:val="Hypertextovprepojenie"/>
                <w:noProof/>
              </w:rPr>
              <w:t xml:space="preserve"> až 9. ročník</w:t>
            </w:r>
          </w:hyperlink>
        </w:p>
        <w:p w:rsidR="00E13561" w:rsidRPr="00B42C71" w:rsidRDefault="00126B97" w:rsidP="0041504F">
          <w:pPr>
            <w:jc w:val="both"/>
          </w:pPr>
          <w:r w:rsidRPr="00B42C71">
            <w:rPr>
              <w:b/>
              <w:bCs/>
            </w:rPr>
            <w:fldChar w:fldCharType="end"/>
          </w:r>
        </w:p>
      </w:sdtContent>
    </w:sdt>
    <w:p w:rsidR="002B3579" w:rsidRPr="00B42C71" w:rsidRDefault="002B3579" w:rsidP="0041504F">
      <w:pPr>
        <w:jc w:val="both"/>
        <w:sectPr w:rsidR="002B3579" w:rsidRPr="00B42C71" w:rsidSect="002B3579">
          <w:headerReference w:type="default" r:id="rId9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091BD4" w:rsidRPr="00B42C71" w:rsidRDefault="00091BD4" w:rsidP="00BC6987">
      <w:pPr>
        <w:pStyle w:val="Nadpis1"/>
        <w:numPr>
          <w:ilvl w:val="0"/>
          <w:numId w:val="53"/>
        </w:numPr>
      </w:pPr>
      <w:bookmarkStart w:id="0" w:name="_Toc502741709"/>
      <w:r w:rsidRPr="00B42C71">
        <w:lastRenderedPageBreak/>
        <w:t>Všeobecná charakteristika školy</w:t>
      </w:r>
      <w:bookmarkEnd w:id="0"/>
    </w:p>
    <w:p w:rsidR="0041504F" w:rsidRPr="00B42C71" w:rsidRDefault="0041504F" w:rsidP="0041504F">
      <w:pPr>
        <w:ind w:firstLine="360"/>
        <w:jc w:val="both"/>
      </w:pPr>
    </w:p>
    <w:p w:rsidR="00F145CC" w:rsidRPr="00B42C71" w:rsidRDefault="00091BD4" w:rsidP="0041504F">
      <w:pPr>
        <w:ind w:firstLine="360"/>
        <w:jc w:val="both"/>
      </w:pPr>
      <w:r w:rsidRPr="00B42C71">
        <w:t xml:space="preserve">Základná škola </w:t>
      </w:r>
      <w:r w:rsidR="00F145CC" w:rsidRPr="00B42C71">
        <w:t>s materskou školou, Spartakovská 5, vznikla v roku 2013. Škola vznik</w:t>
      </w:r>
      <w:r w:rsidR="00A34A10" w:rsidRPr="00B42C71">
        <w:t xml:space="preserve">ala postupným zlučovaním </w:t>
      </w:r>
      <w:r w:rsidR="00F145CC" w:rsidRPr="00B42C71">
        <w:t xml:space="preserve"> Základnej školy</w:t>
      </w:r>
      <w:r w:rsidR="00F45F00" w:rsidRPr="00B42C71">
        <w:t>,</w:t>
      </w:r>
      <w:r w:rsidR="00F145CC" w:rsidRPr="00B42C71">
        <w:t xml:space="preserve"> Spartakovská 5, Základnej školy V jame </w:t>
      </w:r>
      <w:r w:rsidR="00F45F00" w:rsidRPr="00B42C71">
        <w:t>3</w:t>
      </w:r>
      <w:r w:rsidR="00F145CC" w:rsidRPr="00B42C71">
        <w:t xml:space="preserve"> a Materskej školy Spartakovská 6.  V súčasno</w:t>
      </w:r>
      <w:r w:rsidR="00F45F00" w:rsidRPr="00B42C71">
        <w:t>sti má škola  tri pracoviská : Z</w:t>
      </w:r>
      <w:r w:rsidR="00F145CC" w:rsidRPr="00B42C71">
        <w:t>ákladnú školu</w:t>
      </w:r>
      <w:r w:rsidR="009D4807">
        <w:t xml:space="preserve"> </w:t>
      </w:r>
      <w:r w:rsidR="00A34A10" w:rsidRPr="00B42C71">
        <w:t>na Spartakovskej 5</w:t>
      </w:r>
      <w:r w:rsidR="00F145CC" w:rsidRPr="00B42C71">
        <w:t>, </w:t>
      </w:r>
      <w:proofErr w:type="spellStart"/>
      <w:r w:rsidR="00F145CC" w:rsidRPr="00B42C71">
        <w:t>elokované</w:t>
      </w:r>
      <w:proofErr w:type="spellEnd"/>
      <w:r w:rsidR="00F145CC" w:rsidRPr="00B42C71">
        <w:t xml:space="preserve"> pracovisko Materská škola so sídlom na ulici Spartakovská 6 a </w:t>
      </w:r>
      <w:proofErr w:type="spellStart"/>
      <w:r w:rsidR="00F145CC" w:rsidRPr="00B42C71">
        <w:t>elokované</w:t>
      </w:r>
      <w:proofErr w:type="spellEnd"/>
      <w:r w:rsidR="00F145CC" w:rsidRPr="00B42C71">
        <w:t xml:space="preserve"> pracovisko Materská škola so sídlom na ulici V jame </w:t>
      </w:r>
      <w:r w:rsidR="00447305" w:rsidRPr="00B42C71">
        <w:t>3</w:t>
      </w:r>
      <w:r w:rsidR="00AC6522" w:rsidRPr="00B42C71">
        <w:t>. Riaditeľstvo sídli v budove z</w:t>
      </w:r>
      <w:r w:rsidR="00F145CC" w:rsidRPr="00B42C71">
        <w:t>ákladnej školy.</w:t>
      </w:r>
    </w:p>
    <w:p w:rsidR="00620BA4" w:rsidRPr="00B42C71" w:rsidRDefault="00F145CC" w:rsidP="00447305">
      <w:pPr>
        <w:ind w:firstLine="360"/>
        <w:jc w:val="both"/>
      </w:pPr>
      <w:r w:rsidRPr="00B42C71">
        <w:t>Škola sa nachádza uprostred sídliska Družba. V </w:t>
      </w:r>
      <w:r w:rsidR="00BF36E2" w:rsidRPr="00B42C71">
        <w:t>súčasnosti</w:t>
      </w:r>
      <w:r w:rsidRPr="00B42C71">
        <w:t xml:space="preserve"> patrí škola medzi najväčšie školy v okrese.</w:t>
      </w:r>
      <w:r w:rsidR="00620BA4" w:rsidRPr="00B42C71">
        <w:t xml:space="preserve"> Vzhľadom na polohu väčšinu našich žiakov tvoria deti s trvalým bydliskom v okolí školy</w:t>
      </w:r>
      <w:r w:rsidR="004B679A" w:rsidRPr="00B42C71">
        <w:t>.</w:t>
      </w:r>
      <w:r w:rsidR="00620BA4" w:rsidRPr="00B42C71">
        <w:t xml:space="preserve"> Školu navštevujú však aj žiaci z ostatných častí mesta ako aj z blízkeho okolia mesta Trnava.</w:t>
      </w:r>
      <w:r w:rsidR="00E07CAF">
        <w:t xml:space="preserve"> Školu navštevuje približne 8</w:t>
      </w:r>
      <w:r w:rsidRPr="00B42C71">
        <w:t>00 žiakov</w:t>
      </w:r>
      <w:r w:rsidR="00E07CAF">
        <w:t>.</w:t>
      </w:r>
      <w:r w:rsidRPr="00B42C71">
        <w:t xml:space="preserve"> </w:t>
      </w:r>
    </w:p>
    <w:p w:rsidR="00BF36E2" w:rsidRPr="00B42C71" w:rsidRDefault="00BF36E2" w:rsidP="0041504F">
      <w:pPr>
        <w:ind w:firstLine="360"/>
        <w:jc w:val="both"/>
      </w:pPr>
      <w:r w:rsidRPr="00B42C71">
        <w:t xml:space="preserve">Ako </w:t>
      </w:r>
      <w:proofErr w:type="spellStart"/>
      <w:r w:rsidRPr="00B42C71">
        <w:t>plnoorganizovaná</w:t>
      </w:r>
      <w:proofErr w:type="spellEnd"/>
      <w:r w:rsidRPr="00B42C71">
        <w:t xml:space="preserve"> škola zabezpečujeme výučbu pre predškolské, primárne aj nižšie sekundárne vzdelávanie. Počet tried v ktorých prebieha  výchova a vzdelávanie sa pohybuje v rozmedzí </w:t>
      </w:r>
      <w:r w:rsidR="007B75E3">
        <w:t>41 - 43</w:t>
      </w:r>
      <w:r w:rsidR="00E07CAF">
        <w:t xml:space="preserve"> tried. Z tohto počtu je 11</w:t>
      </w:r>
      <w:r w:rsidRPr="00B42C71">
        <w:t xml:space="preserve"> tried materskej školy a z</w:t>
      </w:r>
      <w:r w:rsidR="00A713FA" w:rsidRPr="00B42C71">
        <w:t>vyšok</w:t>
      </w:r>
      <w:r w:rsidRPr="00B42C71">
        <w:t xml:space="preserve"> tvoria triedy základnej školy.</w:t>
      </w:r>
    </w:p>
    <w:p w:rsidR="00620BA4" w:rsidRPr="00B42C71" w:rsidRDefault="00620BA4" w:rsidP="0041504F">
      <w:pPr>
        <w:ind w:firstLine="360"/>
        <w:jc w:val="both"/>
      </w:pPr>
      <w:r w:rsidRPr="00B42C71">
        <w:t>Materiálne vybavenie školy je na výbornej úrovni. Vynikajú najmä učebne biológie, chémie, fyziky  cudzích jazykov a technickej výchovy, ktoré dosahujú špičkovú úroveň. Sú vybavené najmodernejšími pomôckami získanými  z časti z rôznych projektov a </w:t>
      </w:r>
      <w:r w:rsidR="00F45F00" w:rsidRPr="00B42C71">
        <w:t>sčasti</w:t>
      </w:r>
      <w:r w:rsidRPr="00B42C71">
        <w:t xml:space="preserve"> z vlastných financií.</w:t>
      </w:r>
    </w:p>
    <w:p w:rsidR="00091BD4" w:rsidRPr="00B42C71" w:rsidRDefault="00091BD4" w:rsidP="0041504F">
      <w:pPr>
        <w:ind w:firstLine="360"/>
        <w:jc w:val="both"/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1" w:name="_Toc502741710"/>
      <w:r w:rsidRPr="00B42C71">
        <w:lastRenderedPageBreak/>
        <w:t>Vymedzenie vlastných cieľov a poslania výchovy</w:t>
      </w:r>
      <w:bookmarkEnd w:id="1"/>
    </w:p>
    <w:p w:rsidR="004B679A" w:rsidRPr="00B42C71" w:rsidRDefault="004B679A" w:rsidP="0041504F">
      <w:pPr>
        <w:ind w:firstLine="360"/>
        <w:jc w:val="both"/>
      </w:pPr>
    </w:p>
    <w:p w:rsidR="006571FE" w:rsidRPr="00B42C71" w:rsidRDefault="006F545E" w:rsidP="0041504F">
      <w:pPr>
        <w:ind w:firstLine="360"/>
        <w:jc w:val="both"/>
      </w:pPr>
      <w:r w:rsidRPr="00B42C71">
        <w:t>Na  1.  stupni  sa vyvážene  venuje</w:t>
      </w:r>
      <w:r w:rsidR="00E07CAF">
        <w:t xml:space="preserve"> </w:t>
      </w:r>
      <w:r w:rsidRPr="00B42C71">
        <w:t>pozornosť  nielen kognitívnym</w:t>
      </w:r>
      <w:r w:rsidR="00E07CAF">
        <w:t xml:space="preserve"> </w:t>
      </w:r>
      <w:r w:rsidRPr="00B42C71">
        <w:t xml:space="preserve">a  intelektuálnym  aspektom  </w:t>
      </w:r>
      <w:r w:rsidR="006571FE" w:rsidRPr="00B42C71">
        <w:t>v</w:t>
      </w:r>
      <w:r w:rsidRPr="00B42C71">
        <w:t>zdelávania,  ale rovnocenne aj sociálnemu a emocionálnemu rozvoju žiakov</w:t>
      </w:r>
      <w:r w:rsidR="00F45F00" w:rsidRPr="00B42C71">
        <w:t xml:space="preserve">. </w:t>
      </w:r>
      <w:r w:rsidRPr="00B42C71">
        <w:t>Uvedené hľadisko sa premieta do všeobecných cieľov vzdelávania: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vytvárať  u</w:t>
      </w:r>
      <w:r w:rsidR="00E07CAF">
        <w:t> </w:t>
      </w:r>
      <w:r w:rsidRPr="00B42C71">
        <w:t>žiakov</w:t>
      </w:r>
      <w:r w:rsidR="00E07CAF">
        <w:t xml:space="preserve"> </w:t>
      </w:r>
      <w:r w:rsidRPr="00B42C71">
        <w:t>základy  gramotnost</w:t>
      </w:r>
      <w:r w:rsidR="00F45F00" w:rsidRPr="00B42C71">
        <w:t>i</w:t>
      </w:r>
      <w:r w:rsidRPr="00B42C71">
        <w:t xml:space="preserve">  prostredníctvom  rozvíjania  kľúčových kompetencií;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poskytovať každému žiakovi</w:t>
      </w:r>
      <w:r w:rsidR="00E07CAF">
        <w:t xml:space="preserve"> </w:t>
      </w:r>
      <w:r w:rsidRPr="00B42C71">
        <w:t>mnohostranné  možnosti  na  vlastné  objavovanie a</w:t>
      </w:r>
      <w:r w:rsidR="00E07CAF">
        <w:t xml:space="preserve"> </w:t>
      </w:r>
      <w:r w:rsidRPr="00B42C71">
        <w:t>skúmanie najbližšieho sociálneho, prírodného a</w:t>
      </w:r>
      <w:r w:rsidR="006571FE" w:rsidRPr="00B42C71">
        <w:t xml:space="preserve"> kultúrneho prostredia</w:t>
      </w:r>
      <w:r w:rsidR="001C0DA0" w:rsidRPr="00B42C71">
        <w:t>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viesť  žiakov  k</w:t>
      </w:r>
      <w:r w:rsidR="00E07CAF">
        <w:t> </w:t>
      </w:r>
      <w:r w:rsidRPr="00B42C71">
        <w:t>poznávaniu</w:t>
      </w:r>
      <w:r w:rsidR="00E07CAF">
        <w:t xml:space="preserve"> </w:t>
      </w:r>
      <w:r w:rsidRPr="00B42C71">
        <w:t>a</w:t>
      </w:r>
      <w:r w:rsidR="00E07CAF">
        <w:t xml:space="preserve"> </w:t>
      </w:r>
      <w:r w:rsidRPr="00B42C71">
        <w:t>postupnému  využívaniu  svojich  individuálnych predpokladov a</w:t>
      </w:r>
      <w:r w:rsidR="00E07CAF">
        <w:t xml:space="preserve"> </w:t>
      </w:r>
      <w:r w:rsidRPr="00B42C71">
        <w:t>efektívnych spôsobov vlastného učenia sa;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rozvíjať kognitívne schopnosti žiakov aktívnym riešením problémov samostatne aj v</w:t>
      </w:r>
      <w:r w:rsidR="00E07CAF">
        <w:t> </w:t>
      </w:r>
      <w:r w:rsidRPr="00B42C71">
        <w:t>skupinách</w:t>
      </w:r>
      <w:r w:rsidR="00E07CAF">
        <w:t xml:space="preserve"> </w:t>
      </w:r>
      <w:r w:rsidRPr="00B42C71">
        <w:t>a</w:t>
      </w:r>
      <w:r w:rsidR="00E07CAF">
        <w:t xml:space="preserve"> </w:t>
      </w:r>
      <w:r w:rsidRPr="00B42C71">
        <w:t>vytvoriť tak u</w:t>
      </w:r>
      <w:r w:rsidR="00E07CAF">
        <w:t xml:space="preserve"> </w:t>
      </w:r>
      <w:r w:rsidRPr="00B42C71">
        <w:t>nich základy pre tvorivé a</w:t>
      </w:r>
      <w:r w:rsidR="006571FE" w:rsidRPr="00B42C71">
        <w:t xml:space="preserve"> kritické myslenie</w:t>
      </w:r>
      <w:r w:rsidR="001C0DA0" w:rsidRPr="00B42C71">
        <w:t>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 xml:space="preserve">rozvíjať sociálne kompetencie a podporovať </w:t>
      </w:r>
      <w:proofErr w:type="spellStart"/>
      <w:r w:rsidRPr="00B42C71">
        <w:t>prosociálne</w:t>
      </w:r>
      <w:proofErr w:type="spellEnd"/>
      <w:r w:rsidRPr="00B42C71">
        <w:t xml:space="preserve"> správanie žiakov;</w:t>
      </w:r>
    </w:p>
    <w:p w:rsidR="006F545E" w:rsidRPr="00B42C71" w:rsidRDefault="006F545E" w:rsidP="0047673A">
      <w:pPr>
        <w:pStyle w:val="Odsekzoznamu"/>
        <w:numPr>
          <w:ilvl w:val="0"/>
          <w:numId w:val="1"/>
        </w:numPr>
        <w:jc w:val="both"/>
      </w:pPr>
      <w:r w:rsidRPr="00B42C71">
        <w:t>viesť žiakov  k</w:t>
      </w:r>
      <w:r w:rsidR="00E07CAF">
        <w:t xml:space="preserve"> </w:t>
      </w:r>
      <w:r w:rsidRPr="00B42C71">
        <w:t>zodpovednému aktívnemu prístupu</w:t>
      </w:r>
      <w:r w:rsidR="00E07CAF">
        <w:t xml:space="preserve"> </w:t>
      </w:r>
      <w:r w:rsidRPr="00B42C71">
        <w:t>k</w:t>
      </w:r>
      <w:r w:rsidR="00E07CAF">
        <w:t> </w:t>
      </w:r>
      <w:r w:rsidRPr="00B42C71">
        <w:t>ochrane</w:t>
      </w:r>
      <w:r w:rsidR="00E07CAF">
        <w:t xml:space="preserve"> </w:t>
      </w:r>
      <w:r w:rsidRPr="00B42C71">
        <w:t>a</w:t>
      </w:r>
      <w:r w:rsidR="00E07CAF">
        <w:t xml:space="preserve"> </w:t>
      </w:r>
      <w:r w:rsidRPr="00B42C71">
        <w:t>upevňovaniu svojho zdravia;</w:t>
      </w:r>
    </w:p>
    <w:p w:rsidR="006571FE" w:rsidRPr="00B42C71" w:rsidRDefault="006F545E" w:rsidP="0047673A">
      <w:pPr>
        <w:pStyle w:val="Odsekzoznamu"/>
        <w:numPr>
          <w:ilvl w:val="0"/>
          <w:numId w:val="1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 xml:space="preserve">viesť žiakov </w:t>
      </w:r>
      <w:r w:rsidR="00CD4AE6" w:rsidRPr="00B42C71">
        <w:t>k uplatňovaniu</w:t>
      </w:r>
      <w:r w:rsidRPr="00B42C71">
        <w:t xml:space="preserve"> svojich práv, plneniu svojich povinností </w:t>
      </w:r>
      <w:r w:rsidR="00CD4AE6" w:rsidRPr="00B42C71">
        <w:t>a rešpektovaniu</w:t>
      </w:r>
      <w:r w:rsidRPr="00B42C71">
        <w:t xml:space="preserve"> práv iných ľudí.</w:t>
      </w:r>
    </w:p>
    <w:p w:rsidR="006571FE" w:rsidRPr="00B42C71" w:rsidRDefault="007C3256" w:rsidP="0041504F">
      <w:pPr>
        <w:jc w:val="both"/>
      </w:pPr>
      <w:r w:rsidRPr="00B42C71">
        <w:t>Hlavnými cieľmi v</w:t>
      </w:r>
      <w:r w:rsidR="006571FE" w:rsidRPr="00B42C71">
        <w:t>o vzdelávaní na druhom stupni z</w:t>
      </w:r>
      <w:r w:rsidRPr="00B42C71">
        <w:t xml:space="preserve">ákladnej školy je </w:t>
      </w:r>
      <w:r w:rsidR="006571FE" w:rsidRPr="00B42C71">
        <w:t>: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rozvíjať u žiakov funkčnú gramotnosť a kritické myslenie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umožňovať každému žiakovi v  rámci  výučby nadobúdanie  kompetencií  vlastnou činnosťou  a aktivitami  zameranými  aj  na  objavovanie</w:t>
      </w:r>
      <w:r w:rsidR="00283AEE" w:rsidRPr="00B42C71">
        <w:t xml:space="preserve">  a vytváranie  nových významov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motivovať  žiakov   k   zodpovednosti   a záujmu  o vlastné  vzdelávacie  výsledky  prostredníctvom ich aktívneho zapojenia do procesu vzdelávania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viesť žiakov k využívaniu efektívnych stratégií učenia sa (učiť sa učiť)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poskytovať každému žiakovi príležitosť objaviť a rozvinúť svoje  schopnosti v súlade s reálnymi možnosťami, aby tak získal podklad pre optimálne rozhodnutie  o svojom ďalšom vzdelávaní;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sprostredkovať dostatok príležitostí na osobnostný rozvoj každého žiaka</w:t>
      </w:r>
      <w:r w:rsidR="001C0DA0" w:rsidRPr="00B42C71">
        <w:t>;</w:t>
      </w:r>
    </w:p>
    <w:p w:rsidR="006571FE" w:rsidRPr="00B42C71" w:rsidRDefault="006571FE" w:rsidP="0047673A">
      <w:pPr>
        <w:pStyle w:val="Odsekzoznamu"/>
        <w:numPr>
          <w:ilvl w:val="0"/>
          <w:numId w:val="3"/>
        </w:numPr>
        <w:jc w:val="both"/>
      </w:pPr>
      <w:r w:rsidRPr="00B42C71">
        <w:t>rozvíjať  u žiakov  sociálne  kompetencie  s  dôrazom  na  kultivovanú  komunikáciu  a spoluprácu;</w:t>
      </w:r>
    </w:p>
    <w:p w:rsidR="00283AEE" w:rsidRPr="00B42C71" w:rsidRDefault="006571FE" w:rsidP="0047673A">
      <w:pPr>
        <w:pStyle w:val="Odsekzoznamu"/>
        <w:numPr>
          <w:ilvl w:val="0"/>
          <w:numId w:val="3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>viesť žiakov k uplatňovaniu svojich práv, plneniu svojich povinností a rešpektovaniu práv iných ľudí</w:t>
      </w:r>
      <w:r w:rsidR="001C0DA0" w:rsidRPr="00B42C71">
        <w:t>;</w:t>
      </w:r>
    </w:p>
    <w:p w:rsidR="00283AEE" w:rsidRPr="00B42C71" w:rsidRDefault="00283AEE" w:rsidP="0047673A">
      <w:pPr>
        <w:pStyle w:val="Odsekzoznamu"/>
        <w:numPr>
          <w:ilvl w:val="0"/>
          <w:numId w:val="3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>vytvoriť u žiakov predpoklady a základné návyky potrebné pre ďalšie stupne vzdelávania</w:t>
      </w:r>
      <w:r w:rsidR="001C0DA0" w:rsidRPr="00B42C71">
        <w:t>;</w:t>
      </w:r>
    </w:p>
    <w:p w:rsidR="00E13561" w:rsidRPr="00B42C71" w:rsidRDefault="00E13561" w:rsidP="0047673A">
      <w:pPr>
        <w:pStyle w:val="Odsekzoznamu"/>
        <w:numPr>
          <w:ilvl w:val="0"/>
          <w:numId w:val="2"/>
        </w:num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A36C71" w:rsidRPr="00B42C71" w:rsidRDefault="00E13561" w:rsidP="00BC6987">
      <w:pPr>
        <w:pStyle w:val="Nadpis1"/>
        <w:numPr>
          <w:ilvl w:val="0"/>
          <w:numId w:val="53"/>
        </w:numPr>
      </w:pPr>
      <w:bookmarkStart w:id="2" w:name="_Toc502741711"/>
      <w:r w:rsidRPr="00B42C71">
        <w:lastRenderedPageBreak/>
        <w:t>Stupeň vzdelania, ktorý sa dosiahne absolvovaním školského vzdelávacieho programu.</w:t>
      </w:r>
      <w:r w:rsidR="007B75E3">
        <w:t xml:space="preserve"> </w:t>
      </w:r>
      <w:r w:rsidR="00A36C71" w:rsidRPr="00B42C71">
        <w:t>Spôsob, podmienky  ukončovania výchovy a vzdelávania a vydávanie dokladov o získanom vzdelaní</w:t>
      </w:r>
      <w:bookmarkEnd w:id="2"/>
    </w:p>
    <w:p w:rsidR="007C3256" w:rsidRPr="00B42C71" w:rsidRDefault="007C3256" w:rsidP="0041504F">
      <w:pPr>
        <w:jc w:val="both"/>
      </w:pPr>
    </w:p>
    <w:p w:rsidR="006571FE" w:rsidRPr="00B42C71" w:rsidRDefault="006571FE" w:rsidP="0041504F">
      <w:pPr>
        <w:ind w:firstLine="360"/>
        <w:jc w:val="both"/>
      </w:pPr>
      <w:r w:rsidRPr="00B42C71">
        <w:t xml:space="preserve">Naša škola poskytuje ucelené programy vzdelávania </w:t>
      </w:r>
      <w:proofErr w:type="spellStart"/>
      <w:r w:rsidRPr="00B42C71">
        <w:t>pre</w:t>
      </w:r>
      <w:r w:rsidR="00AC6522" w:rsidRPr="00B42C71">
        <w:t>predprimárne</w:t>
      </w:r>
      <w:proofErr w:type="spellEnd"/>
      <w:r w:rsidR="00AC6522" w:rsidRPr="00B42C71">
        <w:t xml:space="preserve"> (</w:t>
      </w:r>
      <w:r w:rsidR="00AC6522" w:rsidRPr="00B42C71">
        <w:rPr>
          <w:b/>
        </w:rPr>
        <w:t>ISCED 0</w:t>
      </w:r>
      <w:r w:rsidR="00AC6522" w:rsidRPr="00B42C71">
        <w:t>),</w:t>
      </w:r>
      <w:r w:rsidRPr="00B42C71">
        <w:t xml:space="preserve"> primárne</w:t>
      </w:r>
      <w:r w:rsidR="007C3256" w:rsidRPr="00B42C71">
        <w:t xml:space="preserve"> (</w:t>
      </w:r>
      <w:r w:rsidR="007C3256" w:rsidRPr="00B42C71">
        <w:rPr>
          <w:b/>
        </w:rPr>
        <w:t>ISCED 1</w:t>
      </w:r>
      <w:r w:rsidR="007C3256" w:rsidRPr="00B42C71">
        <w:t>)  ako  a</w:t>
      </w:r>
      <w:r w:rsidRPr="00B42C71">
        <w:t>j nižšie stredné vzdelanie</w:t>
      </w:r>
      <w:r w:rsidR="007C3256" w:rsidRPr="00B42C71">
        <w:t xml:space="preserve"> (</w:t>
      </w:r>
      <w:r w:rsidR="007C3256" w:rsidRPr="00B42C71">
        <w:rPr>
          <w:b/>
        </w:rPr>
        <w:t>ISCED 2</w:t>
      </w:r>
      <w:r w:rsidR="007C3256" w:rsidRPr="00B42C71">
        <w:t>)</w:t>
      </w:r>
      <w:r w:rsidRPr="00B42C71">
        <w:t>.</w:t>
      </w:r>
    </w:p>
    <w:p w:rsidR="006571FE" w:rsidRPr="00B42C71" w:rsidRDefault="006571FE" w:rsidP="0041504F">
      <w:pPr>
        <w:ind w:firstLine="360"/>
        <w:jc w:val="both"/>
      </w:pPr>
      <w:r w:rsidRPr="00B42C71">
        <w:t xml:space="preserve">Primárne vzdelanie žiak  získa úspešným absolvovaním </w:t>
      </w:r>
      <w:r w:rsidR="007C3256" w:rsidRPr="00B42C71">
        <w:t xml:space="preserve">štvrtého (t.j. </w:t>
      </w:r>
      <w:r w:rsidRPr="00B42C71">
        <w:t>posledného</w:t>
      </w:r>
      <w:r w:rsidR="007C3256" w:rsidRPr="00B42C71">
        <w:t>)</w:t>
      </w:r>
      <w:r w:rsidRPr="00B42C71">
        <w:t xml:space="preserve"> ročníka ucelenej časti vzdelávacieho programu odboru vzdelávania pre </w:t>
      </w:r>
      <w:r w:rsidR="007C3256" w:rsidRPr="00B42C71">
        <w:t>p</w:t>
      </w:r>
      <w:r w:rsidRPr="00B42C71">
        <w:t>rvý stupeň základnej školy</w:t>
      </w:r>
      <w:r w:rsidR="007C3256" w:rsidRPr="00B42C71">
        <w:t>. Škola takémuto žiakovi vydá vysvedčenie s doložkou o absolvovaní primárneho vzdelávania. Na doložke sa uvedie : „</w:t>
      </w:r>
      <w:r w:rsidR="004B679A" w:rsidRPr="00B42C71">
        <w:t>Žiak získal primárne vzdelanie“</w:t>
      </w:r>
      <w:r w:rsidR="007C3256" w:rsidRPr="00B42C71">
        <w:t>. Získanie primárneho vzdelania je podmienkou pre ďalšie vzdelávanie na vyššom stupni.</w:t>
      </w:r>
    </w:p>
    <w:p w:rsidR="007C3256" w:rsidRPr="00B42C71" w:rsidRDefault="007C3256" w:rsidP="0041504F">
      <w:pPr>
        <w:ind w:firstLine="360"/>
        <w:jc w:val="both"/>
      </w:pPr>
      <w:r w:rsidRPr="00B42C71">
        <w:t>Nižšie stredné vzdelanie žiak získa úspešným absolvovaním deviateho (t.j. posledného) ročníka ucelenej  časti  vzdelávacieho  programu  odboru  vzdelávania  pre  druhý  stupeň  základnej  školy.</w:t>
      </w:r>
      <w:r w:rsidR="007B75E3">
        <w:t xml:space="preserve"> </w:t>
      </w:r>
      <w:r w:rsidRPr="00B42C71">
        <w:t>Škola takémuto žiakovi vydá vysvedčenie s doložkou o absolvovaní nižšieho stredného vzdelania vzdelávania. Na doložke sa uvedie : „Žiak získal nižšie stredné vzdelanie“ .</w:t>
      </w:r>
    </w:p>
    <w:p w:rsidR="00A36C71" w:rsidRPr="00B42C71" w:rsidRDefault="00A36C71" w:rsidP="0041504F">
      <w:pPr>
        <w:ind w:firstLine="360"/>
        <w:jc w:val="both"/>
      </w:pPr>
      <w:r w:rsidRPr="00B42C71">
        <w:t xml:space="preserve">Vysvedčenie v riadnom termíne vydáva žiakom </w:t>
      </w:r>
      <w:r w:rsidR="00C07261" w:rsidRPr="00B42C71">
        <w:t xml:space="preserve">spravidla triedny </w:t>
      </w:r>
      <w:r w:rsidRPr="00B42C71">
        <w:t xml:space="preserve">učiteľ na konci školského roku. Opravné a komisionálne skúšky prebiehajú podľa pravidiel určených zákonom </w:t>
      </w:r>
      <w:r w:rsidR="00C07261" w:rsidRPr="00B42C71">
        <w:t>245/2008 o výchove a vzdelávaní (školský zákon) a o zmene a doplnení niektorých zákonov.</w:t>
      </w:r>
    </w:p>
    <w:p w:rsidR="00E13561" w:rsidRPr="00B42C71" w:rsidRDefault="00E13561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3" w:name="_Toc502741712"/>
      <w:r w:rsidRPr="00B42C71">
        <w:lastRenderedPageBreak/>
        <w:t>Zameranie školy</w:t>
      </w:r>
      <w:r w:rsidR="007C3256" w:rsidRPr="00B42C71">
        <w:t xml:space="preserve"> a profil absolventa</w:t>
      </w:r>
      <w:bookmarkEnd w:id="3"/>
    </w:p>
    <w:p w:rsidR="00E67ECF" w:rsidRPr="00B42C71" w:rsidRDefault="00E67ECF" w:rsidP="0041504F">
      <w:pPr>
        <w:jc w:val="both"/>
      </w:pPr>
    </w:p>
    <w:p w:rsidR="006E1E24" w:rsidRPr="00B42C71" w:rsidRDefault="00E67ECF" w:rsidP="0041504F">
      <w:pPr>
        <w:ind w:firstLine="360"/>
        <w:jc w:val="both"/>
      </w:pPr>
      <w:r w:rsidRPr="00B42C71">
        <w:t xml:space="preserve">Základná škola s materskou školou,  Spartakovská 5 , Trnava je školou poskytujúcou komplexné vzdelanie od </w:t>
      </w:r>
      <w:proofErr w:type="spellStart"/>
      <w:r w:rsidRPr="00B42C71">
        <w:t>predprimárneho</w:t>
      </w:r>
      <w:proofErr w:type="spellEnd"/>
      <w:r w:rsidRPr="00B42C71">
        <w:t xml:space="preserve"> až po nižšie sekundárne vzdelanie. Škola sa vo svojich voliteľných predmetoch rozhodla zamerať hlavne na spoločenskovedné predmety. Rozšírené je  najmä vyučovanie cudzieho jazyka</w:t>
      </w:r>
      <w:r w:rsidR="00D13E3E" w:rsidRPr="00B42C71">
        <w:t>,</w:t>
      </w:r>
      <w:r w:rsidRPr="00B42C71">
        <w:t xml:space="preserve"> dejepisu a geografie (spolu </w:t>
      </w:r>
      <w:r w:rsidR="00E0244A" w:rsidRPr="00B42C71">
        <w:t>11</w:t>
      </w:r>
      <w:r w:rsidRPr="00B42C71">
        <w:t xml:space="preserve"> hodín). Ako alternatívu k druhému </w:t>
      </w:r>
      <w:r w:rsidR="00D13E3E" w:rsidRPr="00B42C71">
        <w:t>jazyku</w:t>
      </w:r>
      <w:r w:rsidRPr="00B42C71">
        <w:t xml:space="preserve"> v 7. ročníku škola plánuje pon</w:t>
      </w:r>
      <w:r w:rsidR="00B036F4" w:rsidRPr="00B42C71">
        <w:t>úknuť žiakom rozšírené vyučovanie anglického jazyka.</w:t>
      </w:r>
      <w:r w:rsidRPr="00B42C71">
        <w:t xml:space="preserve"> Okrem spoločenskovedných predmetov sa</w:t>
      </w:r>
      <w:r w:rsidR="00D13E3E" w:rsidRPr="00B42C71">
        <w:t xml:space="preserve"> posilnilo aj vyučovanie matematiky ( spolu </w:t>
      </w:r>
      <w:r w:rsidR="00E0244A" w:rsidRPr="00B42C71">
        <w:t>7</w:t>
      </w:r>
      <w:r w:rsidR="00D13E3E" w:rsidRPr="00B42C71">
        <w:t xml:space="preserve"> hodín) a niektorých prírodovedných predmetov (spolu</w:t>
      </w:r>
      <w:r w:rsidR="00E0244A" w:rsidRPr="00B42C71">
        <w:t xml:space="preserve"> 3 hodiny</w:t>
      </w:r>
      <w:r w:rsidR="00D13E3E" w:rsidRPr="00B42C71">
        <w:t xml:space="preserve"> ).  Na prvom stupni sa snaží škola</w:t>
      </w:r>
      <w:r w:rsidR="006E1E24" w:rsidRPr="00B42C71">
        <w:t xml:space="preserve"> spestriť </w:t>
      </w:r>
      <w:r w:rsidR="00D13E3E" w:rsidRPr="00B42C71">
        <w:t xml:space="preserve"> vyučova</w:t>
      </w:r>
      <w:r w:rsidR="006E1E24" w:rsidRPr="00B42C71">
        <w:t>nie matematiky</w:t>
      </w:r>
      <w:r w:rsidR="00D13E3E" w:rsidRPr="00B42C71">
        <w:t xml:space="preserve"> netradičnou form</w:t>
      </w:r>
      <w:r w:rsidR="006E1E24" w:rsidRPr="00B42C71">
        <w:t>ou  šachu.  Vzhľadom na blízkosť zimného štadióna škola spolupracuje s hokejovým klubom pri vzdelávaní žiakov, ktor</w:t>
      </w:r>
      <w:r w:rsidR="004B679A" w:rsidRPr="00B42C71">
        <w:t xml:space="preserve">í </w:t>
      </w:r>
      <w:r w:rsidR="006E1E24" w:rsidRPr="00B42C71">
        <w:t>absolvujú tréningy v ľadovom hokej. Škola má skúsenosti aj s vyučovaním v športových triedach. V súčasnosti však nie sú otvorené vzhľadom na nízky záujem zo strany žiakov.</w:t>
      </w:r>
    </w:p>
    <w:p w:rsidR="000B1CDB" w:rsidRPr="00B42C71" w:rsidRDefault="006E1E24" w:rsidP="0041504F">
      <w:pPr>
        <w:ind w:firstLine="360"/>
        <w:jc w:val="both"/>
        <w:rPr>
          <w:rFonts w:eastAsia="Times New Roman" w:cs="Arial"/>
        </w:rPr>
      </w:pPr>
      <w:r w:rsidRPr="00B42C71">
        <w:t>Absolvent primárneho vzdelávania</w:t>
      </w:r>
      <w:r w:rsidR="00E07CAF">
        <w:t xml:space="preserve"> </w:t>
      </w:r>
      <w:r w:rsidRPr="00B42C71">
        <w:t>má</w:t>
      </w:r>
      <w:r w:rsidR="00E07CAF">
        <w:t xml:space="preserve"> </w:t>
      </w:r>
      <w:r w:rsidRPr="00B42C71">
        <w:t>osvojené</w:t>
      </w:r>
      <w:r w:rsidR="00E07CAF">
        <w:t xml:space="preserve"> </w:t>
      </w:r>
      <w:r w:rsidRPr="00B42C71">
        <w:t>základy čitateľskej, pisateľskej, matematickej, prírodovednej, kultúrnej a</w:t>
      </w:r>
      <w:r w:rsidR="00E07CAF">
        <w:t xml:space="preserve"> </w:t>
      </w:r>
      <w:r w:rsidRPr="00B42C71">
        <w:t xml:space="preserve">mediálnej gramotnosti, ktoré sa budú postupne rozvíjať </w:t>
      </w:r>
      <w:r w:rsidR="00E07CAF">
        <w:t xml:space="preserve"> </w:t>
      </w:r>
      <w:r w:rsidRPr="00B42C71">
        <w:t>v</w:t>
      </w:r>
      <w:r w:rsidR="00E07CAF">
        <w:t xml:space="preserve"> </w:t>
      </w:r>
      <w:r w:rsidRPr="00B42C71">
        <w:t>rámci nižšieho stredného stupňa vz</w:t>
      </w:r>
      <w:r w:rsidR="00E07CAF">
        <w:t>d</w:t>
      </w:r>
      <w:r w:rsidRPr="00B42C71">
        <w:t>elávania</w:t>
      </w:r>
      <w:r w:rsidR="00E07CAF">
        <w:t xml:space="preserve"> </w:t>
      </w:r>
      <w:r w:rsidRPr="00B42C71">
        <w:t>.</w:t>
      </w:r>
      <w:r w:rsidRPr="00B42C71">
        <w:rPr>
          <w:rFonts w:eastAsia="Times New Roman" w:cs="Arial"/>
        </w:rPr>
        <w:t>Na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veku</w:t>
      </w:r>
      <w:r w:rsidR="007B75E3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primeranej úrovni disponuje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nasledujúcimi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kľúčovými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kompetenciami: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ovláda základné všeobecné faktické a teoretické poznatky na úrovni zapamätania a porozumenia potrebné pre prácu v známych podmienkach</w:t>
      </w:r>
      <w:r w:rsidR="004B679A" w:rsidRPr="00B42C71">
        <w:t>;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dokáže aplikovať základné vedomosti v činnosti, ktorá sa odohráva v známych situáciách s nemennými podmienkami</w:t>
      </w:r>
      <w:r w:rsidR="00F45F00" w:rsidRPr="00B42C71">
        <w:t>,</w:t>
      </w:r>
      <w:r w:rsidRPr="00B42C71">
        <w:t xml:space="preserve"> vie vykonať jednoduché aktivity pod dohľadom vedúceho s limitovanou zodpovednosťou v kontrolovanom procese</w:t>
      </w:r>
      <w:r w:rsidR="004B679A" w:rsidRPr="00B42C71">
        <w:t>;</w:t>
      </w:r>
    </w:p>
    <w:p w:rsidR="00EF7E2D" w:rsidRPr="00B42C71" w:rsidRDefault="00EF7E2D" w:rsidP="0047673A">
      <w:pPr>
        <w:pStyle w:val="Odsekzoznamu"/>
        <w:numPr>
          <w:ilvl w:val="0"/>
          <w:numId w:val="2"/>
        </w:numPr>
        <w:jc w:val="both"/>
        <w:rPr>
          <w:rFonts w:eastAsia="Times New Roman"/>
        </w:rPr>
      </w:pPr>
      <w:r w:rsidRPr="00B42C71">
        <w:t>vie komunikovať v materinskom jazyku, súvisle a výstižne písomnou aj ústnou formou a prenášať informácie v rámci pracovného kolektívu</w:t>
      </w:r>
      <w:r w:rsidR="00F45F00" w:rsidRPr="00B42C71">
        <w:t xml:space="preserve">, </w:t>
      </w:r>
      <w:r w:rsidRPr="00B42C71">
        <w:t>vie participovať pri jednoduchých zodpovedných činnostiach, uvedomovať si svoj podiel</w:t>
      </w:r>
      <w:r w:rsidR="00E07CAF">
        <w:t xml:space="preserve"> </w:t>
      </w:r>
      <w:r w:rsidRPr="00B42C71">
        <w:t>zodpovednosti</w:t>
      </w:r>
      <w:r w:rsidR="004B679A" w:rsidRPr="00B42C71">
        <w:t>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pozná a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uplatňuje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účinné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techniky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učenia sa;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vyjadruje sa sú</w:t>
      </w:r>
      <w:r w:rsidR="00F45F00" w:rsidRPr="00B42C71">
        <w:rPr>
          <w:rFonts w:eastAsia="Times New Roman" w:cs="Arial"/>
        </w:rPr>
        <w:t>visle písomnou aj ústnou formou</w:t>
      </w:r>
      <w:r w:rsidRPr="00B42C71">
        <w:rPr>
          <w:rFonts w:eastAsia="Times New Roman" w:cs="Arial"/>
        </w:rPr>
        <w:t xml:space="preserve"> v materinskom, štátnom jazyku;</w:t>
      </w:r>
    </w:p>
    <w:p w:rsidR="006E1E24" w:rsidRPr="00B42C71" w:rsidRDefault="007B75E3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rozumie </w:t>
      </w:r>
      <w:r w:rsidR="006E1E24" w:rsidRPr="00B42C71">
        <w:rPr>
          <w:rFonts w:eastAsia="Times New Roman" w:cs="Arial"/>
        </w:rPr>
        <w:t>základn</w:t>
      </w:r>
      <w:r>
        <w:rPr>
          <w:rFonts w:eastAsia="Times New Roman" w:cs="Arial"/>
        </w:rPr>
        <w:t>ým</w:t>
      </w:r>
      <w:r w:rsidR="006E1E24" w:rsidRPr="00B42C71">
        <w:rPr>
          <w:rFonts w:eastAsia="Times New Roman" w:cs="Arial"/>
        </w:rPr>
        <w:t xml:space="preserve"> slovným spojeniam v</w:t>
      </w:r>
      <w:r w:rsidR="00E07CAF">
        <w:rPr>
          <w:rFonts w:eastAsia="Times New Roman" w:cs="Arial"/>
        </w:rPr>
        <w:t xml:space="preserve"> </w:t>
      </w:r>
      <w:r w:rsidR="006E1E24" w:rsidRPr="00B42C71">
        <w:rPr>
          <w:rFonts w:eastAsia="Times New Roman" w:cs="Arial"/>
        </w:rPr>
        <w:t xml:space="preserve">anglickom jazyku </w:t>
      </w:r>
      <w:r w:rsidR="00E07CAF">
        <w:rPr>
          <w:rFonts w:eastAsia="Times New Roman" w:cs="Arial"/>
        </w:rPr>
        <w:t xml:space="preserve"> </w:t>
      </w:r>
      <w:r w:rsidR="006E1E24" w:rsidRPr="00B42C71">
        <w:rPr>
          <w:rFonts w:eastAsia="Times New Roman" w:cs="Arial"/>
        </w:rPr>
        <w:t>a</w:t>
      </w:r>
      <w:r>
        <w:rPr>
          <w:rFonts w:eastAsia="Times New Roman" w:cs="Arial"/>
        </w:rPr>
        <w:t xml:space="preserve"> </w:t>
      </w:r>
      <w:r w:rsidR="006E1E24" w:rsidRPr="00B42C71">
        <w:rPr>
          <w:rFonts w:eastAsia="Times New Roman" w:cs="Arial"/>
        </w:rPr>
        <w:t>dokáže ich používať;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využíva základné matematické myslenie na riešenie praktických problémov v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každodenných situáciách;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vie používať vybrané informačné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komunikačné technológie priučení sa,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 xml:space="preserve">pozná riziká </w:t>
      </w:r>
      <w:r w:rsidR="000B1CDB" w:rsidRPr="00B42C71">
        <w:rPr>
          <w:rFonts w:eastAsia="Times New Roman" w:cs="Arial"/>
        </w:rPr>
        <w:t>s</w:t>
      </w:r>
      <w:r w:rsidRPr="00B42C71">
        <w:rPr>
          <w:rFonts w:eastAsia="Times New Roman" w:cs="Arial"/>
        </w:rPr>
        <w:t>pojené s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využívaním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internetu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a médií;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získa základy uplatňovania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kritického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myslenia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pri práci s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informáciami;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dokáže aplikovať osvojené prírodovedné a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spoločenskovedné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poznatky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vo svojej činnosti, v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starostlivosti o</w:t>
      </w:r>
      <w:r w:rsidR="000B1CDB" w:rsidRPr="00B42C71">
        <w:rPr>
          <w:rFonts w:eastAsia="Times New Roman" w:cs="Arial"/>
        </w:rPr>
        <w:t xml:space="preserve"> s</w:t>
      </w:r>
      <w:r w:rsidRPr="00B42C71">
        <w:rPr>
          <w:rFonts w:eastAsia="Times New Roman" w:cs="Arial"/>
        </w:rPr>
        <w:t>eba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druhých;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rozpozná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škole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vo svojom najbližšom okolí určitý problém,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premýšľa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o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jeho príčinách a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vie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navrhnúť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riešenie podľa svojich vedomostí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skúseností;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váži si seba i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druhých, dokáže ústretovo komunikovať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spolupracovať;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správa sa kultúrne, primerane okolnostiam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situáciám;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má</w:t>
      </w:r>
      <w:r w:rsidR="00E07CAF">
        <w:rPr>
          <w:rFonts w:eastAsia="Times New Roman" w:cs="Arial"/>
        </w:rPr>
        <w:t xml:space="preserve"> </w:t>
      </w:r>
      <w:r w:rsidR="001C0DA0" w:rsidRPr="00B42C71">
        <w:rPr>
          <w:rFonts w:eastAsia="Times New Roman" w:cs="Arial"/>
        </w:rPr>
        <w:t>vzťah</w:t>
      </w:r>
      <w:r w:rsidR="00E07CAF">
        <w:rPr>
          <w:rFonts w:eastAsia="Times New Roman" w:cs="Arial"/>
        </w:rPr>
        <w:t xml:space="preserve"> </w:t>
      </w:r>
      <w:r w:rsidR="001C0DA0" w:rsidRPr="00B42C71">
        <w:rPr>
          <w:rFonts w:eastAsia="Times New Roman" w:cs="Arial"/>
        </w:rPr>
        <w:t>ku</w:t>
      </w:r>
      <w:r w:rsidRPr="00B42C71">
        <w:rPr>
          <w:rFonts w:eastAsia="Times New Roman" w:cs="Arial"/>
        </w:rPr>
        <w:t>ltúrno-historickému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dedičstvu,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ľudovým tradíciám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umeniu, s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ktorými sa stretáva v</w:t>
      </w:r>
      <w:r w:rsidR="00E07CAF">
        <w:rPr>
          <w:rFonts w:eastAsia="Times New Roman" w:cs="Arial"/>
        </w:rPr>
        <w:t> </w:t>
      </w:r>
      <w:r w:rsidRPr="00B42C71">
        <w:rPr>
          <w:rFonts w:eastAsia="Times New Roman" w:cs="Arial"/>
        </w:rPr>
        <w:t>o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svojom</w:t>
      </w:r>
      <w:r w:rsidR="00E07CAF">
        <w:rPr>
          <w:rFonts w:eastAsia="Times New Roman" w:cs="Arial"/>
        </w:rPr>
        <w:t xml:space="preserve"> </w:t>
      </w:r>
      <w:r w:rsidR="000B1CDB" w:rsidRPr="00B42C71">
        <w:rPr>
          <w:rFonts w:eastAsia="Times New Roman" w:cs="Arial"/>
        </w:rPr>
        <w:t>ž</w:t>
      </w:r>
      <w:r w:rsidRPr="00B42C71">
        <w:rPr>
          <w:rFonts w:eastAsia="Times New Roman" w:cs="Arial"/>
        </w:rPr>
        <w:t>ivote;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dokáže byť tolerantný, snaží sa pochopiť druhého, pozná a</w:t>
      </w:r>
      <w:r w:rsidR="000B1CDB" w:rsidRPr="00B42C71">
        <w:rPr>
          <w:rFonts w:eastAsia="Times New Roman" w:cs="Arial"/>
        </w:rPr>
        <w:t xml:space="preserve"> t</w:t>
      </w:r>
      <w:r w:rsidRPr="00B42C71">
        <w:rPr>
          <w:rFonts w:eastAsia="Times New Roman" w:cs="Arial"/>
        </w:rPr>
        <w:t>oleruje jeho kultúru, tradície, spôsob života;</w:t>
      </w:r>
    </w:p>
    <w:p w:rsidR="006E1E24" w:rsidRPr="00B42C71" w:rsidRDefault="006E1E24" w:rsidP="0047673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42C71">
        <w:rPr>
          <w:rFonts w:eastAsia="Times New Roman" w:cs="Arial"/>
        </w:rPr>
        <w:t>uvedomuje si, že má svoje práva a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povinnosti,</w:t>
      </w:r>
      <w:r w:rsidR="00E07CAF">
        <w:rPr>
          <w:rFonts w:eastAsia="Times New Roman" w:cs="Arial"/>
        </w:rPr>
        <w:t xml:space="preserve"> </w:t>
      </w:r>
      <w:r w:rsidRPr="00B42C71">
        <w:rPr>
          <w:rFonts w:eastAsia="Times New Roman" w:cs="Arial"/>
        </w:rPr>
        <w:t>rešpektuje práva iných</w:t>
      </w:r>
    </w:p>
    <w:p w:rsidR="000B1CDB" w:rsidRPr="00B42C71" w:rsidRDefault="000B1CDB" w:rsidP="0041504F">
      <w:pPr>
        <w:pStyle w:val="Odsekzoznamu"/>
        <w:spacing w:after="0" w:line="240" w:lineRule="auto"/>
        <w:jc w:val="both"/>
        <w:rPr>
          <w:rFonts w:eastAsia="Times New Roman" w:cs="Arial"/>
        </w:rPr>
      </w:pPr>
    </w:p>
    <w:p w:rsidR="000B1CDB" w:rsidRPr="00B42C71" w:rsidRDefault="000B1CDB" w:rsidP="0041504F">
      <w:pPr>
        <w:ind w:firstLine="360"/>
        <w:jc w:val="both"/>
      </w:pPr>
      <w:r w:rsidRPr="00B42C71">
        <w:t>Profil absolventa nižšieho stredného vzdelávania  sa odvíja</w:t>
      </w:r>
      <w:r w:rsidR="007B75E3">
        <w:t xml:space="preserve"> </w:t>
      </w:r>
      <w:r w:rsidRPr="00B42C71">
        <w:t>od kompetencií, ktoré žiak získal v</w:t>
      </w:r>
      <w:r w:rsidR="007B75E3">
        <w:t> </w:t>
      </w:r>
      <w:r w:rsidRPr="00B42C71">
        <w:t>procese</w:t>
      </w:r>
      <w:r w:rsidR="007B75E3">
        <w:t xml:space="preserve"> </w:t>
      </w:r>
      <w:r w:rsidRPr="00B42C71">
        <w:t>vzdelávania a</w:t>
      </w:r>
      <w:r w:rsidR="007B75E3">
        <w:t> </w:t>
      </w:r>
      <w:r w:rsidRPr="00B42C71">
        <w:t>sebavzdelávania</w:t>
      </w:r>
      <w:r w:rsidR="007B75E3">
        <w:t xml:space="preserve"> </w:t>
      </w:r>
      <w:r w:rsidRPr="00B42C71">
        <w:t>v rámci nižšieho stredného</w:t>
      </w:r>
      <w:r w:rsidR="007B75E3">
        <w:t xml:space="preserve"> </w:t>
      </w:r>
      <w:r w:rsidRPr="00B42C71">
        <w:t>stupňa vzdelávania a</w:t>
      </w:r>
      <w:r w:rsidR="007B75E3">
        <w:t xml:space="preserve"> </w:t>
      </w:r>
      <w:r w:rsidRPr="00B42C71">
        <w:t>iných rozvíjajúcich aktivít. Absolvent nižšieho stredného vzdelávania disponuje nasledujúcimizákladnýmikompetenciami,ktorévychádzajúzovzdelávacích štandardov  vyučovacích predmetov</w:t>
      </w:r>
      <w:r w:rsidR="007B75E3">
        <w:t xml:space="preserve"> </w:t>
      </w:r>
      <w:r w:rsidRPr="00B42C71">
        <w:t>a</w:t>
      </w:r>
      <w:r w:rsidR="007B75E3">
        <w:t xml:space="preserve"> </w:t>
      </w:r>
      <w:r w:rsidRPr="00B42C71">
        <w:t>špecifických cieľov prierezových tém na tomto stupni vzdelávania: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ovláda základné faktické a teoretické poznatky na úrovni zapamätania a porozumenia, potrebné pre prácu v známych podmienkach, s malými obmenami pod vedením nadriadeného vie aplikovať vedomosti s jednoduchými faktami a</w:t>
      </w:r>
      <w:r w:rsidR="004B679A" w:rsidRPr="00B42C71">
        <w:t> </w:t>
      </w:r>
      <w:r w:rsidRPr="00B42C71">
        <w:t>myšlienkami</w:t>
      </w:r>
      <w:r w:rsidR="004B679A" w:rsidRPr="00B42C71">
        <w:t>;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vie identifikovať činnosti a postupnosť jednotlivých krokov pri pracovnej činnosti</w:t>
      </w:r>
      <w:r w:rsidR="00F45F00" w:rsidRPr="00B42C71">
        <w:t>,</w:t>
      </w:r>
      <w:r w:rsidRPr="00B42C71">
        <w:t xml:space="preserve"> vie kvalitne vykonať jednoduché rutinné operácie v známych podmienkach vie používať jednoduché metódy, nástroje, materiály v známych podmienkach</w:t>
      </w:r>
      <w:r w:rsidR="004B679A" w:rsidRPr="00B42C71">
        <w:t>;</w:t>
      </w:r>
    </w:p>
    <w:p w:rsidR="005F2169" w:rsidRPr="00B42C71" w:rsidRDefault="005F2169" w:rsidP="0047673A">
      <w:pPr>
        <w:pStyle w:val="Odsekzoznamu"/>
        <w:numPr>
          <w:ilvl w:val="0"/>
          <w:numId w:val="5"/>
        </w:numPr>
        <w:jc w:val="both"/>
      </w:pPr>
      <w:r w:rsidRPr="00B42C71">
        <w:t>vie logicky myslieť v jednoduchých konkrétnych úlohách, ktoré sú od neho požadované v jednoduchých situáciách</w:t>
      </w:r>
      <w:r w:rsidR="00755424" w:rsidRPr="00B42C71">
        <w:t>,</w:t>
      </w:r>
      <w:r w:rsidRPr="00B42C71">
        <w:t xml:space="preserve"> vie nájsť problém v rutinných situáciách, sformulovať základné informácie o probléme a jeho riešení pre ostatných a uvedomuje si miesto v</w:t>
      </w:r>
      <w:r w:rsidR="004B679A" w:rsidRPr="00B42C71">
        <w:t> </w:t>
      </w:r>
      <w:r w:rsidRPr="00B42C71">
        <w:t>tíme</w:t>
      </w:r>
      <w:r w:rsidR="004B679A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pozná a</w:t>
      </w:r>
      <w:r w:rsidR="007B75E3">
        <w:t xml:space="preserve"> </w:t>
      </w:r>
      <w:r w:rsidRPr="00B42C71">
        <w:t>uplatňuje efektívne techniky učenia sa a osvojovania si poznatkov</w:t>
      </w:r>
      <w:r w:rsidR="00EF7E2D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vyjadruje sa súvisle, výstižne a kultivovane písomnou aj ústnou formou;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využíva cudzí jazyk na úrovni používateľa základov jazyka;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používa matematické</w:t>
      </w:r>
      <w:r w:rsidR="007B75E3">
        <w:t xml:space="preserve"> </w:t>
      </w:r>
      <w:r w:rsidRPr="00B42C71">
        <w:t>postu</w:t>
      </w:r>
      <w:r w:rsidR="00EF7E2D" w:rsidRPr="00B42C71">
        <w:t>p</w:t>
      </w:r>
      <w:r w:rsidRPr="00B42C71">
        <w:t>y a</w:t>
      </w:r>
      <w:r w:rsidR="007B75E3">
        <w:t> </w:t>
      </w:r>
      <w:r w:rsidRPr="00B42C71">
        <w:t>vedomosti</w:t>
      </w:r>
      <w:r w:rsidR="007B75E3">
        <w:t xml:space="preserve"> </w:t>
      </w:r>
      <w:r w:rsidRPr="00B42C71">
        <w:t>pri</w:t>
      </w:r>
      <w:r w:rsidR="007B75E3">
        <w:t xml:space="preserve"> </w:t>
      </w:r>
      <w:r w:rsidRPr="00B42C71">
        <w:t>riešení</w:t>
      </w:r>
      <w:r w:rsidR="007B75E3">
        <w:t xml:space="preserve"> </w:t>
      </w:r>
      <w:r w:rsidRPr="00B42C71">
        <w:t>praktických</w:t>
      </w:r>
      <w:r w:rsidR="007B75E3">
        <w:t xml:space="preserve"> </w:t>
      </w:r>
      <w:r w:rsidRPr="00B42C71">
        <w:t>problémov,</w:t>
      </w:r>
      <w:r w:rsidR="007B75E3">
        <w:t xml:space="preserve"> </w:t>
      </w:r>
      <w:r w:rsidRPr="00B42C71">
        <w:t>je schopný aplikovať</w:t>
      </w:r>
      <w:r w:rsidR="007B75E3">
        <w:t xml:space="preserve"> </w:t>
      </w:r>
      <w:r w:rsidRPr="00B42C71">
        <w:t>osvojené</w:t>
      </w:r>
      <w:r w:rsidR="007B75E3">
        <w:t xml:space="preserve"> </w:t>
      </w:r>
      <w:r w:rsidRPr="00B42C71">
        <w:t>matematické modely logického a priestorového myslenia</w:t>
      </w:r>
      <w:r w:rsidR="004B679A" w:rsidRPr="00B42C71">
        <w:t>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používa informačné a komunikačné technológie pre potreby učenia sa</w:t>
      </w:r>
      <w:r w:rsidR="00EF7E2D" w:rsidRPr="00B42C71">
        <w:t xml:space="preserve"> a</w:t>
      </w:r>
      <w:r w:rsidRPr="00B42C71">
        <w:t xml:space="preserve"> pre svoj život;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vyhľadá a</w:t>
      </w:r>
      <w:r w:rsidR="007B75E3">
        <w:t> </w:t>
      </w:r>
      <w:r w:rsidRPr="00B42C71">
        <w:t>využije</w:t>
      </w:r>
      <w:r w:rsidR="007B75E3">
        <w:t xml:space="preserve"> </w:t>
      </w:r>
      <w:r w:rsidRPr="00B42C71">
        <w:t>viaceré</w:t>
      </w:r>
      <w:r w:rsidR="007B75E3">
        <w:t xml:space="preserve"> </w:t>
      </w:r>
      <w:r w:rsidRPr="00B42C71">
        <w:t>informácie</w:t>
      </w:r>
      <w:r w:rsidR="00EF7E2D" w:rsidRPr="00B42C71">
        <w:t xml:space="preserve"> a </w:t>
      </w:r>
      <w:r w:rsidRPr="00B42C71">
        <w:t>možnosti pri plánovaní úloh a riešení problémov</w:t>
      </w:r>
      <w:r w:rsidR="007B75E3">
        <w:t xml:space="preserve"> </w:t>
      </w:r>
      <w:r w:rsidRPr="00B42C71">
        <w:t>s</w:t>
      </w:r>
      <w:r w:rsidR="007B75E3">
        <w:t> </w:t>
      </w:r>
      <w:r w:rsidRPr="00B42C71">
        <w:t>uplatnením</w:t>
      </w:r>
      <w:r w:rsidR="007B75E3">
        <w:t xml:space="preserve"> </w:t>
      </w:r>
      <w:r w:rsidRPr="00B42C71">
        <w:t>zásad kritického myslenia;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dokáže aplikovať osvojené poznatky a</w:t>
      </w:r>
      <w:r w:rsidR="007B75E3">
        <w:t xml:space="preserve"> </w:t>
      </w:r>
      <w:r w:rsidRPr="00B42C71">
        <w:t>metódy prírodných vied vo</w:t>
      </w:r>
      <w:r w:rsidR="007B75E3">
        <w:t xml:space="preserve"> </w:t>
      </w:r>
      <w:r w:rsidRPr="00B42C71">
        <w:t>svojom živote;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uplatňuje osvojené základy pre efektívnu spoluprácu a</w:t>
      </w:r>
      <w:r w:rsidR="007B75E3">
        <w:t xml:space="preserve"> </w:t>
      </w:r>
      <w:r w:rsidRPr="00B42C71">
        <w:t>komunikáciu v</w:t>
      </w:r>
      <w:r w:rsidR="00EF7E2D" w:rsidRPr="00B42C71">
        <w:t> </w:t>
      </w:r>
      <w:r w:rsidRPr="00B42C71">
        <w:t>skupine;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posúdi svoje silné a slabé stránky s</w:t>
      </w:r>
      <w:r w:rsidR="007B75E3">
        <w:t xml:space="preserve"> </w:t>
      </w:r>
      <w:r w:rsidRPr="00B42C71">
        <w:t>ohľadom na svoje ďalšie vzdelávanie a</w:t>
      </w:r>
      <w:r w:rsidR="00EF7E2D" w:rsidRPr="00B42C71">
        <w:t> </w:t>
      </w:r>
      <w:r w:rsidRPr="00B42C71">
        <w:t>budúce profesijné záujmy;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chápe dôležitosť ochrany svojho zdravia a</w:t>
      </w:r>
      <w:r w:rsidR="00EF7E2D" w:rsidRPr="00B42C71">
        <w:t xml:space="preserve"> u</w:t>
      </w:r>
      <w:r w:rsidRPr="00B42C71">
        <w:t>prednostňuje základné</w:t>
      </w:r>
      <w:r w:rsidR="007B75E3">
        <w:t xml:space="preserve"> </w:t>
      </w:r>
      <w:r w:rsidRPr="00B42C71">
        <w:t>princípy</w:t>
      </w:r>
      <w:r w:rsidR="007B75E3">
        <w:t xml:space="preserve"> </w:t>
      </w:r>
      <w:r w:rsidRPr="00B42C71">
        <w:t>zdravého životného štýlu</w:t>
      </w:r>
      <w:r w:rsidR="007B75E3">
        <w:t xml:space="preserve"> </w:t>
      </w:r>
      <w:r w:rsidRPr="00B42C71">
        <w:t>v</w:t>
      </w:r>
      <w:r w:rsidR="007B75E3">
        <w:t xml:space="preserve"> </w:t>
      </w:r>
      <w:r w:rsidRPr="00B42C71">
        <w:t>každodennom živote;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uvedomuje si význam kultúrneho dedičstva</w:t>
      </w:r>
      <w:r w:rsidR="007B75E3">
        <w:t xml:space="preserve"> </w:t>
      </w:r>
      <w:r w:rsidRPr="00B42C71">
        <w:t>a</w:t>
      </w:r>
      <w:r w:rsidR="007B75E3">
        <w:t xml:space="preserve"> </w:t>
      </w:r>
      <w:r w:rsidRPr="00B42C71">
        <w:t>umenia vo svojom živote a</w:t>
      </w:r>
      <w:r w:rsidR="007B75E3">
        <w:t xml:space="preserve"> </w:t>
      </w:r>
      <w:r w:rsidRPr="00B42C71">
        <w:t>živote celej spoločnosti;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prijíma</w:t>
      </w:r>
      <w:r w:rsidR="007B75E3">
        <w:t xml:space="preserve"> </w:t>
      </w:r>
      <w:r w:rsidRPr="00B42C71">
        <w:t>rozmanitosť ako prirodzenú súčasť spoločnosti;</w:t>
      </w:r>
    </w:p>
    <w:p w:rsidR="000B1CDB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pozná a</w:t>
      </w:r>
      <w:r w:rsidR="007B75E3">
        <w:t xml:space="preserve"> </w:t>
      </w:r>
      <w:r w:rsidRPr="00B42C71">
        <w:t>uplatňuje svoje práva a</w:t>
      </w:r>
      <w:r w:rsidR="007B75E3">
        <w:t xml:space="preserve"> </w:t>
      </w:r>
      <w:r w:rsidRPr="00B42C71">
        <w:t>rešpektuje práva iných;</w:t>
      </w:r>
    </w:p>
    <w:p w:rsidR="006E1E24" w:rsidRPr="00B42C71" w:rsidRDefault="000B1CDB" w:rsidP="0047673A">
      <w:pPr>
        <w:pStyle w:val="Odsekzoznamu"/>
        <w:numPr>
          <w:ilvl w:val="0"/>
          <w:numId w:val="4"/>
        </w:numPr>
        <w:jc w:val="both"/>
      </w:pPr>
      <w:r w:rsidRPr="00B42C71">
        <w:t>má predpoklady stať sa aktívnym občanom v</w:t>
      </w:r>
      <w:r w:rsidR="007B75E3">
        <w:t> </w:t>
      </w:r>
      <w:r w:rsidRPr="00B42C71">
        <w:t>národnom</w:t>
      </w:r>
      <w:r w:rsidR="007B75E3">
        <w:t xml:space="preserve"> </w:t>
      </w:r>
      <w:r w:rsidRPr="00B42C71">
        <w:t>i</w:t>
      </w:r>
      <w:r w:rsidR="007B75E3">
        <w:t xml:space="preserve"> </w:t>
      </w:r>
      <w:r w:rsidRPr="00B42C71">
        <w:t>globálnom kontext</w:t>
      </w:r>
      <w:r w:rsidR="00EF7E2D" w:rsidRPr="00B42C71">
        <w:t>e</w:t>
      </w:r>
    </w:p>
    <w:p w:rsidR="00EF7E2D" w:rsidRPr="00B42C71" w:rsidRDefault="00EF7E2D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4" w:name="_Toc502741713"/>
      <w:r w:rsidRPr="00B42C71">
        <w:lastRenderedPageBreak/>
        <w:t>Dĺžka štúdia a formy vzdelávania a</w:t>
      </w:r>
      <w:r w:rsidR="00DE0439" w:rsidRPr="00B42C71">
        <w:t> </w:t>
      </w:r>
      <w:r w:rsidRPr="00B42C71">
        <w:t>výchovy</w:t>
      </w:r>
      <w:bookmarkEnd w:id="4"/>
    </w:p>
    <w:p w:rsidR="00DE0439" w:rsidRPr="00B42C71" w:rsidRDefault="00DE0439" w:rsidP="0041504F">
      <w:pPr>
        <w:jc w:val="both"/>
      </w:pPr>
    </w:p>
    <w:p w:rsidR="00262C14" w:rsidRPr="00B42C71" w:rsidRDefault="00DE0439" w:rsidP="0041504F">
      <w:pPr>
        <w:ind w:firstLine="360"/>
        <w:jc w:val="both"/>
      </w:pPr>
      <w:r w:rsidRPr="00B42C71">
        <w:t>Ucelený program pre prvý stupeň má dĺžku</w:t>
      </w:r>
      <w:r w:rsidR="004B679A" w:rsidRPr="00B42C71">
        <w:t xml:space="preserve"> štyri</w:t>
      </w:r>
      <w:r w:rsidRPr="00B42C71">
        <w:t xml:space="preserve"> školské roky</w:t>
      </w:r>
      <w:r w:rsidR="004B679A" w:rsidRPr="00B42C71">
        <w:t xml:space="preserve"> v 1. až 4. ročníku</w:t>
      </w:r>
      <w:r w:rsidRPr="00B42C71">
        <w:t>. Po absolvovaní žiaci získajú primárne vzdelanie. Ucelený program pre druhý stupeň má dĺžku trvania päť školských rokov</w:t>
      </w:r>
      <w:r w:rsidR="004B679A" w:rsidRPr="00B42C71">
        <w:t xml:space="preserve"> v 5. až 9. ročníku</w:t>
      </w:r>
      <w:r w:rsidRPr="00B42C71">
        <w:t>. Po jeho absolvovaní žiak získa nižšie stredné vzdelanie.</w:t>
      </w:r>
    </w:p>
    <w:p w:rsidR="00DE0439" w:rsidRPr="00B42C71" w:rsidRDefault="00DE0439" w:rsidP="0041504F">
      <w:pPr>
        <w:ind w:firstLine="708"/>
        <w:jc w:val="both"/>
      </w:pPr>
      <w:r w:rsidRPr="00B42C71">
        <w:t>Stratégia vyučovania určuje metódy a formy práce, ktorých premyslený výber, logické usporiadanie a kombinovanie je prostriedkom motivácie a usmernenia žiakov na vyučovaní a</w:t>
      </w:r>
      <w:r w:rsidR="004B679A" w:rsidRPr="00B42C71">
        <w:t xml:space="preserve"> pri </w:t>
      </w:r>
      <w:r w:rsidRPr="00B42C71">
        <w:t>učení. Budeme sa snažiť, aby metódy a formy práce každého pedagóga boli optimálne pre zvolenú triedu, predmet, učivo, ale aj samotného pedagóga.</w:t>
      </w:r>
      <w:r w:rsidR="003A43AF" w:rsidRPr="00B42C71">
        <w:t xml:space="preserve"> Pri realizovaní výchovy a vzdelávania sa väčšina činností vykonáva formou klasickej hodiny. V biológii sa snažíme u žiakov rozvíjať aj vedecké myslenie a časť praktických aktivít prebieha formou zážitkového učenia (konkrétne výskumne ladenou koncepciou vzdelávania).</w:t>
      </w:r>
      <w:r w:rsidRPr="00B42C71">
        <w:t xml:space="preserve"> Vo veľkej miere budeme aj naďalej vo všetkých vyučovacích predmetoch zapájať v čo najširšej možnej miere IKT . Zo skúseností z predchádzajúceho obdobia vieme, že práve triedy, v ktorých sa vyučovalo prostredníctvom IKT, dosiahli lepšie merateľné výsledky, bola tam nižšia fluktuácia a znížili sa výchovné problémy. Samozrejme je potrebný ďalší rozvoj vzdelanostnej úrovne našich učiteľov v oblasti práce s IKT. Vzdelávanie prostredníctvom IKT je pre všetkých žiakov veľmi motivujúce.</w:t>
      </w:r>
      <w:r w:rsidR="003A43AF" w:rsidRPr="00B42C71">
        <w:t xml:space="preserve"> Zapájame sa aj do projektového vyučovania organizovaného celoplošne </w:t>
      </w:r>
      <w:r w:rsidR="004B679A" w:rsidRPr="00B42C71">
        <w:t>zriaďovateľom</w:t>
      </w:r>
      <w:r w:rsidR="003A43AF" w:rsidRPr="00B42C71">
        <w:t>.</w:t>
      </w:r>
    </w:p>
    <w:p w:rsidR="00DE0439" w:rsidRPr="00B42C71" w:rsidRDefault="00DE0439" w:rsidP="0041504F">
      <w:pPr>
        <w:ind w:firstLine="708"/>
        <w:jc w:val="both"/>
      </w:pPr>
      <w:r w:rsidRPr="00B42C71">
        <w:t xml:space="preserve">V oblasti rozumovej výchovy je naším cieľom rozvíjať u žiakov tvorivé myslenie, samostatnosť, aktivitu, </w:t>
      </w:r>
      <w:proofErr w:type="spellStart"/>
      <w:r w:rsidRPr="00B42C71">
        <w:t>sebahodnotenie</w:t>
      </w:r>
      <w:proofErr w:type="spellEnd"/>
      <w:r w:rsidRPr="00B42C71">
        <w:t>.</w:t>
      </w:r>
    </w:p>
    <w:p w:rsidR="00DE0439" w:rsidRPr="00B42C71" w:rsidRDefault="00DE0439" w:rsidP="0041504F">
      <w:pPr>
        <w:ind w:firstLine="708"/>
        <w:jc w:val="both"/>
      </w:pPr>
      <w:r w:rsidRPr="00B42C71">
        <w:t>Osobnostný a sociálny rozvoj budeme realizovať stimuláciou skupín žiakov so slabšími vyučovacími výsledkami, podporou  individuálnych schopností.</w:t>
      </w:r>
    </w:p>
    <w:p w:rsidR="003A43AF" w:rsidRPr="00B42C71" w:rsidRDefault="003A43AF" w:rsidP="0041504F">
      <w:pPr>
        <w:ind w:firstLine="708"/>
        <w:jc w:val="both"/>
      </w:pPr>
      <w:r w:rsidRPr="00B42C71">
        <w:t>Za dôležité z hľadiska motivácie, lepšej názornosti, zážitkového učenia žiakov a získavania nových poznatkov a skúseností pokladáme aj organizovanie exkurzií a účasť na rôznych vedeckých podujatiach či  pri seminároch vhodných pre našich žiakov.</w:t>
      </w:r>
    </w:p>
    <w:p w:rsidR="00DE0439" w:rsidRPr="00B42C71" w:rsidRDefault="00DE0439" w:rsidP="0041504F">
      <w:pPr>
        <w:ind w:firstLine="708"/>
        <w:jc w:val="both"/>
      </w:pPr>
      <w:r w:rsidRPr="00B42C71">
        <w:t>Školský psychológ poskytne odbornú pomoc žiakom s výchovno-vzdelávacími problémami aj ich rodičom.</w:t>
      </w:r>
    </w:p>
    <w:p w:rsidR="00DE0439" w:rsidRPr="00B42C71" w:rsidRDefault="00DE0439" w:rsidP="0041504F">
      <w:pPr>
        <w:ind w:firstLine="708"/>
        <w:jc w:val="both"/>
      </w:pPr>
      <w:r w:rsidRPr="00B42C71">
        <w:t>Pri prevencii drogových závislostí sa chceme zamerať aj na iné aktivity ako besedy. I napriek tomu, že s tvrdými drogami sme sa nestretli, treba rôznymi aktivitami sústavne pôsobiť proti fajčeniu a alkoholickým nápojom cez koordinátora, rodičov a všetkých vyučujúcich, účelným využívaním voľného času i vlastným príkladom. Na škole už 10 rokov realizujeme projekt Protidrogový – rovesnícky PEER program, ktorý učí deti správne reagovať na negatívne podnety, učí ich povedať nie, usmerňuje ich žiť zdravým životným štýlom.</w:t>
      </w:r>
    </w:p>
    <w:p w:rsidR="00DE0439" w:rsidRPr="00B42C71" w:rsidRDefault="00DE0439" w:rsidP="0041504F">
      <w:pPr>
        <w:ind w:firstLine="708"/>
        <w:jc w:val="both"/>
      </w:pPr>
      <w:r w:rsidRPr="00B42C71">
        <w:t>Budeme sa snažiť dôsledne vychádzať z potrieb žiakov a motivovať ich do učenia pestrými formami výučby. Chceme si všímať ich talent v jednotlivých oblastiach a rozvíjať ho do maximálnej možnej miery. Viac budeme preferovať samostatnú prácu žiakov a ich cieľavedomé zvládanie učiva.</w:t>
      </w:r>
    </w:p>
    <w:p w:rsidR="00E13561" w:rsidRPr="00B42C71" w:rsidRDefault="00DE0439" w:rsidP="00C177E1">
      <w:pPr>
        <w:ind w:firstLine="360"/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t>Dôležitým  odporúčaním do budúceho školského roka je pre nás  potreba orientácie na pozitívne hodnotenie žiakov, najmä slabo prospievajúcich, pre zvýšenie vnút</w:t>
      </w:r>
      <w:r w:rsidR="003A43AF" w:rsidRPr="00B42C71">
        <w:t>ornej motivácie každého dieťaťa.</w:t>
      </w:r>
      <w:r w:rsidR="00E13561"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5" w:name="_Toc502741714"/>
      <w:r w:rsidRPr="00B42C71">
        <w:lastRenderedPageBreak/>
        <w:t>Učebný plán</w:t>
      </w:r>
      <w:r w:rsidR="00040723" w:rsidRPr="00B42C71">
        <w:t xml:space="preserve"> pre primárne (</w:t>
      </w:r>
      <w:r w:rsidR="00156DDB" w:rsidRPr="00B42C71">
        <w:t>ISCED 1) a</w:t>
      </w:r>
      <w:r w:rsidR="00040723" w:rsidRPr="00B42C71">
        <w:t> nižšie sekundárne</w:t>
      </w:r>
      <w:r w:rsidR="00156DDB" w:rsidRPr="00B42C71">
        <w:t>(ISCED2)</w:t>
      </w:r>
      <w:r w:rsidR="00040723" w:rsidRPr="00B42C71">
        <w:t xml:space="preserve"> vzdelanie</w:t>
      </w:r>
      <w:bookmarkEnd w:id="5"/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401"/>
        <w:gridCol w:w="2042"/>
        <w:gridCol w:w="557"/>
        <w:gridCol w:w="556"/>
        <w:gridCol w:w="651"/>
        <w:gridCol w:w="651"/>
        <w:gridCol w:w="629"/>
        <w:gridCol w:w="567"/>
        <w:gridCol w:w="567"/>
        <w:gridCol w:w="567"/>
        <w:gridCol w:w="567"/>
        <w:gridCol w:w="567"/>
        <w:gridCol w:w="567"/>
      </w:tblGrid>
      <w:tr w:rsidR="00617393" w:rsidRPr="00B42C71" w:rsidTr="008069D9">
        <w:trPr>
          <w:trHeight w:val="304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Vzdelávacia oblasť</w:t>
            </w:r>
          </w:p>
        </w:tc>
        <w:tc>
          <w:tcPr>
            <w:tcW w:w="2042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Vzdelávací predmet</w:t>
            </w:r>
          </w:p>
        </w:tc>
        <w:tc>
          <w:tcPr>
            <w:tcW w:w="3044" w:type="dxa"/>
            <w:gridSpan w:val="5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Primárne vzdelanie ISCED 1</w:t>
            </w:r>
          </w:p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t>ročník</w:t>
            </w:r>
          </w:p>
        </w:tc>
        <w:tc>
          <w:tcPr>
            <w:tcW w:w="3402" w:type="dxa"/>
            <w:gridSpan w:val="6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Nižšie stredné vzdelanie ISCED 2</w:t>
            </w:r>
          </w:p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t>ročník</w:t>
            </w:r>
          </w:p>
        </w:tc>
      </w:tr>
      <w:tr w:rsidR="00617393" w:rsidRPr="00B42C71" w:rsidTr="008069D9">
        <w:trPr>
          <w:trHeight w:val="303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  <w:vMerge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1.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3.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4.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∑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6.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8.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9.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∑</w:t>
            </w:r>
          </w:p>
        </w:tc>
      </w:tr>
      <w:tr w:rsidR="00617393" w:rsidRPr="00B42C71" w:rsidTr="008069D9">
        <w:trPr>
          <w:trHeight w:val="202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Jazyk a komunikácia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Slovenský jazyk a</w:t>
            </w:r>
            <w:r w:rsidR="001C0DA0" w:rsidRPr="00B42C71">
              <w:t> </w:t>
            </w:r>
            <w:r w:rsidRPr="00B42C71">
              <w:t>literatúra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8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7</w:t>
            </w:r>
            <w:r w:rsidR="008069D9" w:rsidRPr="00B42C71">
              <w:t>+1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B25D02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24</w:t>
            </w:r>
          </w:p>
        </w:tc>
      </w:tr>
      <w:tr w:rsidR="00040723" w:rsidRPr="00B42C71" w:rsidTr="008069D9">
        <w:trPr>
          <w:trHeight w:val="20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Anglický jazyk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  <w:r w:rsidR="00040723" w:rsidRPr="00B42C71">
              <w:t>+1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  <w:r w:rsidR="00040723" w:rsidRPr="00B42C71">
              <w:t>+1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16</w:t>
            </w:r>
          </w:p>
        </w:tc>
      </w:tr>
      <w:tr w:rsidR="00617393" w:rsidRPr="00B42C71" w:rsidTr="008069D9">
        <w:trPr>
          <w:trHeight w:val="20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1C0DA0">
            <w:pPr>
              <w:jc w:val="both"/>
            </w:pPr>
            <w:r w:rsidRPr="00B42C71">
              <w:t>2. cudzí jazyk</w:t>
            </w:r>
            <w:r w:rsidR="008069D9" w:rsidRPr="00B42C71">
              <w:t xml:space="preserve">/ </w:t>
            </w:r>
            <w:r w:rsidR="001C0DA0" w:rsidRPr="00B42C71">
              <w:t>Konverzácie z anglického jazyka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0+2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</w:tr>
      <w:tr w:rsidR="00617393" w:rsidRPr="00B42C71" w:rsidTr="008069D9">
        <w:trPr>
          <w:trHeight w:val="508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Matematika a práca s</w:t>
            </w:r>
            <w:r w:rsidR="00A4089B" w:rsidRPr="00B42C71">
              <w:rPr>
                <w:b/>
              </w:rPr>
              <w:t> </w:t>
            </w:r>
            <w:r w:rsidRPr="00B42C71">
              <w:rPr>
                <w:b/>
              </w:rPr>
              <w:t>informáciami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Matematika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8069D9" w:rsidRPr="00B42C71">
              <w:t>+1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4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25</w:t>
            </w:r>
          </w:p>
        </w:tc>
      </w:tr>
      <w:tr w:rsidR="00617393" w:rsidRPr="00B42C71" w:rsidTr="008069D9">
        <w:trPr>
          <w:trHeight w:val="508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Informatika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617393" w:rsidRPr="00B42C71" w:rsidTr="008069D9">
        <w:trPr>
          <w:trHeight w:val="138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príroda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proofErr w:type="spellStart"/>
            <w:r w:rsidRPr="00B42C71">
              <w:t>Prvouka</w:t>
            </w:r>
            <w:proofErr w:type="spellEnd"/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Prírodoveda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Biológia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</w:tr>
      <w:tr w:rsidR="0004072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Fyzika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7</w:t>
            </w:r>
          </w:p>
        </w:tc>
      </w:tr>
      <w:tr w:rsidR="00617393" w:rsidRPr="00B42C71" w:rsidTr="008069D9">
        <w:trPr>
          <w:trHeight w:val="135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Chémia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</w:tr>
      <w:tr w:rsidR="00617393" w:rsidRPr="00B42C71" w:rsidTr="008069D9">
        <w:trPr>
          <w:trHeight w:val="170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spoločnosť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Vlastiveda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04072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Dejepis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040723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  <w:r w:rsidR="008E1B61" w:rsidRPr="00B42C71">
              <w:t>+1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</w:tr>
      <w:tr w:rsidR="0004072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Geografia</w:t>
            </w:r>
          </w:p>
        </w:tc>
        <w:tc>
          <w:tcPr>
            <w:tcW w:w="557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  <w:r w:rsidR="008069D9" w:rsidRPr="00B42C71">
              <w:t>+1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9</w:t>
            </w:r>
          </w:p>
        </w:tc>
      </w:tr>
      <w:tr w:rsidR="00617393" w:rsidRPr="00B42C71" w:rsidTr="008069D9">
        <w:trPr>
          <w:trHeight w:val="169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Občianska náuka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617393" w:rsidRPr="00B42C71" w:rsidTr="008069D9">
        <w:trPr>
          <w:trHeight w:val="544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hodnoty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Etická/náboženská výchova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617393" w:rsidRPr="00B42C71" w:rsidTr="008069D9">
        <w:trPr>
          <w:trHeight w:val="339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Človek a svet práce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Pracovné vyučovanie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</w:tr>
      <w:tr w:rsidR="00617393" w:rsidRPr="00B42C71" w:rsidTr="008069D9">
        <w:trPr>
          <w:trHeight w:val="338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Technika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617393" w:rsidRPr="00B42C71" w:rsidTr="008069D9">
        <w:trPr>
          <w:trHeight w:val="272"/>
        </w:trPr>
        <w:tc>
          <w:tcPr>
            <w:tcW w:w="1401" w:type="dxa"/>
            <w:vMerge w:val="restart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Umenie a</w:t>
            </w:r>
            <w:r w:rsidR="00937FAF" w:rsidRPr="00B42C71">
              <w:rPr>
                <w:b/>
              </w:rPr>
              <w:t> </w:t>
            </w:r>
            <w:r w:rsidRPr="00B42C71">
              <w:rPr>
                <w:b/>
              </w:rPr>
              <w:t>kultúra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Výtvarná výchova</w:t>
            </w:r>
          </w:p>
        </w:tc>
        <w:tc>
          <w:tcPr>
            <w:tcW w:w="55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5</w:t>
            </w:r>
          </w:p>
        </w:tc>
      </w:tr>
      <w:tr w:rsidR="00040723" w:rsidRPr="00B42C71" w:rsidTr="008069D9">
        <w:trPr>
          <w:trHeight w:val="272"/>
        </w:trPr>
        <w:tc>
          <w:tcPr>
            <w:tcW w:w="1401" w:type="dxa"/>
            <w:vMerge/>
          </w:tcPr>
          <w:p w:rsidR="00617393" w:rsidRPr="00B42C71" w:rsidRDefault="00617393" w:rsidP="0041504F">
            <w:pPr>
              <w:jc w:val="both"/>
              <w:rPr>
                <w:b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Hudobná výchova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4</w:t>
            </w:r>
          </w:p>
        </w:tc>
      </w:tr>
      <w:tr w:rsidR="00040723" w:rsidRPr="00B42C71" w:rsidTr="008069D9">
        <w:trPr>
          <w:trHeight w:val="529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  <w:rPr>
                <w:b/>
              </w:rPr>
            </w:pPr>
            <w:r w:rsidRPr="00B42C71">
              <w:rPr>
                <w:b/>
              </w:rPr>
              <w:t>Zdravie a</w:t>
            </w:r>
            <w:r w:rsidR="00076998" w:rsidRPr="00B42C71">
              <w:rPr>
                <w:b/>
              </w:rPr>
              <w:t> </w:t>
            </w:r>
            <w:r w:rsidRPr="00B42C71">
              <w:rPr>
                <w:b/>
              </w:rPr>
              <w:t>pohyb</w:t>
            </w:r>
          </w:p>
        </w:tc>
        <w:tc>
          <w:tcPr>
            <w:tcW w:w="2042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Telesná a športová výchova</w:t>
            </w:r>
          </w:p>
        </w:tc>
        <w:tc>
          <w:tcPr>
            <w:tcW w:w="55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629" w:type="dxa"/>
            <w:tcBorders>
              <w:top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10</w:t>
            </w:r>
          </w:p>
        </w:tc>
      </w:tr>
      <w:tr w:rsidR="00040723" w:rsidRPr="00B42C71" w:rsidTr="008069D9">
        <w:trPr>
          <w:trHeight w:val="272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  <w:tcBorders>
              <w:top w:val="triple" w:sz="4" w:space="0" w:color="auto"/>
            </w:tcBorders>
          </w:tcPr>
          <w:p w:rsidR="00617393" w:rsidRPr="00B42C71" w:rsidRDefault="00617393" w:rsidP="0041504F">
            <w:pPr>
              <w:jc w:val="both"/>
            </w:pPr>
            <w:r w:rsidRPr="00B42C71">
              <w:t>Povinné hodiny</w:t>
            </w:r>
          </w:p>
        </w:tc>
        <w:tc>
          <w:tcPr>
            <w:tcW w:w="55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20</w:t>
            </w:r>
          </w:p>
        </w:tc>
        <w:tc>
          <w:tcPr>
            <w:tcW w:w="556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20</w:t>
            </w:r>
          </w:p>
        </w:tc>
        <w:tc>
          <w:tcPr>
            <w:tcW w:w="651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23</w:t>
            </w:r>
          </w:p>
        </w:tc>
        <w:tc>
          <w:tcPr>
            <w:tcW w:w="651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629" w:type="dxa"/>
            <w:tcBorders>
              <w:top w:val="triple" w:sz="4" w:space="0" w:color="auto"/>
              <w:right w:val="double" w:sz="4" w:space="0" w:color="auto"/>
            </w:tcBorders>
          </w:tcPr>
          <w:p w:rsidR="00617393" w:rsidRPr="00B42C71" w:rsidRDefault="008069D9" w:rsidP="0041504F">
            <w:pPr>
              <w:jc w:val="both"/>
            </w:pPr>
            <w:r w:rsidRPr="00B42C71">
              <w:t>88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24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26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617393" w:rsidRPr="00B42C71" w:rsidRDefault="00E0244A" w:rsidP="0041504F">
            <w:pPr>
              <w:jc w:val="both"/>
            </w:pPr>
            <w:r w:rsidRPr="00B42C71">
              <w:t>127</w:t>
            </w:r>
          </w:p>
        </w:tc>
      </w:tr>
      <w:tr w:rsidR="00040723" w:rsidRPr="00B42C71" w:rsidTr="00E0244A">
        <w:trPr>
          <w:trHeight w:val="257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Voliteľné hodiny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1</w:t>
            </w:r>
          </w:p>
        </w:tc>
        <w:tc>
          <w:tcPr>
            <w:tcW w:w="629" w:type="dxa"/>
            <w:tcBorders>
              <w:bottom w:val="single" w:sz="4" w:space="0" w:color="auto"/>
              <w:right w:val="double" w:sz="4" w:space="0" w:color="auto"/>
            </w:tcBorders>
          </w:tcPr>
          <w:p w:rsidR="00617393" w:rsidRPr="00B42C71" w:rsidRDefault="008069D9" w:rsidP="0041504F">
            <w:pPr>
              <w:jc w:val="both"/>
            </w:pPr>
            <w:r w:rsidRPr="00B42C71">
              <w:t>8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040723" w:rsidP="0041504F">
            <w:pPr>
              <w:jc w:val="both"/>
            </w:pPr>
            <w:r w:rsidRPr="00B42C7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393" w:rsidRPr="00B42C71" w:rsidRDefault="00E0244A" w:rsidP="0041504F">
            <w:pPr>
              <w:jc w:val="both"/>
            </w:pPr>
            <w:r w:rsidRPr="00B42C71">
              <w:t>19</w:t>
            </w:r>
          </w:p>
        </w:tc>
      </w:tr>
      <w:tr w:rsidR="00040723" w:rsidRPr="00B42C71" w:rsidTr="00E0244A">
        <w:trPr>
          <w:trHeight w:val="272"/>
        </w:trPr>
        <w:tc>
          <w:tcPr>
            <w:tcW w:w="1401" w:type="dxa"/>
          </w:tcPr>
          <w:p w:rsidR="00617393" w:rsidRPr="00B42C71" w:rsidRDefault="00617393" w:rsidP="0041504F">
            <w:pPr>
              <w:jc w:val="both"/>
            </w:pPr>
          </w:p>
        </w:tc>
        <w:tc>
          <w:tcPr>
            <w:tcW w:w="2042" w:type="dxa"/>
          </w:tcPr>
          <w:p w:rsidR="00617393" w:rsidRPr="00B42C71" w:rsidRDefault="00617393" w:rsidP="0041504F">
            <w:pPr>
              <w:jc w:val="both"/>
            </w:pPr>
            <w:r w:rsidRPr="00B42C71">
              <w:t>Spolu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22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23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25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26</w:t>
            </w:r>
          </w:p>
        </w:tc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8069D9" w:rsidP="0041504F">
            <w:pPr>
              <w:jc w:val="both"/>
            </w:pPr>
            <w:r w:rsidRPr="00B42C71">
              <w:t>96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040723" w:rsidP="0041504F">
            <w:pPr>
              <w:jc w:val="both"/>
            </w:pPr>
            <w:r w:rsidRPr="00B42C71"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7393" w:rsidRPr="00B42C71" w:rsidRDefault="00E0244A" w:rsidP="0041504F">
            <w:pPr>
              <w:jc w:val="both"/>
            </w:pPr>
            <w:r w:rsidRPr="00B42C71">
              <w:t>146</w:t>
            </w:r>
          </w:p>
        </w:tc>
      </w:tr>
    </w:tbl>
    <w:p w:rsidR="00156DDB" w:rsidRPr="00B42C71" w:rsidRDefault="00156DDB" w:rsidP="0041504F">
      <w:pPr>
        <w:jc w:val="both"/>
      </w:pPr>
    </w:p>
    <w:p w:rsidR="00262C14" w:rsidRPr="00B42C71" w:rsidRDefault="00262C14" w:rsidP="0041504F">
      <w:pPr>
        <w:jc w:val="both"/>
      </w:pPr>
      <w:r w:rsidRPr="00B42C71">
        <w:t>Poznámky k učebnému plánu</w:t>
      </w:r>
    </w:p>
    <w:p w:rsidR="00076998" w:rsidRPr="00B42C71" w:rsidRDefault="002D4230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R</w:t>
      </w:r>
      <w:r w:rsidR="00262C14" w:rsidRPr="00B42C71">
        <w:t xml:space="preserve">ozdelenie tried na skupiny a zriaďovanie skupín sa uskutočňuje v zmysle vyhlášky MŠ SR č. 320/2008 </w:t>
      </w:r>
      <w:r w:rsidRPr="00B42C71">
        <w:t>Z</w:t>
      </w:r>
      <w:r w:rsidR="00262C14" w:rsidRPr="00B42C71">
        <w:t xml:space="preserve">. z. o základnej škole v znení vyhlášky </w:t>
      </w:r>
      <w:proofErr w:type="spellStart"/>
      <w:r w:rsidR="00262C14" w:rsidRPr="00B42C71">
        <w:t>MŠVV</w:t>
      </w:r>
      <w:r w:rsidRPr="00B42C71">
        <w:t>aŠ</w:t>
      </w:r>
      <w:proofErr w:type="spellEnd"/>
      <w:r w:rsidR="00262C14" w:rsidRPr="00B42C71">
        <w:t xml:space="preserve"> SR č. 224/2011 Z. z. </w:t>
      </w:r>
    </w:p>
    <w:p w:rsidR="00076998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t> a cudzí jazyk, techniku a informatiku sa triedy delia na skupiny s maximálnym počtom 17 žiakov</w:t>
      </w:r>
    </w:p>
    <w:p w:rsidR="00076998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> na predmet telesná a športová výchova sa žiaci delia na skupiny s max počtom 25 žiakov ( na druhom stupni - ISCED 2 sa delia na skupiny chlapcov a dievčat, pričom sa spája aj viacero tried z ročníka)</w:t>
      </w:r>
    </w:p>
    <w:p w:rsidR="00262C14" w:rsidRPr="00B42C71" w:rsidRDefault="00076998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lastRenderedPageBreak/>
        <w:t>v</w:t>
      </w:r>
      <w:r w:rsidR="002D4230" w:rsidRPr="00B42C71">
        <w:rPr>
          <w:rFonts w:cs="Courier New"/>
        </w:rPr>
        <w:t>o</w:t>
      </w:r>
      <w:r w:rsidR="00262C14" w:rsidRPr="00B42C71">
        <w:t xml:space="preserve"> vyučovacích predmetoch vzdelávacej oblasti Človek a</w:t>
      </w:r>
      <w:r w:rsidR="009B3808">
        <w:t> </w:t>
      </w:r>
      <w:r w:rsidR="002D4230" w:rsidRPr="00B42C71">
        <w:t>p</w:t>
      </w:r>
      <w:r w:rsidR="00262C14" w:rsidRPr="00B42C71">
        <w:t>ríroda</w:t>
      </w:r>
      <w:r w:rsidR="009B3808">
        <w:t xml:space="preserve"> </w:t>
      </w:r>
      <w:r w:rsidR="00262C14" w:rsidRPr="00B42C71">
        <w:rPr>
          <w:rFonts w:cs="Courier New"/>
        </w:rPr>
        <w:t xml:space="preserve">sa rozdelenie </w:t>
      </w:r>
      <w:r w:rsidR="00262C14" w:rsidRPr="00B42C71">
        <w:t xml:space="preserve">žiakov </w:t>
      </w:r>
      <w:r w:rsidR="002D4230" w:rsidRPr="00B42C71">
        <w:t>uskutoční</w:t>
      </w:r>
      <w:r w:rsidR="00262C14" w:rsidRPr="00B42C71">
        <w:t xml:space="preserve"> pri tých témach, kde sa vyžaduje nadobúdanie a</w:t>
      </w:r>
      <w:r w:rsidR="009B3808">
        <w:t xml:space="preserve"> </w:t>
      </w:r>
      <w:r w:rsidR="00262C14" w:rsidRPr="00B42C71">
        <w:t>overovanie praktických zručností žiakov</w:t>
      </w:r>
      <w:r w:rsidR="009B3808">
        <w:t xml:space="preserve"> </w:t>
      </w:r>
      <w:r w:rsidRPr="00B42C71">
        <w:rPr>
          <w:rFonts w:cs="Courier New"/>
        </w:rPr>
        <w:t>najmä</w:t>
      </w:r>
      <w:r w:rsidR="009B3808">
        <w:rPr>
          <w:rFonts w:cs="Courier New"/>
        </w:rPr>
        <w:t xml:space="preserve"> </w:t>
      </w:r>
      <w:r w:rsidR="002D4230" w:rsidRPr="00B42C71">
        <w:rPr>
          <w:rFonts w:cs="Courier New"/>
        </w:rPr>
        <w:t xml:space="preserve">formou </w:t>
      </w:r>
      <w:r w:rsidR="00C177E1" w:rsidRPr="00B42C71">
        <w:rPr>
          <w:rFonts w:cs="Courier New"/>
        </w:rPr>
        <w:t>popoludňajšieho</w:t>
      </w:r>
      <w:r w:rsidRPr="00B42C71">
        <w:rPr>
          <w:rFonts w:cs="Courier New"/>
        </w:rPr>
        <w:t xml:space="preserve"> vyučovania</w:t>
      </w:r>
    </w:p>
    <w:p w:rsidR="00DC1647" w:rsidRPr="00B42C71" w:rsidRDefault="00DC1647" w:rsidP="00076998">
      <w:pPr>
        <w:pStyle w:val="Odsekzoznamu"/>
        <w:numPr>
          <w:ilvl w:val="1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> na predmety etická výchova a náboženská výchova sa spájajú aj žiaci s viacerých tried rovnakého ročníka do skupín s maximálnym počtom 17 žiakov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rPr>
          <w:rFonts w:cs="Courier New"/>
        </w:rPr>
        <w:t xml:space="preserve">Vo </w:t>
      </w:r>
      <w:r w:rsidRPr="00B42C71">
        <w:t>vyučovacom predme</w:t>
      </w:r>
      <w:r w:rsidR="00C177E1" w:rsidRPr="00B42C71">
        <w:t xml:space="preserve">te </w:t>
      </w:r>
      <w:r w:rsidRPr="00B42C71">
        <w:t>technika riaditeľ školy zohľadní personálno</w:t>
      </w:r>
      <w:r w:rsidRPr="00B42C71">
        <w:rPr>
          <w:rFonts w:cs="Courier New"/>
        </w:rPr>
        <w:t>-</w:t>
      </w:r>
      <w:r w:rsidRPr="00B42C71">
        <w:t>odborné a materiálno</w:t>
      </w:r>
      <w:r w:rsidRPr="00B42C71">
        <w:rPr>
          <w:rFonts w:cs="Courier New"/>
        </w:rPr>
        <w:t>-</w:t>
      </w:r>
      <w:r w:rsidRPr="00B42C71">
        <w:t>technické podmienky školy</w:t>
      </w:r>
      <w:r w:rsidR="009B3808">
        <w:t xml:space="preserve"> </w:t>
      </w:r>
      <w:r w:rsidRPr="00B42C71">
        <w:rPr>
          <w:rFonts w:cs="Courier New"/>
        </w:rPr>
        <w:t>tak, aby v</w:t>
      </w:r>
      <w:r w:rsidR="009B3808">
        <w:rPr>
          <w:rFonts w:cs="Courier New"/>
        </w:rPr>
        <w:t xml:space="preserve"> </w:t>
      </w:r>
      <w:r w:rsidRPr="00B42C71">
        <w:t xml:space="preserve">každom ročníku boli zastúpené témy tematických celkov </w:t>
      </w:r>
      <w:r w:rsidRPr="00B42C71">
        <w:rPr>
          <w:rFonts w:cs="Courier New"/>
        </w:rPr>
        <w:t>Technika a</w:t>
      </w:r>
      <w:r w:rsidR="009B3808">
        <w:rPr>
          <w:rFonts w:cs="Courier New"/>
        </w:rPr>
        <w:t xml:space="preserve"> </w:t>
      </w:r>
      <w:r w:rsidRPr="00B42C71">
        <w:t>Ekonomika domácnosti</w:t>
      </w:r>
      <w:r w:rsidRPr="00B42C71">
        <w:rPr>
          <w:rFonts w:cs="Courier New"/>
        </w:rPr>
        <w:t>.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Voliteľné (disponibilné</w:t>
      </w:r>
      <w:r w:rsidRPr="00B42C71">
        <w:rPr>
          <w:rFonts w:cs="Courier New"/>
        </w:rPr>
        <w:t xml:space="preserve">) </w:t>
      </w:r>
      <w:r w:rsidRPr="00B42C71">
        <w:t xml:space="preserve">hodiny </w:t>
      </w:r>
      <w:r w:rsidR="002D4230" w:rsidRPr="00B42C71">
        <w:t xml:space="preserve">škola využila na </w:t>
      </w:r>
      <w:r w:rsidR="00D67B13" w:rsidRPr="00B42C71">
        <w:rPr>
          <w:rFonts w:cs="Courier New"/>
        </w:rPr>
        <w:t>:</w:t>
      </w:r>
    </w:p>
    <w:p w:rsidR="00262C14" w:rsidRPr="00B42C71" w:rsidRDefault="00262C14" w:rsidP="0047673A">
      <w:pPr>
        <w:pStyle w:val="Odsekzoznamu"/>
        <w:numPr>
          <w:ilvl w:val="1"/>
          <w:numId w:val="6"/>
        </w:numPr>
        <w:jc w:val="both"/>
      </w:pPr>
      <w:r w:rsidRPr="00B42C71">
        <w:rPr>
          <w:rFonts w:cs="Courier New"/>
        </w:rPr>
        <w:t>v</w:t>
      </w:r>
      <w:r w:rsidRPr="00B42C71">
        <w:t>yučovacie predmety,</w:t>
      </w:r>
      <w:r w:rsidR="009B3808">
        <w:t xml:space="preserve"> </w:t>
      </w:r>
      <w:r w:rsidRPr="00B42C71">
        <w:t>ktoré rozširujú a prehlbujú obsah predmetov zaradených do štátneho vzdelávacieho programu;</w:t>
      </w:r>
    </w:p>
    <w:p w:rsidR="00262C14" w:rsidRPr="00B42C71" w:rsidRDefault="00262C14" w:rsidP="0047673A">
      <w:pPr>
        <w:pStyle w:val="Odsekzoznamu"/>
        <w:numPr>
          <w:ilvl w:val="1"/>
          <w:numId w:val="6"/>
        </w:numPr>
        <w:jc w:val="both"/>
      </w:pPr>
      <w:r w:rsidRPr="00B42C71">
        <w:rPr>
          <w:rFonts w:cs="Courier New"/>
        </w:rPr>
        <w:t>v</w:t>
      </w:r>
      <w:r w:rsidRPr="00B42C71">
        <w:t>yučovacie predmety</w:t>
      </w:r>
      <w:r w:rsidR="00AC6522" w:rsidRPr="00B42C71">
        <w:t xml:space="preserve"> (konverzácie v cudzom jazyku)</w:t>
      </w:r>
      <w:r w:rsidRPr="00B42C71">
        <w:t>,</w:t>
      </w:r>
      <w:r w:rsidR="002D4230" w:rsidRPr="00B42C71">
        <w:t xml:space="preserve"> k</w:t>
      </w:r>
      <w:r w:rsidR="00E355E5" w:rsidRPr="00B42C71">
        <w:t>torý</w:t>
      </w:r>
      <w:r w:rsidRPr="00B42C71">
        <w:t xml:space="preserve"> si škola sama zvol</w:t>
      </w:r>
      <w:r w:rsidR="00C177E1" w:rsidRPr="00B42C71">
        <w:t>i</w:t>
      </w:r>
      <w:r w:rsidR="002D4230" w:rsidRPr="00B42C71">
        <w:t>a</w:t>
      </w:r>
      <w:r w:rsidRPr="00B42C71">
        <w:t xml:space="preserve"> a sama si priprav</w:t>
      </w:r>
      <w:r w:rsidR="002D4230" w:rsidRPr="00B42C71">
        <w:t xml:space="preserve">ila ich obsah </w:t>
      </w:r>
      <w:r w:rsidRPr="00B42C71">
        <w:t>zavedených do vyučovacej praxe;</w:t>
      </w:r>
    </w:p>
    <w:p w:rsidR="00DC1647" w:rsidRPr="00B42C71" w:rsidRDefault="00DC1647" w:rsidP="0047673A">
      <w:pPr>
        <w:pStyle w:val="Odsekzoznamu"/>
        <w:numPr>
          <w:ilvl w:val="1"/>
          <w:numId w:val="6"/>
        </w:numPr>
        <w:jc w:val="both"/>
      </w:pPr>
      <w:r w:rsidRPr="00B42C71">
        <w:t xml:space="preserve"> pre žiakov s vývinovými poruchami učenia sa voliteľné hodiny využívajú na vyučovanie predmetov ILI a RŠF ( RUP  pre žiakov s VPU tvorí prílohu </w:t>
      </w:r>
      <w:proofErr w:type="spellStart"/>
      <w:r w:rsidRPr="00B42C71">
        <w:t>ŠkVP</w:t>
      </w:r>
      <w:proofErr w:type="spellEnd"/>
      <w:r w:rsidRPr="00B42C71">
        <w:t>)</w:t>
      </w:r>
    </w:p>
    <w:p w:rsidR="008250AA" w:rsidRPr="00B42C71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 xml:space="preserve">Škola </w:t>
      </w:r>
      <w:r w:rsidR="000F1E1D" w:rsidRPr="00B42C71">
        <w:t>ponúka</w:t>
      </w:r>
      <w:r w:rsidR="009B3808">
        <w:t xml:space="preserve"> </w:t>
      </w:r>
      <w:r w:rsidRPr="00B42C71">
        <w:rPr>
          <w:rFonts w:cs="Courier New"/>
        </w:rPr>
        <w:t>z</w:t>
      </w:r>
      <w:r w:rsidR="009B3808">
        <w:rPr>
          <w:rFonts w:cs="Courier New"/>
        </w:rPr>
        <w:t xml:space="preserve"> </w:t>
      </w:r>
      <w:r w:rsidRPr="00B42C71">
        <w:t xml:space="preserve">rámca voliteľných hodín žiakom </w:t>
      </w:r>
      <w:r w:rsidRPr="00B42C71">
        <w:rPr>
          <w:rFonts w:cs="Courier New"/>
        </w:rPr>
        <w:t xml:space="preserve">7. </w:t>
      </w:r>
      <w:r w:rsidRPr="00B42C71">
        <w:t xml:space="preserve">–9. ročníka ako druhý cudzí </w:t>
      </w:r>
      <w:r w:rsidRPr="00B42C71">
        <w:rPr>
          <w:rFonts w:cs="Courier New"/>
        </w:rPr>
        <w:t xml:space="preserve">jazyk jeden </w:t>
      </w:r>
      <w:proofErr w:type="spellStart"/>
      <w:r w:rsidRPr="00B42C71">
        <w:rPr>
          <w:rFonts w:cs="Courier New"/>
        </w:rPr>
        <w:t>zjazykov</w:t>
      </w:r>
      <w:proofErr w:type="spellEnd"/>
      <w:r w:rsidRPr="00B42C71">
        <w:rPr>
          <w:rFonts w:cs="Courier New"/>
        </w:rPr>
        <w:t>:</w:t>
      </w:r>
      <w:r w:rsidRPr="00B42C71">
        <w:t xml:space="preserve"> nemecký jazyk, ruský jazyk, podľa</w:t>
      </w:r>
      <w:r w:rsidR="009B3808">
        <w:t xml:space="preserve"> </w:t>
      </w:r>
      <w:r w:rsidRPr="00B42C71">
        <w:t>možností školy a</w:t>
      </w:r>
      <w:r w:rsidR="009B3808">
        <w:t xml:space="preserve"> </w:t>
      </w:r>
      <w:r w:rsidRPr="00B42C71">
        <w:rPr>
          <w:rFonts w:cs="Courier New"/>
        </w:rPr>
        <w:t>z</w:t>
      </w:r>
      <w:r w:rsidRPr="00B42C71">
        <w:t>áujmu žiakov, a</w:t>
      </w:r>
      <w:r w:rsidR="009B3808">
        <w:t xml:space="preserve"> </w:t>
      </w:r>
      <w:r w:rsidRPr="00B42C71">
        <w:t>to 2 vyučovacie hodiny týždenne.</w:t>
      </w:r>
      <w:r w:rsidR="000F1E1D" w:rsidRPr="00B42C71">
        <w:t xml:space="preserve"> Skupina pre druhý jazyk sa otvorí len v prípade  dostatočného záujmu žiakov (minimálny počet </w:t>
      </w:r>
      <w:r w:rsidR="008E1B61" w:rsidRPr="00B42C71">
        <w:t>15</w:t>
      </w:r>
      <w:r w:rsidR="000F1E1D" w:rsidRPr="00B42C71">
        <w:t xml:space="preserve">  žiakov)</w:t>
      </w:r>
      <w:r w:rsidR="00E355E5" w:rsidRPr="00B42C71">
        <w:t xml:space="preserve"> ako alternatíva bude</w:t>
      </w:r>
      <w:r w:rsidR="008250AA" w:rsidRPr="00B42C71">
        <w:t xml:space="preserve"> žiakom ponú</w:t>
      </w:r>
      <w:r w:rsidR="00E355E5" w:rsidRPr="00B42C71">
        <w:t>knutý vzdelávacie predmet Konverzácia v anglickom jazyku.</w:t>
      </w:r>
    </w:p>
    <w:p w:rsidR="00262C14" w:rsidRPr="00B42C71" w:rsidRDefault="008250AA" w:rsidP="0047673A">
      <w:pPr>
        <w:pStyle w:val="Odsekzoznamu"/>
        <w:numPr>
          <w:ilvl w:val="0"/>
          <w:numId w:val="6"/>
        </w:numPr>
        <w:jc w:val="both"/>
      </w:pPr>
      <w:r w:rsidRPr="00B42C71">
        <w:t>Škola ne</w:t>
      </w:r>
      <w:r w:rsidR="00262C14" w:rsidRPr="00B42C71">
        <w:t>poskyt</w:t>
      </w:r>
      <w:r w:rsidRPr="00B42C71">
        <w:t>uje</w:t>
      </w:r>
      <w:r w:rsidR="00262C14" w:rsidRPr="00B42C71">
        <w:t xml:space="preserve"> vzdelávanie v rámci primárneho vzdelávania aj v nultom ročníku.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  <w:rPr>
          <w:rFonts w:cs="Courier New"/>
        </w:rPr>
      </w:pPr>
      <w:r w:rsidRPr="00B42C71">
        <w:t>Pri prestupe žiaka škola</w:t>
      </w:r>
      <w:r w:rsidR="0007705A">
        <w:t xml:space="preserve"> </w:t>
      </w:r>
      <w:r w:rsidRPr="00B42C71">
        <w:rPr>
          <w:rFonts w:cs="Courier New"/>
        </w:rPr>
        <w:t>v</w:t>
      </w:r>
      <w:r w:rsidR="0007705A">
        <w:rPr>
          <w:rFonts w:cs="Courier New"/>
        </w:rPr>
        <w:t xml:space="preserve"> </w:t>
      </w:r>
      <w:r w:rsidRPr="00B42C71">
        <w:t>prípade zistených odlišností zohľadní</w:t>
      </w:r>
      <w:r w:rsidR="0007705A">
        <w:t xml:space="preserve"> </w:t>
      </w:r>
      <w:r w:rsidRPr="00B42C71">
        <w:t>žiakovi ich kompenzáciu v priebehu jedného školského rok</w:t>
      </w:r>
      <w:r w:rsidRPr="00B42C71">
        <w:rPr>
          <w:rFonts w:cs="Courier New"/>
        </w:rPr>
        <w:t>u</w:t>
      </w:r>
    </w:p>
    <w:p w:rsidR="00262C14" w:rsidRPr="00B42C71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>Škola môže po prerokovaní v rade školy v školskom vzdelávacom programe stanoviť vyšší</w:t>
      </w:r>
    </w:p>
    <w:p w:rsidR="00262C14" w:rsidRPr="00B42C71" w:rsidRDefault="00262C14" w:rsidP="00432815">
      <w:pPr>
        <w:pStyle w:val="Odsekzoznamu"/>
        <w:jc w:val="both"/>
        <w:rPr>
          <w:rFonts w:cs="Courier New"/>
        </w:rPr>
      </w:pPr>
      <w:r w:rsidRPr="00B42C71">
        <w:t xml:space="preserve">celkový počet hodín, najviac však na 108 hodín na 1. stupni a na 161 hodín </w:t>
      </w:r>
      <w:r w:rsidRPr="00B42C71">
        <w:rPr>
          <w:rFonts w:cs="Courier New"/>
        </w:rPr>
        <w:t xml:space="preserve">na </w:t>
      </w:r>
      <w:r w:rsidRPr="00B42C71">
        <w:t>2. stupni. Ak sa škola rozhodne zvýšiť počet hodín, tieto sú financované z</w:t>
      </w:r>
      <w:r w:rsidR="000F1E1D" w:rsidRPr="00B42C71">
        <w:t> </w:t>
      </w:r>
      <w:r w:rsidRPr="00B42C71">
        <w:t>vlastných</w:t>
      </w:r>
      <w:r w:rsidR="000F1E1D" w:rsidRPr="00B42C71">
        <w:t xml:space="preserve"> z</w:t>
      </w:r>
      <w:r w:rsidRPr="00B42C71">
        <w:rPr>
          <w:rFonts w:cs="Courier New"/>
        </w:rPr>
        <w:t>drojo</w:t>
      </w:r>
      <w:r w:rsidR="000F1E1D" w:rsidRPr="00B42C71">
        <w:rPr>
          <w:rFonts w:cs="Courier New"/>
        </w:rPr>
        <w:t>v</w:t>
      </w:r>
    </w:p>
    <w:p w:rsidR="004E45F8" w:rsidRDefault="00262C14" w:rsidP="0047673A">
      <w:pPr>
        <w:pStyle w:val="Odsekzoznamu"/>
        <w:numPr>
          <w:ilvl w:val="0"/>
          <w:numId w:val="6"/>
        </w:numPr>
        <w:jc w:val="both"/>
      </w:pPr>
      <w:r w:rsidRPr="00B42C71">
        <w:t>Podľa tohto rámcového učebného plánu sa vzdelávajú aj žiaci so zdravotným znevýhodnením,</w:t>
      </w:r>
      <w:r w:rsidR="0007705A">
        <w:t xml:space="preserve"> </w:t>
      </w:r>
      <w:r w:rsidRPr="00B42C71">
        <w:t>ktorí</w:t>
      </w:r>
      <w:r w:rsidR="0007705A">
        <w:t xml:space="preserve"> </w:t>
      </w:r>
      <w:r w:rsidR="000F1E1D" w:rsidRPr="00B42C71">
        <w:t>s</w:t>
      </w:r>
      <w:r w:rsidRPr="00B42C71">
        <w:t>ú v</w:t>
      </w:r>
      <w:r w:rsidR="0007705A">
        <w:t xml:space="preserve"> </w:t>
      </w:r>
      <w:r w:rsidRPr="00B42C71">
        <w:t>triede začlenení v</w:t>
      </w:r>
      <w:r w:rsidR="0007705A">
        <w:t xml:space="preserve"> </w:t>
      </w:r>
      <w:r w:rsidRPr="00B42C71">
        <w:t>rámci školskej integrácie, a</w:t>
      </w:r>
      <w:r w:rsidR="0007705A">
        <w:t> </w:t>
      </w:r>
      <w:r w:rsidRPr="00B42C71">
        <w:rPr>
          <w:rFonts w:cs="Courier New"/>
        </w:rPr>
        <w:t>to</w:t>
      </w:r>
      <w:r w:rsidR="0007705A">
        <w:rPr>
          <w:rFonts w:cs="Courier New"/>
        </w:rPr>
        <w:t xml:space="preserve"> </w:t>
      </w:r>
      <w:r w:rsidRPr="00B42C71">
        <w:rPr>
          <w:rFonts w:cs="Courier New"/>
        </w:rPr>
        <w:t>s</w:t>
      </w:r>
      <w:r w:rsidR="0007705A">
        <w:rPr>
          <w:rFonts w:cs="Courier New"/>
        </w:rPr>
        <w:t xml:space="preserve"> </w:t>
      </w:r>
      <w:r w:rsidRPr="00B42C71">
        <w:t>uplatnením špecifík</w:t>
      </w:r>
      <w:r w:rsidR="0007705A">
        <w:t xml:space="preserve"> </w:t>
      </w:r>
      <w:r w:rsidR="00432815" w:rsidRPr="00B42C71">
        <w:t>určených</w:t>
      </w:r>
      <w:r w:rsidR="0007705A">
        <w:t xml:space="preserve"> </w:t>
      </w:r>
      <w:r w:rsidR="00432815" w:rsidRPr="00B42C71">
        <w:t xml:space="preserve">v kapitole </w:t>
      </w:r>
      <w:r w:rsidR="008250AA" w:rsidRPr="00B42C71">
        <w:t>1</w:t>
      </w:r>
      <w:r w:rsidR="00432815" w:rsidRPr="00B42C71">
        <w:t>5</w:t>
      </w:r>
      <w:r w:rsidRPr="00B42C71">
        <w:t>. Výchova a</w:t>
      </w:r>
      <w:r w:rsidR="0007705A">
        <w:t xml:space="preserve"> </w:t>
      </w:r>
      <w:r w:rsidRPr="00B42C71">
        <w:t>vzdelávanie žiakov so zdravotným znevýhodnením</w:t>
      </w:r>
    </w:p>
    <w:p w:rsidR="00FB25A3" w:rsidRDefault="00FB25A3" w:rsidP="0047673A">
      <w:pPr>
        <w:pStyle w:val="Odsekzoznamu"/>
        <w:numPr>
          <w:ilvl w:val="0"/>
          <w:numId w:val="6"/>
        </w:numPr>
        <w:jc w:val="both"/>
      </w:pPr>
      <w:r>
        <w:t>V treťom a siedmom ročníku sa žiaci absolvujú plavecký kurz. Presný týždenný rozpis závisí od možnosti plavárni a je upravený v aktuálnom pláne školy pre daný školský rok.</w:t>
      </w:r>
    </w:p>
    <w:p w:rsidR="00FB25A3" w:rsidRPr="00B42C71" w:rsidRDefault="00FB25A3" w:rsidP="0047673A">
      <w:pPr>
        <w:pStyle w:val="Odsekzoznamu"/>
        <w:numPr>
          <w:ilvl w:val="0"/>
          <w:numId w:val="6"/>
        </w:numPr>
        <w:jc w:val="both"/>
      </w:pPr>
      <w:r>
        <w:t xml:space="preserve">V siedmom ročníku žiaci v rámci predmetu TSV absolvujú Lyžiarsky výcvikový kurz v dĺžke </w:t>
      </w:r>
      <w:r w:rsidR="006A0C8B">
        <w:t xml:space="preserve"> spravidla </w:t>
      </w:r>
      <w:r>
        <w:t xml:space="preserve">6 dní. </w:t>
      </w:r>
    </w:p>
    <w:p w:rsidR="004E45F8" w:rsidRPr="00B42C71" w:rsidRDefault="004E45F8"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6" w:name="_Toc502741715"/>
      <w:r w:rsidRPr="00B42C71">
        <w:lastRenderedPageBreak/>
        <w:t>Učebné osnovy</w:t>
      </w:r>
      <w:bookmarkEnd w:id="6"/>
    </w:p>
    <w:p w:rsidR="001524F0" w:rsidRPr="00B42C71" w:rsidRDefault="00A34A10" w:rsidP="001D5D0F">
      <w:pPr>
        <w:pStyle w:val="Nadpis2"/>
      </w:pPr>
      <w:bookmarkStart w:id="7" w:name="_Toc502741716"/>
      <w:r w:rsidRPr="00B42C71">
        <w:t xml:space="preserve">7.1 </w:t>
      </w:r>
      <w:r w:rsidR="001524F0" w:rsidRPr="00B42C71">
        <w:t>Človek a</w:t>
      </w:r>
      <w:r w:rsidR="006B4849" w:rsidRPr="00B42C71">
        <w:t> </w:t>
      </w:r>
      <w:r w:rsidR="001524F0" w:rsidRPr="00B42C71">
        <w:t>príroda</w:t>
      </w:r>
      <w:bookmarkEnd w:id="7"/>
    </w:p>
    <w:p w:rsidR="006B4849" w:rsidRPr="00B42C71" w:rsidRDefault="006B4849" w:rsidP="00BC6987">
      <w:pPr>
        <w:pStyle w:val="Nadpis3"/>
        <w:numPr>
          <w:ilvl w:val="0"/>
          <w:numId w:val="42"/>
        </w:numPr>
      </w:pPr>
      <w:bookmarkStart w:id="8" w:name="_Toc502741717"/>
      <w:proofErr w:type="spellStart"/>
      <w:r w:rsidRPr="00B42C71">
        <w:t>Prvouka</w:t>
      </w:r>
      <w:bookmarkEnd w:id="8"/>
      <w:proofErr w:type="spellEnd"/>
    </w:p>
    <w:p w:rsidR="0057566E" w:rsidRPr="00B42C71" w:rsidRDefault="0057566E" w:rsidP="0041504F">
      <w:pPr>
        <w:jc w:val="both"/>
        <w:rPr>
          <w:b/>
          <w:i/>
        </w:rPr>
      </w:pPr>
      <w:r w:rsidRPr="00B42C71">
        <w:t xml:space="preserve">1.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0" w:history="1">
        <w:r w:rsidR="00432815"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>2. 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1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6B4849" w:rsidRPr="00B42C71" w:rsidRDefault="006B4849" w:rsidP="00BC6987">
      <w:pPr>
        <w:pStyle w:val="Nadpis3"/>
        <w:numPr>
          <w:ilvl w:val="0"/>
          <w:numId w:val="42"/>
        </w:numPr>
      </w:pPr>
      <w:bookmarkStart w:id="9" w:name="_Toc502741718"/>
      <w:r w:rsidRPr="00B42C71">
        <w:t>Prírodoveda</w:t>
      </w:r>
      <w:bookmarkEnd w:id="9"/>
    </w:p>
    <w:p w:rsidR="0057566E" w:rsidRPr="00B42C71" w:rsidRDefault="00432815" w:rsidP="0041504F">
      <w:pPr>
        <w:jc w:val="both"/>
        <w:rPr>
          <w:b/>
          <w:i/>
        </w:rPr>
      </w:pPr>
      <w:r w:rsidRPr="00B42C71">
        <w:t>3</w:t>
      </w:r>
      <w:r w:rsidR="0057566E" w:rsidRPr="00B42C71">
        <w:t>. ročník</w:t>
      </w:r>
      <w:r w:rsidRPr="00B42C71">
        <w:t xml:space="preserve">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>4. 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1524F0" w:rsidRPr="00B42C71" w:rsidRDefault="001D5D0F" w:rsidP="00BC6987">
      <w:pPr>
        <w:pStyle w:val="Nadpis3"/>
        <w:numPr>
          <w:ilvl w:val="0"/>
          <w:numId w:val="42"/>
        </w:numPr>
      </w:pPr>
      <w:bookmarkStart w:id="10" w:name="_Toc502741719"/>
      <w:r w:rsidRPr="00B42C71">
        <w:t>Biológia</w:t>
      </w:r>
      <w:bookmarkEnd w:id="10"/>
    </w:p>
    <w:p w:rsidR="00A34A10" w:rsidRPr="00B42C71" w:rsidRDefault="006B4849" w:rsidP="0041504F">
      <w:pPr>
        <w:jc w:val="both"/>
      </w:pPr>
      <w:r w:rsidRPr="00B42C71">
        <w:t xml:space="preserve">5. ročník </w:t>
      </w:r>
      <w:r w:rsidR="00A34A10" w:rsidRPr="00B42C71">
        <w:t xml:space="preserve">: </w:t>
      </w:r>
      <w:r w:rsidR="00A34A10" w:rsidRPr="00B42C71">
        <w:rPr>
          <w:b/>
          <w:i/>
        </w:rPr>
        <w:t xml:space="preserve">Učebné osnovy sú totožné so vzdelávacím štandardom ŠVP pre príslušný vzdelávací predmet (dostupné na </w:t>
      </w:r>
      <w:proofErr w:type="spellStart"/>
      <w:r w:rsidR="00A34A10" w:rsidRPr="00B42C71">
        <w:rPr>
          <w:b/>
          <w:i/>
        </w:rPr>
        <w:t>www.statpedu.sk</w:t>
      </w:r>
      <w:proofErr w:type="spellEnd"/>
      <w:r w:rsidR="00A34A10" w:rsidRPr="00B42C71">
        <w:rPr>
          <w:b/>
          <w:i/>
        </w:rPr>
        <w:t>).</w:t>
      </w:r>
    </w:p>
    <w:p w:rsidR="00A52A25" w:rsidRPr="00B42C71" w:rsidRDefault="006B4849" w:rsidP="0041504F">
      <w:pPr>
        <w:jc w:val="both"/>
      </w:pPr>
      <w:r w:rsidRPr="00B42C71">
        <w:t xml:space="preserve">6. ročník </w:t>
      </w:r>
      <w:r w:rsidR="0057566E" w:rsidRPr="00B42C71">
        <w:t>:</w:t>
      </w:r>
      <w:r w:rsidR="00A52A25" w:rsidRPr="00B42C71">
        <w:rPr>
          <w:b/>
          <w:i/>
        </w:rPr>
        <w:t xml:space="preserve"> Učebné osnovy sú totožné so vzdelávacím štandardom ŠVP pre príslušný vzdelávací predmet (dostupné na </w:t>
      </w:r>
      <w:hyperlink r:id="rId14" w:history="1">
        <w:r w:rsidR="00A52A25" w:rsidRPr="00B42C71">
          <w:rPr>
            <w:rStyle w:val="Hypertextovprepojenie"/>
            <w:b/>
            <w:i/>
          </w:rPr>
          <w:t>www.statpedu.sk</w:t>
        </w:r>
      </w:hyperlink>
      <w:r w:rsidR="00A52A25" w:rsidRPr="00B42C71">
        <w:rPr>
          <w:b/>
          <w:i/>
        </w:rPr>
        <w:t xml:space="preserve">). </w:t>
      </w:r>
      <w:r w:rsidR="00A52A25" w:rsidRPr="00B42C71">
        <w:t>Hodin</w:t>
      </w:r>
      <w:r w:rsidR="001C0DA0" w:rsidRPr="00B42C71">
        <w:t>o</w:t>
      </w:r>
      <w:r w:rsidR="00A52A25" w:rsidRPr="00B42C71">
        <w:t xml:space="preserve">vá dotácie je zvýšená o 1 hodinu na 2 </w:t>
      </w:r>
      <w:r w:rsidR="001C0DA0" w:rsidRPr="00B42C71">
        <w:t>hod</w:t>
      </w:r>
      <w:r w:rsidR="00A52A25" w:rsidRPr="00B42C71">
        <w:t xml:space="preserve">iny týždenne. </w:t>
      </w:r>
      <w:proofErr w:type="spellStart"/>
      <w:r w:rsidR="00A52A25" w:rsidRPr="00B42C71">
        <w:t>Z</w:t>
      </w:r>
      <w:r w:rsidR="001C0DA0" w:rsidRPr="00B42C71">
        <w:t>výšenádotácia</w:t>
      </w:r>
      <w:proofErr w:type="spellEnd"/>
      <w:r w:rsidR="001C0DA0" w:rsidRPr="00B42C71">
        <w:t xml:space="preserve"> sa využije hla</w:t>
      </w:r>
      <w:r w:rsidR="00A52A25" w:rsidRPr="00B42C71">
        <w:t>v</w:t>
      </w:r>
      <w:r w:rsidR="001C0DA0" w:rsidRPr="00B42C71">
        <w:t>n</w:t>
      </w:r>
      <w:r w:rsidR="00A52A25" w:rsidRPr="00B42C71">
        <w:t xml:space="preserve">e na rozvoj vedeckého poznávania žiakov pomocou </w:t>
      </w:r>
      <w:r w:rsidR="001C0DA0" w:rsidRPr="00B42C71">
        <w:t>výskumne ladených metód vyučovania. Rozvíjať budeme hlavne : samostatnú prácu žiakov, schopnosť analyzovať a riešiť problémy, prezentovať svoje postupy a zistenia ostatným spolužiakom.</w:t>
      </w:r>
    </w:p>
    <w:p w:rsidR="00432815" w:rsidRPr="00B42C71" w:rsidRDefault="00432815" w:rsidP="0041504F">
      <w:pPr>
        <w:jc w:val="both"/>
        <w:rPr>
          <w:b/>
          <w:i/>
        </w:rPr>
      </w:pPr>
      <w:r w:rsidRPr="00B42C71">
        <w:t xml:space="preserve">7.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/>
          <w:i/>
        </w:rPr>
      </w:pPr>
      <w:r w:rsidRPr="00B42C71">
        <w:t>8.ročník :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</w:pPr>
      <w:r w:rsidRPr="00B42C71">
        <w:t xml:space="preserve">9.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1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57566E" w:rsidRPr="00B42C71" w:rsidRDefault="0057566E" w:rsidP="00BC6987">
      <w:pPr>
        <w:pStyle w:val="Nadpis3"/>
        <w:numPr>
          <w:ilvl w:val="0"/>
          <w:numId w:val="42"/>
        </w:numPr>
      </w:pPr>
      <w:bookmarkStart w:id="11" w:name="_Toc502741720"/>
      <w:r w:rsidRPr="00B42C71">
        <w:t>Fyzika</w:t>
      </w:r>
      <w:bookmarkEnd w:id="11"/>
    </w:p>
    <w:p w:rsidR="0057566E" w:rsidRPr="00B42C71" w:rsidRDefault="0057566E" w:rsidP="0041504F">
      <w:pPr>
        <w:jc w:val="both"/>
      </w:pPr>
      <w:r w:rsidRPr="00B42C71">
        <w:t>6.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8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</w:pPr>
      <w:r w:rsidRPr="00B42C71">
        <w:t>7.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9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</w:pPr>
      <w:r w:rsidRPr="00B42C71">
        <w:t>8. ročník 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0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lastRenderedPageBreak/>
        <w:t>9. ročník :</w:t>
      </w:r>
      <w:r w:rsidR="00586E0B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1" w:history="1">
        <w:r w:rsidR="00586E0B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86E0B" w:rsidRPr="00B42C71">
        <w:rPr>
          <w:b/>
          <w:bCs/>
          <w:i/>
          <w:iCs/>
        </w:rPr>
        <w:t xml:space="preserve">) </w:t>
      </w:r>
      <w:r w:rsidR="00586E0B" w:rsidRPr="00B42C71">
        <w:rPr>
          <w:bCs/>
          <w:iCs/>
        </w:rPr>
        <w:t>rozšírenú hodinu o 1 hodinu/týždenne venujeme na dosiahnutie:</w:t>
      </w:r>
    </w:p>
    <w:p w:rsidR="00586E0B" w:rsidRPr="00B42C71" w:rsidRDefault="00586E0B" w:rsidP="00586E0B">
      <w:r w:rsidRPr="00B42C71">
        <w:t xml:space="preserve">Výkonový štandard                                                            Obsahový štandard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6E0B" w:rsidRPr="00B42C71" w:rsidTr="00586E0B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vzťahu na výpočet elektrického prúdu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vzťahu na výpočet elektrického napätia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kvantitatívne úlohy týkajúce sa elektrických obvodov so spotrebičmi zapojenými za sebou a vedľa seba a ich kombináciou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riešiť úlohy s využitím vzťahov na výpočet transformačného pomeru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 xml:space="preserve">využívať internetové simulácie, </w:t>
            </w:r>
            <w:proofErr w:type="spellStart"/>
            <w:r w:rsidRPr="00B42C71">
              <w:t>aplety</w:t>
            </w:r>
            <w:proofErr w:type="spellEnd"/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používať počítačom podporované experimenty</w:t>
            </w:r>
          </w:p>
          <w:p w:rsidR="00586E0B" w:rsidRPr="00B42C71" w:rsidRDefault="00586E0B" w:rsidP="00BC6987">
            <w:pPr>
              <w:pStyle w:val="Odsekzoznamu"/>
              <w:numPr>
                <w:ilvl w:val="0"/>
                <w:numId w:val="20"/>
              </w:numPr>
            </w:pPr>
            <w:r w:rsidRPr="00B42C71">
              <w:t>merať fyzikálne veličiny na delených hodinách s použitím počítačom podporovaného laboratória</w:t>
            </w:r>
          </w:p>
          <w:p w:rsidR="00586E0B" w:rsidRPr="00B42C71" w:rsidRDefault="00586E0B"/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E0B" w:rsidRPr="00B42C71" w:rsidRDefault="00586E0B">
            <w:r w:rsidRPr="00B42C71">
              <w:t>Vzťah I=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:rsidR="00586E0B" w:rsidRPr="00B42C71" w:rsidRDefault="00586E0B"/>
          <w:p w:rsidR="00586E0B" w:rsidRPr="00B42C71" w:rsidRDefault="00586E0B">
            <w:r w:rsidRPr="00B42C71">
              <w:t>Vzťah U=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oMath>
          </w:p>
          <w:p w:rsidR="00586E0B" w:rsidRPr="00B42C71" w:rsidRDefault="00586E0B"/>
          <w:p w:rsidR="00586E0B" w:rsidRPr="00B42C71" w:rsidRDefault="00586E0B"/>
          <w:p w:rsidR="00586E0B" w:rsidRPr="00B42C71" w:rsidRDefault="00586E0B"/>
          <w:p w:rsidR="00586E0B" w:rsidRPr="00B42C71" w:rsidRDefault="00586E0B"/>
          <w:p w:rsidR="00586E0B" w:rsidRPr="00B42C71" w:rsidRDefault="00586E0B">
            <w:r w:rsidRPr="00B42C71">
              <w:t>Transformátor. Transformačný pomer. Vzťahy</w:t>
            </w:r>
          </w:p>
          <w:p w:rsidR="00586E0B" w:rsidRPr="00B42C71" w:rsidRDefault="00586E0B">
            <w:pPr>
              <w:rPr>
                <w:vertAlign w:val="subscript"/>
              </w:rPr>
            </w:pPr>
            <w:r w:rsidRPr="00B42C71">
              <w:t>P=U</w:t>
            </w:r>
            <w:r w:rsidRPr="00B42C71">
              <w:rPr>
                <w:vertAlign w:val="subscript"/>
              </w:rPr>
              <w:t>2</w:t>
            </w:r>
            <w:r w:rsidRPr="00B42C71">
              <w:t>/U</w:t>
            </w:r>
            <w:r w:rsidRPr="00B42C71">
              <w:rPr>
                <w:vertAlign w:val="subscript"/>
              </w:rPr>
              <w:t>1</w:t>
            </w:r>
            <w:r w:rsidRPr="00B42C71">
              <w:t xml:space="preserve"> , p=N</w:t>
            </w:r>
            <w:r w:rsidRPr="00B42C71">
              <w:rPr>
                <w:vertAlign w:val="subscript"/>
              </w:rPr>
              <w:t>2</w:t>
            </w:r>
            <w:r w:rsidRPr="00B42C71">
              <w:t>/N</w:t>
            </w:r>
            <w:r w:rsidRPr="00B42C71">
              <w:rPr>
                <w:vertAlign w:val="subscript"/>
              </w:rPr>
              <w:t xml:space="preserve">1, </w:t>
            </w:r>
            <w:r w:rsidRPr="00B42C71">
              <w:t>, p=I</w:t>
            </w:r>
            <w:r w:rsidRPr="00B42C71">
              <w:rPr>
                <w:vertAlign w:val="subscript"/>
              </w:rPr>
              <w:t>1</w:t>
            </w:r>
            <w:r w:rsidRPr="00B42C71">
              <w:t>/I</w:t>
            </w:r>
            <w:r w:rsidRPr="00B42C71">
              <w:rPr>
                <w:vertAlign w:val="subscript"/>
              </w:rPr>
              <w:t>2</w:t>
            </w:r>
          </w:p>
        </w:tc>
      </w:tr>
    </w:tbl>
    <w:p w:rsidR="00586E0B" w:rsidRPr="00B42C71" w:rsidRDefault="00586E0B" w:rsidP="0041504F">
      <w:pPr>
        <w:jc w:val="both"/>
      </w:pPr>
    </w:p>
    <w:p w:rsidR="0057566E" w:rsidRPr="00B42C71" w:rsidRDefault="0057566E" w:rsidP="00BC6987">
      <w:pPr>
        <w:pStyle w:val="Nadpis3"/>
        <w:numPr>
          <w:ilvl w:val="0"/>
          <w:numId w:val="42"/>
        </w:numPr>
      </w:pPr>
      <w:bookmarkStart w:id="12" w:name="_Toc502741721"/>
      <w:r w:rsidRPr="00B42C71">
        <w:t>Chémia</w:t>
      </w:r>
      <w:bookmarkEnd w:id="12"/>
    </w:p>
    <w:p w:rsidR="00A34A10" w:rsidRPr="00B42C71" w:rsidRDefault="0057566E" w:rsidP="0041504F">
      <w:pPr>
        <w:jc w:val="both"/>
      </w:pPr>
      <w:r w:rsidRPr="00B42C71">
        <w:t>7.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22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432815" w:rsidRDefault="00432815" w:rsidP="0041504F">
      <w:pPr>
        <w:jc w:val="both"/>
        <w:rPr>
          <w:bCs/>
          <w:iCs/>
        </w:rPr>
      </w:pPr>
      <w:r w:rsidRPr="00B42C71">
        <w:t>8. ročník :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23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  <w:r w:rsidR="00D463DB" w:rsidRPr="00B42C71">
        <w:rPr>
          <w:bCs/>
          <w:iCs/>
        </w:rPr>
        <w:t>Zvýšenú časovú dotáciu o 1 hodinu/týždeň venujeme na</w:t>
      </w:r>
      <w:r w:rsidR="00D463DB">
        <w:rPr>
          <w:bCs/>
          <w:iCs/>
        </w:rPr>
        <w:t xml:space="preserve"> to aby žiak vedel:</w:t>
      </w:r>
    </w:p>
    <w:p w:rsidR="00586E0B" w:rsidRPr="00B42C71" w:rsidRDefault="00432815" w:rsidP="0041504F">
      <w:pPr>
        <w:jc w:val="both"/>
        <w:rPr>
          <w:b/>
          <w:bCs/>
          <w:i/>
          <w:iCs/>
        </w:rPr>
      </w:pPr>
      <w:r w:rsidRPr="00B42C71">
        <w:t>9. ročník :</w:t>
      </w:r>
      <w:r w:rsidR="001A469D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24" w:history="1">
        <w:r w:rsidR="001A469D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1A469D" w:rsidRPr="00B42C71">
        <w:rPr>
          <w:b/>
          <w:bCs/>
          <w:i/>
          <w:iCs/>
        </w:rPr>
        <w:t xml:space="preserve">) </w:t>
      </w:r>
      <w:r w:rsidR="00586E0B" w:rsidRPr="00B42C71">
        <w:rPr>
          <w:bCs/>
          <w:iCs/>
        </w:rPr>
        <w:t>Z</w:t>
      </w:r>
      <w:r w:rsidR="001A469D" w:rsidRPr="00B42C71">
        <w:rPr>
          <w:bCs/>
          <w:iCs/>
        </w:rPr>
        <w:t>výšen</w:t>
      </w:r>
      <w:r w:rsidR="00586E0B" w:rsidRPr="00B42C71">
        <w:rPr>
          <w:bCs/>
          <w:iCs/>
        </w:rPr>
        <w:t>ú časovú dotáciu o 1 hodinu/týždeň venujeme na</w:t>
      </w:r>
      <w:r w:rsidR="00586E0B" w:rsidRPr="00B42C71">
        <w:rPr>
          <w:b/>
          <w:bCs/>
          <w:i/>
          <w:iCs/>
        </w:rPr>
        <w:t>: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before="120" w:after="0"/>
        <w:contextualSpacing w:val="0"/>
      </w:pPr>
      <w:r w:rsidRPr="00BA74E5">
        <w:t>orientovať sa v periodickej tabuľke prvkov (ďalej PTP),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</w:pPr>
      <w:r w:rsidRPr="00BA74E5">
        <w:t>vyvodiť možné oxidačné čísla prvkov v zlúče</w:t>
      </w:r>
      <w:r>
        <w:t>ni</w:t>
      </w:r>
      <w:r w:rsidRPr="00BA74E5">
        <w:t>nách podľa ich umiestnenia v PTP,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</w:pPr>
      <w:r w:rsidRPr="00BA74E5">
        <w:t xml:space="preserve">uplatňovať základné pravidlá názvoslovia anorganických zlúčenín: </w:t>
      </w:r>
      <w:proofErr w:type="spellStart"/>
      <w:r w:rsidRPr="00BA74E5">
        <w:t>halogenidov</w:t>
      </w:r>
      <w:proofErr w:type="spellEnd"/>
      <w:r w:rsidRPr="00BA74E5">
        <w:t xml:space="preserve">, oxidov, kyselín, hydroxidov, solí a </w:t>
      </w:r>
      <w:proofErr w:type="spellStart"/>
      <w:r w:rsidRPr="00BA74E5">
        <w:t>hydrogensolí</w:t>
      </w:r>
      <w:proofErr w:type="spellEnd"/>
      <w:r w:rsidRPr="00BA74E5">
        <w:t xml:space="preserve"> s využitím PTP,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  <w:outlineLvl w:val="0"/>
      </w:pPr>
      <w:r w:rsidRPr="00BA74E5">
        <w:t xml:space="preserve">rozlíšiť relatívnu atómovú hmotnosť </w:t>
      </w:r>
      <w:proofErr w:type="spellStart"/>
      <w:r w:rsidRPr="00BA74E5">
        <w:rPr>
          <w:i/>
        </w:rPr>
        <w:t>A</w:t>
      </w:r>
      <w:r w:rsidRPr="00BA74E5">
        <w:rPr>
          <w:i/>
          <w:vertAlign w:val="subscript"/>
        </w:rPr>
        <w:t>r</w:t>
      </w:r>
      <w:proofErr w:type="spellEnd"/>
      <w:r w:rsidR="000B4664">
        <w:rPr>
          <w:i/>
          <w:vertAlign w:val="subscript"/>
        </w:rPr>
        <w:t xml:space="preserve"> </w:t>
      </w:r>
      <w:r w:rsidRPr="00BA74E5">
        <w:t xml:space="preserve">(X), relatívnu molekulovú hmotnosť </w:t>
      </w:r>
      <w:proofErr w:type="spellStart"/>
      <w:r w:rsidRPr="00BA74E5">
        <w:rPr>
          <w:i/>
        </w:rPr>
        <w:t>M</w:t>
      </w:r>
      <w:r w:rsidRPr="00BA74E5">
        <w:rPr>
          <w:i/>
          <w:vertAlign w:val="subscript"/>
        </w:rPr>
        <w:t>r</w:t>
      </w:r>
      <w:proofErr w:type="spellEnd"/>
      <w:r w:rsidRPr="00BA74E5">
        <w:t xml:space="preserve">(Y) a </w:t>
      </w:r>
      <w:proofErr w:type="spellStart"/>
      <w:r w:rsidRPr="00BA74E5">
        <w:t>molárnu</w:t>
      </w:r>
      <w:proofErr w:type="spellEnd"/>
      <w:r w:rsidRPr="00BA74E5">
        <w:t xml:space="preserve"> hmotnosť </w:t>
      </w:r>
      <w:r w:rsidRPr="00BA74E5">
        <w:rPr>
          <w:i/>
        </w:rPr>
        <w:t>M</w:t>
      </w:r>
      <w:r w:rsidRPr="00BA74E5">
        <w:t>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vysvetliť  význam </w:t>
      </w:r>
      <w:proofErr w:type="spellStart"/>
      <w:r w:rsidRPr="00BA74E5">
        <w:t>Avogadrovej</w:t>
      </w:r>
      <w:proofErr w:type="spellEnd"/>
      <w:r w:rsidRPr="00BA74E5">
        <w:t xml:space="preserve"> konštanty, 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>porovnať hmotnosť jedného mólu atómov rôznych prvkov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vypočítať  </w:t>
      </w:r>
      <w:proofErr w:type="spellStart"/>
      <w:r w:rsidRPr="00BA74E5">
        <w:t>molárnu</w:t>
      </w:r>
      <w:proofErr w:type="spellEnd"/>
      <w:r w:rsidRPr="00BA74E5">
        <w:t xml:space="preserve">  hmotnosť zlúčeniny zo známych hodnôt </w:t>
      </w:r>
      <w:proofErr w:type="spellStart"/>
      <w:r w:rsidRPr="00BA74E5">
        <w:t>molárnych</w:t>
      </w:r>
      <w:proofErr w:type="spellEnd"/>
      <w:r w:rsidRPr="00BA74E5">
        <w:t xml:space="preserve"> hmotností prvkov, 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napísať vzťah pre výpočet látkového množstva </w:t>
      </w:r>
      <w:r w:rsidRPr="00BA74E5">
        <w:rPr>
          <w:position w:val="-28"/>
          <w:sz w:val="24"/>
          <w:szCs w:val="24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1.5pt" o:ole="" fillcolor="window">
            <v:imagedata r:id="rId25" o:title=""/>
          </v:shape>
          <o:OLEObject Type="Embed" ProgID="Equation.3" ShapeID="_x0000_i1025" DrawAspect="Content" ObjectID="_1633340839" r:id="rId26"/>
        </w:object>
      </w:r>
      <w:r w:rsidRPr="00BA74E5">
        <w:t xml:space="preserve"> a vysvetliť symboly v zápise,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>vypočítať látkové množstvo látky, ak je zadaná hmotnosť a </w:t>
      </w:r>
      <w:proofErr w:type="spellStart"/>
      <w:r w:rsidRPr="00BA74E5">
        <w:t>molárna</w:t>
      </w:r>
      <w:proofErr w:type="spellEnd"/>
      <w:r w:rsidRPr="00BA74E5">
        <w:t xml:space="preserve"> hmotnosť látky,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t xml:space="preserve">vypočítať hmotnosť látky, ak je zadané látkové množstvo a </w:t>
      </w:r>
      <w:proofErr w:type="spellStart"/>
      <w:r w:rsidRPr="00BA74E5">
        <w:t>molárna</w:t>
      </w:r>
      <w:proofErr w:type="spellEnd"/>
      <w:r w:rsidRPr="00BA74E5">
        <w:t xml:space="preserve"> hmotnosť látky,</w:t>
      </w:r>
    </w:p>
    <w:p w:rsidR="00D55F80" w:rsidRPr="00BA74E5" w:rsidRDefault="00D55F80" w:rsidP="00D55F80">
      <w:pPr>
        <w:pStyle w:val="Odsekzoznamu"/>
        <w:numPr>
          <w:ilvl w:val="0"/>
          <w:numId w:val="126"/>
        </w:numPr>
        <w:spacing w:after="0"/>
        <w:contextualSpacing w:val="0"/>
        <w:jc w:val="both"/>
      </w:pPr>
      <w:r w:rsidRPr="00BA74E5">
        <w:lastRenderedPageBreak/>
        <w:t xml:space="preserve">napísať vzťah pre výpočet koncentrácie látkového množstva </w:t>
      </w:r>
      <w:r w:rsidRPr="00BA74E5">
        <w:rPr>
          <w:position w:val="-28"/>
          <w:sz w:val="24"/>
          <w:szCs w:val="24"/>
        </w:rPr>
        <w:object w:dxaOrig="980" w:dyaOrig="660">
          <v:shape id="_x0000_i1026" type="#_x0000_t75" style="width:48.75pt;height:31.5pt" o:ole="" fillcolor="window">
            <v:imagedata r:id="rId27" o:title=""/>
          </v:shape>
          <o:OLEObject Type="Embed" ProgID="Equation.3" ShapeID="_x0000_i1026" DrawAspect="Content" ObjectID="_1633340840" r:id="rId28"/>
        </w:object>
      </w:r>
      <w:r w:rsidRPr="00BA74E5">
        <w:t xml:space="preserve">a vysvetliť symboly </w:t>
      </w:r>
      <w:r>
        <w:t> </w:t>
      </w:r>
      <w:r w:rsidRPr="00BA74E5">
        <w:t>zápise</w:t>
      </w:r>
      <w:r>
        <w:t>,</w:t>
      </w:r>
    </w:p>
    <w:p w:rsidR="00D55F80" w:rsidRDefault="00D55F80" w:rsidP="00D55F80">
      <w:pPr>
        <w:jc w:val="both"/>
      </w:pPr>
      <w:r w:rsidRPr="00BA74E5">
        <w:t>navrhnú</w:t>
      </w:r>
      <w:r w:rsidRPr="00BA74E5">
        <w:rPr>
          <w:rFonts w:eastAsia="TimesNewRoman"/>
        </w:rPr>
        <w:t xml:space="preserve">ť </w:t>
      </w:r>
      <w:r w:rsidRPr="00BA74E5">
        <w:t>a</w:t>
      </w:r>
      <w:r w:rsidR="000B4664">
        <w:t> </w:t>
      </w:r>
      <w:r w:rsidRPr="00BA74E5">
        <w:t>zrealizovať</w:t>
      </w:r>
      <w:r w:rsidR="000B4664">
        <w:t xml:space="preserve"> </w:t>
      </w:r>
      <w:r w:rsidRPr="00BA74E5">
        <w:t>prípravu roztokov z tuhej látky a kvapaliny s danou koncentráciou látkového množstva roztokov, daným hmotnostným zlomkom (%).</w:t>
      </w:r>
    </w:p>
    <w:p w:rsidR="00A34A10" w:rsidRPr="00B42C71" w:rsidRDefault="00A34A10" w:rsidP="0041504F">
      <w:pPr>
        <w:jc w:val="both"/>
      </w:pPr>
      <w:r w:rsidRPr="00B42C71">
        <w:br w:type="page"/>
      </w:r>
    </w:p>
    <w:p w:rsidR="001524F0" w:rsidRPr="00B42C71" w:rsidRDefault="001524F0" w:rsidP="00BC6987">
      <w:pPr>
        <w:pStyle w:val="Nadpis2"/>
        <w:numPr>
          <w:ilvl w:val="1"/>
          <w:numId w:val="43"/>
        </w:numPr>
      </w:pPr>
      <w:bookmarkStart w:id="13" w:name="_Toc502741722"/>
      <w:r w:rsidRPr="00B42C71">
        <w:lastRenderedPageBreak/>
        <w:t>Človek hodnoty</w:t>
      </w:r>
      <w:bookmarkEnd w:id="13"/>
    </w:p>
    <w:p w:rsidR="001524F0" w:rsidRPr="00B42C71" w:rsidRDefault="001524F0" w:rsidP="00BC6987">
      <w:pPr>
        <w:pStyle w:val="Nadpis3"/>
        <w:numPr>
          <w:ilvl w:val="0"/>
          <w:numId w:val="44"/>
        </w:numPr>
      </w:pPr>
      <w:bookmarkStart w:id="14" w:name="_Toc502741723"/>
      <w:r w:rsidRPr="00B42C71">
        <w:t>Etická výchova</w:t>
      </w:r>
      <w:bookmarkEnd w:id="14"/>
    </w:p>
    <w:p w:rsidR="0057566E" w:rsidRPr="00B42C71" w:rsidRDefault="0057566E" w:rsidP="0041504F">
      <w:pPr>
        <w:jc w:val="both"/>
      </w:pPr>
      <w:r w:rsidRPr="00B42C71">
        <w:t>1. ročník:</w:t>
      </w:r>
      <w:r w:rsidR="000B4664">
        <w:t xml:space="preserve">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proofErr w:type="spellStart"/>
      <w:r w:rsidRPr="00B42C71">
        <w:rPr>
          <w:b/>
          <w:bCs/>
          <w:i/>
          <w:iCs/>
        </w:rPr>
        <w:t>www.statpedu.sk</w:t>
      </w:r>
      <w:proofErr w:type="spellEnd"/>
      <w:r w:rsidRPr="00B42C71">
        <w:rPr>
          <w:b/>
          <w:bCs/>
          <w:i/>
          <w:iCs/>
        </w:rPr>
        <w:t>).</w:t>
      </w:r>
    </w:p>
    <w:p w:rsidR="0057566E" w:rsidRPr="00B42C71" w:rsidRDefault="0057566E" w:rsidP="0041504F">
      <w:pPr>
        <w:jc w:val="both"/>
      </w:pPr>
      <w:r w:rsidRPr="00B42C71">
        <w:t>2.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29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3.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0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4.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1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D67B13" w:rsidP="0041504F">
      <w:pPr>
        <w:jc w:val="both"/>
        <w:rPr>
          <w:b/>
          <w:bCs/>
          <w:i/>
          <w:iCs/>
        </w:rPr>
      </w:pPr>
      <w:r w:rsidRPr="00B42C71">
        <w:t>5.ročník</w:t>
      </w:r>
      <w:r w:rsidR="0057566E" w:rsidRPr="00B42C71">
        <w:t>:</w:t>
      </w:r>
      <w:r w:rsidR="0057566E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32" w:history="1">
        <w:r w:rsidR="0057566E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7566E" w:rsidRPr="00B42C71">
        <w:rPr>
          <w:b/>
          <w:bCs/>
          <w:i/>
          <w:iCs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432815" w:rsidRPr="00B42C71" w:rsidRDefault="00432815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3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57566E" w:rsidRPr="00B42C71" w:rsidRDefault="0057566E" w:rsidP="00BC6987">
      <w:pPr>
        <w:pStyle w:val="Nadpis3"/>
        <w:numPr>
          <w:ilvl w:val="0"/>
          <w:numId w:val="44"/>
        </w:numPr>
      </w:pPr>
      <w:bookmarkStart w:id="15" w:name="_Toc502741724"/>
      <w:r w:rsidRPr="00B42C71">
        <w:t>Náboženská výchova – Katolícka cirkev</w:t>
      </w:r>
      <w:bookmarkEnd w:id="15"/>
    </w:p>
    <w:p w:rsidR="0057566E" w:rsidRPr="00B42C71" w:rsidRDefault="0057566E" w:rsidP="0041504F">
      <w:pPr>
        <w:jc w:val="both"/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3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57566E" w:rsidRPr="00B42C71" w:rsidRDefault="0057566E" w:rsidP="0041504F">
      <w:pPr>
        <w:jc w:val="both"/>
      </w:pPr>
      <w:r w:rsidRPr="00B42C71">
        <w:t>2.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8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</w:pPr>
      <w:r w:rsidRPr="00B42C71">
        <w:t>3. ročník</w:t>
      </w:r>
      <w:r w:rsidR="00D67B13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39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  <w:rPr>
          <w:b/>
          <w:i/>
        </w:rPr>
      </w:pPr>
      <w:r w:rsidRPr="00B42C71">
        <w:t>4. ročník</w:t>
      </w:r>
      <w:r w:rsidR="00A2039F" w:rsidRPr="00B42C71">
        <w:t xml:space="preserve">: </w:t>
      </w:r>
      <w:r w:rsidR="002D012C"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0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57566E" w:rsidRPr="00B42C71" w:rsidRDefault="0057566E" w:rsidP="0041504F">
      <w:pPr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4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lastRenderedPageBreak/>
        <w:t xml:space="preserve">7.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3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41504F">
      <w:pPr>
        <w:jc w:val="both"/>
        <w:rPr>
          <w:b/>
          <w:bCs/>
          <w:i/>
          <w:iCs/>
        </w:rPr>
      </w:pPr>
    </w:p>
    <w:p w:rsidR="001524F0" w:rsidRPr="00B42C71" w:rsidRDefault="001524F0" w:rsidP="00BC6987">
      <w:pPr>
        <w:pStyle w:val="Nadpis3"/>
        <w:numPr>
          <w:ilvl w:val="0"/>
          <w:numId w:val="44"/>
        </w:numPr>
        <w:jc w:val="both"/>
        <w:rPr>
          <w:rFonts w:asciiTheme="minorHAnsi" w:hAnsiTheme="minorHAnsi"/>
        </w:rPr>
      </w:pPr>
      <w:bookmarkStart w:id="16" w:name="_Toc502741725"/>
      <w:r w:rsidRPr="00B42C71">
        <w:t xml:space="preserve">Náboženská výchova – Evanjelická cirkev </w:t>
      </w:r>
      <w:proofErr w:type="spellStart"/>
      <w:r w:rsidRPr="00B42C71">
        <w:t>a.v</w:t>
      </w:r>
      <w:proofErr w:type="spellEnd"/>
      <w:r w:rsidRPr="00B42C71">
        <w:t>.</w:t>
      </w:r>
      <w:bookmarkEnd w:id="16"/>
    </w:p>
    <w:p w:rsidR="00E355E5" w:rsidRPr="00B42C71" w:rsidRDefault="00E355E5" w:rsidP="0041504F">
      <w:pPr>
        <w:jc w:val="both"/>
      </w:pPr>
    </w:p>
    <w:p w:rsidR="00E355E5" w:rsidRPr="00B42C71" w:rsidRDefault="00E355E5" w:rsidP="00E355E5">
      <w:pPr>
        <w:jc w:val="both"/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4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</w:pPr>
      <w:r w:rsidRPr="00B42C71">
        <w:t>2. ročník</w:t>
      </w:r>
      <w:r w:rsidR="00D67B13" w:rsidRPr="00B42C71">
        <w:t xml:space="preserve">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7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E355E5" w:rsidP="00E355E5">
      <w:pPr>
        <w:jc w:val="both"/>
      </w:pPr>
      <w:r w:rsidRPr="00B42C71">
        <w:t>3. ročník</w:t>
      </w:r>
      <w:r w:rsidR="00D67B13" w:rsidRPr="00B42C71">
        <w:t xml:space="preserve">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48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/>
          <w:i/>
        </w:rPr>
      </w:pPr>
      <w:r w:rsidRPr="00B42C71">
        <w:t xml:space="preserve">4. </w:t>
      </w:r>
      <w:proofErr w:type="spellStart"/>
      <w:r w:rsidRPr="00B42C71">
        <w:t>ročník: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49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/>
          <w:bCs/>
          <w:i/>
          <w:iCs/>
        </w:rPr>
      </w:pPr>
      <w:r w:rsidRPr="00B42C71">
        <w:t>5. ročník</w:t>
      </w:r>
      <w:r w:rsidR="00E355E5" w:rsidRPr="00B42C71">
        <w:t xml:space="preserve">: </w:t>
      </w:r>
      <w:r w:rsidR="00E355E5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50" w:history="1">
        <w:r w:rsidR="00E355E5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E355E5" w:rsidRPr="00B42C71">
        <w:rPr>
          <w:b/>
          <w:bCs/>
          <w:i/>
          <w:iCs/>
        </w:rPr>
        <w:t>).</w:t>
      </w:r>
    </w:p>
    <w:p w:rsidR="00E355E5" w:rsidRPr="00B42C71" w:rsidRDefault="00E355E5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1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2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3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E355E5" w:rsidRPr="00B42C71" w:rsidRDefault="00D67B13" w:rsidP="00E355E5">
      <w:pPr>
        <w:jc w:val="both"/>
        <w:rPr>
          <w:bCs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</w:t>
      </w:r>
      <w:r w:rsidR="00E355E5" w:rsidRPr="00B42C71">
        <w:rPr>
          <w:bCs/>
          <w:iCs/>
        </w:rPr>
        <w:t>:</w:t>
      </w:r>
      <w:r w:rsidR="00E355E5" w:rsidRPr="00B42C71">
        <w:rPr>
          <w:b/>
          <w:i/>
        </w:rPr>
        <w:t>Učebné</w:t>
      </w:r>
      <w:proofErr w:type="spellEnd"/>
      <w:r w:rsidR="00E355E5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4" w:history="1">
        <w:r w:rsidR="00E355E5" w:rsidRPr="00B42C71">
          <w:rPr>
            <w:rStyle w:val="Hypertextovprepojenie"/>
            <w:b/>
            <w:i/>
          </w:rPr>
          <w:t>www.statpedu.sk</w:t>
        </w:r>
      </w:hyperlink>
      <w:r w:rsidR="00E355E5" w:rsidRPr="00B42C71">
        <w:rPr>
          <w:b/>
          <w:i/>
        </w:rPr>
        <w:t>).</w:t>
      </w:r>
    </w:p>
    <w:p w:rsidR="00A34A10" w:rsidRPr="00B42C71" w:rsidRDefault="00A34A10" w:rsidP="0041504F">
      <w:pPr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br w:type="page"/>
      </w:r>
    </w:p>
    <w:p w:rsidR="001524F0" w:rsidRPr="00B42C71" w:rsidRDefault="00A34A10" w:rsidP="001D5D0F">
      <w:pPr>
        <w:pStyle w:val="Nadpis2"/>
      </w:pPr>
      <w:bookmarkStart w:id="17" w:name="_Toc502741726"/>
      <w:r w:rsidRPr="00B42C71">
        <w:lastRenderedPageBreak/>
        <w:t xml:space="preserve">7.3 </w:t>
      </w:r>
      <w:r w:rsidR="001524F0" w:rsidRPr="00B42C71">
        <w:t>Človek a</w:t>
      </w:r>
      <w:r w:rsidR="006B4849" w:rsidRPr="00B42C71">
        <w:t> </w:t>
      </w:r>
      <w:r w:rsidR="001524F0" w:rsidRPr="00B42C71">
        <w:t>spoločnosť</w:t>
      </w:r>
      <w:bookmarkEnd w:id="17"/>
    </w:p>
    <w:p w:rsidR="006B4849" w:rsidRPr="00B42C71" w:rsidRDefault="006B4849" w:rsidP="00BC6987">
      <w:pPr>
        <w:pStyle w:val="Nadpis3"/>
        <w:numPr>
          <w:ilvl w:val="0"/>
          <w:numId w:val="45"/>
        </w:numPr>
      </w:pPr>
      <w:bookmarkStart w:id="18" w:name="_Toc502741727"/>
      <w:r w:rsidRPr="00B42C71">
        <w:t>Vlastiveda</w:t>
      </w:r>
      <w:bookmarkEnd w:id="18"/>
    </w:p>
    <w:p w:rsidR="002D012C" w:rsidRPr="00B42C71" w:rsidRDefault="002D012C" w:rsidP="002D012C">
      <w:pPr>
        <w:ind w:left="360"/>
      </w:pPr>
      <w:r w:rsidRPr="00B42C71">
        <w:t xml:space="preserve">3. ročník 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5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>
      <w:pPr>
        <w:ind w:left="360"/>
      </w:pPr>
      <w:r w:rsidRPr="00B42C71">
        <w:t xml:space="preserve">4.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5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/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19" w:name="_Toc502741728"/>
      <w:r w:rsidRPr="00B42C71">
        <w:t>Dejepis</w:t>
      </w:r>
      <w:bookmarkEnd w:id="19"/>
    </w:p>
    <w:p w:rsidR="00040723" w:rsidRPr="00B42C71" w:rsidRDefault="00040723" w:rsidP="008947D2">
      <w:pPr>
        <w:pStyle w:val="Odsekzoznamu"/>
        <w:ind w:left="360"/>
        <w:jc w:val="both"/>
        <w:rPr>
          <w:b/>
          <w:bCs/>
          <w:i/>
          <w:iCs/>
        </w:rPr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5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  <w:r w:rsidR="00EE6750" w:rsidRPr="00B42C71">
        <w:rPr>
          <w:bCs/>
          <w:iCs/>
        </w:rPr>
        <w:t>Zvýšenú časovú dotáciu využijeme na: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rozšírenie a upevnenie učiva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projektové vyučovanie  na aktivizovanie a motivovanie žiakov</w:t>
      </w:r>
    </w:p>
    <w:p w:rsidR="00EE6750" w:rsidRPr="00B42C71" w:rsidRDefault="00EE6750" w:rsidP="0047673A">
      <w:pPr>
        <w:pStyle w:val="Odsekzoznamu"/>
        <w:numPr>
          <w:ilvl w:val="1"/>
          <w:numId w:val="2"/>
        </w:numPr>
        <w:ind w:left="1080"/>
        <w:jc w:val="both"/>
      </w:pPr>
      <w:r w:rsidRPr="00B42C71">
        <w:t>regionálne dejiny</w:t>
      </w:r>
    </w:p>
    <w:p w:rsidR="008947D2" w:rsidRPr="00B42C71" w:rsidRDefault="002D012C" w:rsidP="008947D2">
      <w:pPr>
        <w:ind w:left="348"/>
        <w:jc w:val="both"/>
        <w:rPr>
          <w:bCs/>
          <w:iCs/>
        </w:rPr>
      </w:pPr>
      <w:r w:rsidRPr="00B42C71">
        <w:t xml:space="preserve">6. </w:t>
      </w:r>
      <w:proofErr w:type="spellStart"/>
      <w:r w:rsidRPr="00B42C71">
        <w:t>ročník:</w:t>
      </w:r>
      <w:r w:rsidR="008947D2" w:rsidRPr="00B42C71">
        <w:rPr>
          <w:b/>
          <w:bCs/>
          <w:i/>
          <w:iCs/>
        </w:rPr>
        <w:t>Učebné</w:t>
      </w:r>
      <w:proofErr w:type="spellEnd"/>
      <w:r w:rsidR="008947D2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58" w:history="1">
        <w:r w:rsidR="008947D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8947D2" w:rsidRPr="00B42C71">
        <w:rPr>
          <w:b/>
          <w:bCs/>
          <w:i/>
          <w:iCs/>
        </w:rPr>
        <w:t>).</w:t>
      </w:r>
      <w:r w:rsidR="008947D2" w:rsidRPr="00B42C71">
        <w:rPr>
          <w:bCs/>
          <w:iCs/>
        </w:rPr>
        <w:t>Zvýšenú časovú dotáciu využijeme na: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venovať sa regionálnym dejinám v daných historických obdobiach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prehlbovať poznatky o každodennom živote ľudí v staroveku a v stredoveku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sumarizovať poznatky o začiatkoch európskych štátov  a ich kresťanských tradíciách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práca s historickými prameňmi</w:t>
      </w:r>
    </w:p>
    <w:p w:rsidR="00586559" w:rsidRPr="00B42C71" w:rsidRDefault="00586559" w:rsidP="0047673A">
      <w:pPr>
        <w:pStyle w:val="Odsekzoznamu"/>
        <w:numPr>
          <w:ilvl w:val="0"/>
          <w:numId w:val="6"/>
        </w:numPr>
      </w:pPr>
      <w:r w:rsidRPr="00B42C71">
        <w:t>projektové vyučovanie</w:t>
      </w:r>
    </w:p>
    <w:p w:rsidR="008947D2" w:rsidRPr="00B42C71" w:rsidRDefault="008947D2" w:rsidP="008947D2">
      <w:pPr>
        <w:ind w:left="348"/>
        <w:jc w:val="both"/>
      </w:pPr>
    </w:p>
    <w:p w:rsidR="002D012C" w:rsidRPr="00B42C71" w:rsidRDefault="00D67B13" w:rsidP="008947D2">
      <w:pPr>
        <w:ind w:left="348"/>
        <w:jc w:val="both"/>
      </w:pPr>
      <w:r w:rsidRPr="00B42C71">
        <w:t>7. ročník</w:t>
      </w:r>
      <w:r w:rsidR="002D012C" w:rsidRPr="00B42C71">
        <w:t>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59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8947D2">
      <w:pPr>
        <w:ind w:left="348"/>
        <w:jc w:val="both"/>
      </w:pPr>
      <w:r w:rsidRPr="00B42C71">
        <w:t>8.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60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Default="002D012C" w:rsidP="008947D2">
      <w:pPr>
        <w:ind w:left="348"/>
        <w:jc w:val="both"/>
        <w:rPr>
          <w:b/>
          <w:bCs/>
          <w:i/>
          <w:iCs/>
        </w:rPr>
      </w:pPr>
      <w:r w:rsidRPr="00B42C71">
        <w:t>9.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61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383C15" w:rsidRDefault="00383C15" w:rsidP="00383C15">
      <w:r>
        <w:t>Rozširujúca hodina bude určená na :</w:t>
      </w:r>
    </w:p>
    <w:p w:rsidR="00383C15" w:rsidRDefault="00383C15" w:rsidP="001F0E35">
      <w:pPr>
        <w:pStyle w:val="Odsekzoznamu"/>
        <w:numPr>
          <w:ilvl w:val="0"/>
          <w:numId w:val="123"/>
        </w:numPr>
      </w:pPr>
      <w:r>
        <w:t>Exkurzie</w:t>
      </w:r>
    </w:p>
    <w:p w:rsidR="00383C15" w:rsidRDefault="00383C15" w:rsidP="001F0E35">
      <w:pPr>
        <w:pStyle w:val="Odsekzoznamu"/>
        <w:numPr>
          <w:ilvl w:val="0"/>
          <w:numId w:val="123"/>
        </w:numPr>
      </w:pPr>
      <w:r>
        <w:t>Besedy</w:t>
      </w:r>
    </w:p>
    <w:p w:rsidR="00383C15" w:rsidRPr="00B42C71" w:rsidRDefault="00383C15" w:rsidP="001F0E35">
      <w:pPr>
        <w:pStyle w:val="Odsekzoznamu"/>
        <w:numPr>
          <w:ilvl w:val="0"/>
          <w:numId w:val="123"/>
        </w:numPr>
      </w:pPr>
      <w:r>
        <w:t>Rozširujúce informácie o boji proti extrémizmu, fašizmu, nacionalizmu v slovenských dejinách</w:t>
      </w:r>
    </w:p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20" w:name="_Toc502741729"/>
      <w:r w:rsidRPr="00B42C71">
        <w:t>Geografia</w:t>
      </w:r>
      <w:bookmarkEnd w:id="20"/>
    </w:p>
    <w:p w:rsidR="00FD6DDC" w:rsidRPr="00B42C71" w:rsidRDefault="00FD6DDC" w:rsidP="008947D2">
      <w:pPr>
        <w:ind w:left="360"/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62" w:history="1">
        <w:r w:rsidR="002D012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2D012C" w:rsidRPr="00B42C71" w:rsidRDefault="002D012C" w:rsidP="008947D2">
      <w:pPr>
        <w:ind w:left="360"/>
        <w:jc w:val="both"/>
        <w:rPr>
          <w:b/>
          <w:bCs/>
          <w:i/>
          <w:iCs/>
        </w:rPr>
      </w:pPr>
      <w:r w:rsidRPr="00B42C71">
        <w:lastRenderedPageBreak/>
        <w:t>6.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3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</w:p>
    <w:p w:rsidR="00CA06AF" w:rsidRPr="00B42C71" w:rsidRDefault="00CA06AF" w:rsidP="00CA06AF">
      <w:pPr>
        <w:ind w:left="360"/>
      </w:pPr>
      <w:r w:rsidRPr="00B42C71">
        <w:t>– počet hod sa zvyšuje z 1 na 2</w:t>
      </w:r>
    </w:p>
    <w:p w:rsidR="00CA06AF" w:rsidRPr="00B42C71" w:rsidRDefault="00CA06AF" w:rsidP="00CA06AF">
      <w:pPr>
        <w:ind w:left="360"/>
      </w:pPr>
      <w:r w:rsidRPr="00B42C71">
        <w:t>Zvýšenie výkonov:</w:t>
      </w:r>
    </w:p>
    <w:p w:rsidR="00CA06AF" w:rsidRPr="00B42C71" w:rsidRDefault="00CA06AF" w:rsidP="00BC6987">
      <w:pPr>
        <w:pStyle w:val="Odsekzoznamu"/>
        <w:numPr>
          <w:ilvl w:val="0"/>
          <w:numId w:val="22"/>
        </w:numPr>
      </w:pPr>
      <w:r w:rsidRPr="00B42C71">
        <w:t>viac času venovať zopakovaniu zákl. pojmov , termínov a súvislostí z 5. ročníka</w:t>
      </w:r>
    </w:p>
    <w:p w:rsidR="00CA06AF" w:rsidRPr="00B42C71" w:rsidRDefault="00CD4AE6" w:rsidP="00BC6987">
      <w:pPr>
        <w:pStyle w:val="Odsekzoznamu"/>
        <w:numPr>
          <w:ilvl w:val="0"/>
          <w:numId w:val="21"/>
        </w:numPr>
        <w:ind w:left="1080"/>
      </w:pPr>
      <w:r w:rsidRPr="00B42C71">
        <w:t>zamerať sa na problémy obyvateľov Afriky- negramotnosť, nedostatok vody, choroby, vzdelanosť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problém migrácie a jej dôsledky pre Európu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problémy obyv. Ázie: preľudnenosť, detská práca, prírodné katastrofy a ich dôsledky</w:t>
      </w:r>
    </w:p>
    <w:p w:rsidR="00CA06AF" w:rsidRPr="00B42C71" w:rsidRDefault="00CA06AF" w:rsidP="00BC6987">
      <w:pPr>
        <w:pStyle w:val="Odsekzoznamu"/>
        <w:numPr>
          <w:ilvl w:val="0"/>
          <w:numId w:val="21"/>
        </w:numPr>
        <w:ind w:left="1080"/>
      </w:pPr>
      <w:r w:rsidRPr="00B42C71">
        <w:t>posilniť praktickú prácu s mapou a projektovú prácu</w:t>
      </w:r>
    </w:p>
    <w:p w:rsidR="00CA06AF" w:rsidRPr="00B42C71" w:rsidRDefault="00CA06AF" w:rsidP="008947D2">
      <w:pPr>
        <w:ind w:left="360"/>
        <w:jc w:val="both"/>
      </w:pPr>
    </w:p>
    <w:p w:rsidR="002D012C" w:rsidRPr="00B42C71" w:rsidRDefault="002D012C" w:rsidP="008947D2">
      <w:pPr>
        <w:ind w:left="360"/>
        <w:jc w:val="both"/>
        <w:rPr>
          <w:b/>
          <w:bCs/>
          <w:i/>
          <w:iCs/>
        </w:rPr>
      </w:pPr>
      <w:r w:rsidRPr="00B42C71">
        <w:t>7.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4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</w:p>
    <w:p w:rsidR="002D012C" w:rsidRPr="00B42C71" w:rsidRDefault="002D012C" w:rsidP="008947D2">
      <w:pPr>
        <w:ind w:left="360"/>
        <w:jc w:val="both"/>
      </w:pPr>
      <w:r w:rsidRPr="00B42C71">
        <w:t>8.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5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8947D2">
      <w:pPr>
        <w:ind w:left="360"/>
        <w:jc w:val="both"/>
        <w:rPr>
          <w:b/>
          <w:bCs/>
          <w:i/>
          <w:iCs/>
        </w:rPr>
      </w:pPr>
      <w:r w:rsidRPr="00B42C71">
        <w:t>9. ročník:</w:t>
      </w:r>
      <w:r w:rsidR="00CA06A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6" w:history="1">
        <w:r w:rsidR="00CA06A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A06AF" w:rsidRPr="00B42C71">
        <w:rPr>
          <w:b/>
          <w:bCs/>
          <w:i/>
          <w:iCs/>
        </w:rPr>
        <w:t>)</w:t>
      </w:r>
    </w:p>
    <w:p w:rsidR="001524F0" w:rsidRPr="00B42C71" w:rsidRDefault="001524F0" w:rsidP="00BC6987">
      <w:pPr>
        <w:pStyle w:val="Nadpis3"/>
        <w:numPr>
          <w:ilvl w:val="0"/>
          <w:numId w:val="45"/>
        </w:numPr>
      </w:pPr>
      <w:bookmarkStart w:id="21" w:name="_Toc502741730"/>
      <w:r w:rsidRPr="00B42C71">
        <w:t>Občianska náuka</w:t>
      </w:r>
      <w:bookmarkEnd w:id="21"/>
    </w:p>
    <w:p w:rsidR="002D012C" w:rsidRPr="00B42C71" w:rsidRDefault="002D012C" w:rsidP="002D012C">
      <w:pPr>
        <w:ind w:left="360"/>
        <w:jc w:val="both"/>
      </w:pPr>
      <w:r w:rsidRPr="00B42C71">
        <w:t xml:space="preserve">6. </w:t>
      </w:r>
      <w:proofErr w:type="spellStart"/>
      <w:r w:rsidRPr="00B42C71"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67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2D012C">
      <w:pPr>
        <w:ind w:left="360"/>
        <w:jc w:val="both"/>
      </w:pPr>
      <w:r w:rsidRPr="00B42C71">
        <w:t>7.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8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Pr="00B42C71" w:rsidRDefault="002D012C" w:rsidP="002D012C">
      <w:pPr>
        <w:ind w:left="360"/>
        <w:jc w:val="both"/>
      </w:pPr>
      <w:r w:rsidRPr="00B42C71">
        <w:t>8. ročník:</w:t>
      </w:r>
      <w:r w:rsidR="00A2039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69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A34A10" w:rsidRPr="00B42C71" w:rsidRDefault="002D012C" w:rsidP="002D012C">
      <w:pPr>
        <w:ind w:left="360"/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t>9. ročník</w:t>
      </w:r>
      <w:r w:rsidR="00A2039F" w:rsidRPr="00B42C71">
        <w:t xml:space="preserve">: </w:t>
      </w:r>
      <w:r w:rsidR="00A2039F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70" w:history="1">
        <w:proofErr w:type="spellStart"/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  <w:proofErr w:type="spellEnd"/>
      </w:hyperlink>
      <w:r w:rsidR="00A2039F" w:rsidRPr="00B42C71">
        <w:rPr>
          <w:b/>
          <w:bCs/>
          <w:i/>
          <w:iCs/>
        </w:rPr>
        <w:t>)</w:t>
      </w:r>
      <w:r w:rsidR="00A34A10" w:rsidRPr="00B42C71">
        <w:br w:type="page"/>
      </w:r>
    </w:p>
    <w:p w:rsidR="001524F0" w:rsidRPr="00B42C71" w:rsidRDefault="00A34A10" w:rsidP="001D5D0F">
      <w:pPr>
        <w:pStyle w:val="Nadpis2"/>
      </w:pPr>
      <w:bookmarkStart w:id="22" w:name="_Toc502741731"/>
      <w:r w:rsidRPr="00B42C71">
        <w:lastRenderedPageBreak/>
        <w:t xml:space="preserve">7.4 </w:t>
      </w:r>
      <w:r w:rsidR="001524F0" w:rsidRPr="00B42C71">
        <w:t>Človek a svet práce</w:t>
      </w:r>
      <w:bookmarkEnd w:id="22"/>
    </w:p>
    <w:p w:rsidR="006B4849" w:rsidRPr="00B42C71" w:rsidRDefault="006B4849" w:rsidP="00BC6987">
      <w:pPr>
        <w:pStyle w:val="Nadpis3"/>
        <w:numPr>
          <w:ilvl w:val="0"/>
          <w:numId w:val="46"/>
        </w:numPr>
      </w:pPr>
      <w:bookmarkStart w:id="23" w:name="_Toc502741732"/>
      <w:r w:rsidRPr="00B42C71">
        <w:t>Pracovné vyučovanie</w:t>
      </w:r>
      <w:bookmarkEnd w:id="23"/>
    </w:p>
    <w:p w:rsidR="002D012C" w:rsidRPr="00B42C71" w:rsidRDefault="002D012C" w:rsidP="002D012C">
      <w:r w:rsidRPr="00B42C71">
        <w:t xml:space="preserve">3.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1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2D012C">
      <w:r w:rsidRPr="00B42C71">
        <w:t xml:space="preserve">4.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2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1524F0" w:rsidRPr="00B42C71" w:rsidRDefault="001524F0" w:rsidP="00BC6987">
      <w:pPr>
        <w:pStyle w:val="Nadpis3"/>
        <w:numPr>
          <w:ilvl w:val="0"/>
          <w:numId w:val="46"/>
        </w:numPr>
      </w:pPr>
      <w:bookmarkStart w:id="24" w:name="_Toc502741733"/>
      <w:r w:rsidRPr="00B42C71">
        <w:t>Technika</w:t>
      </w:r>
      <w:bookmarkEnd w:id="24"/>
    </w:p>
    <w:p w:rsidR="00FD6DDC" w:rsidRPr="00B42C71" w:rsidRDefault="00D67B13" w:rsidP="0041504F">
      <w:pPr>
        <w:jc w:val="both"/>
        <w:rPr>
          <w:b/>
          <w:bCs/>
          <w:i/>
          <w:iCs/>
        </w:rPr>
      </w:pPr>
      <w:r w:rsidRPr="00B42C71">
        <w:t>5.ročník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73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262C14" w:rsidRPr="00B42C71" w:rsidRDefault="002D012C" w:rsidP="0041504F">
      <w:pPr>
        <w:jc w:val="both"/>
        <w:rPr>
          <w:b/>
          <w:i/>
        </w:rPr>
      </w:pPr>
      <w:r w:rsidRPr="00B42C71">
        <w:t xml:space="preserve">6. ročník: </w:t>
      </w:r>
      <w:r w:rsidRPr="00B42C71">
        <w:rPr>
          <w:b/>
          <w:i/>
        </w:rPr>
        <w:t xml:space="preserve">Učebné osnovy sú totožné so vzdelávacím štandardom ŠVP pre príslušný vzdelávací predmet (dostupné na </w:t>
      </w:r>
      <w:hyperlink r:id="rId74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41504F">
      <w:pPr>
        <w:jc w:val="both"/>
      </w:pPr>
      <w:r w:rsidRPr="00B42C71">
        <w:t xml:space="preserve">7.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5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2D012C" w:rsidP="0041504F">
      <w:pPr>
        <w:jc w:val="both"/>
      </w:pPr>
      <w:r w:rsidRPr="00B42C71">
        <w:t xml:space="preserve">8. </w:t>
      </w:r>
      <w:proofErr w:type="spellStart"/>
      <w:r w:rsidRPr="00B42C71">
        <w:t>ročník:</w:t>
      </w:r>
      <w:r w:rsidRPr="00B42C71">
        <w:rPr>
          <w:b/>
          <w:i/>
        </w:rPr>
        <w:t>Učebné</w:t>
      </w:r>
      <w:proofErr w:type="spellEnd"/>
      <w:r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6" w:history="1">
        <w:r w:rsidRPr="00B42C71">
          <w:rPr>
            <w:rStyle w:val="Hypertextovprepojenie"/>
            <w:b/>
            <w:i/>
          </w:rPr>
          <w:t>www.statpedu.sk</w:t>
        </w:r>
      </w:hyperlink>
      <w:r w:rsidRPr="00B42C71">
        <w:rPr>
          <w:b/>
          <w:i/>
        </w:rPr>
        <w:t>).</w:t>
      </w:r>
    </w:p>
    <w:p w:rsidR="002D012C" w:rsidRPr="00B42C71" w:rsidRDefault="00D67B13" w:rsidP="0041504F">
      <w:pPr>
        <w:jc w:val="both"/>
      </w:pPr>
      <w:r w:rsidRPr="00B42C71">
        <w:t xml:space="preserve">9. </w:t>
      </w:r>
      <w:proofErr w:type="spellStart"/>
      <w:r w:rsidRPr="00B42C71">
        <w:t>ročník</w:t>
      </w:r>
      <w:r w:rsidR="002D012C" w:rsidRPr="00B42C71">
        <w:t>:</w:t>
      </w:r>
      <w:r w:rsidR="002D012C" w:rsidRPr="00B42C71">
        <w:rPr>
          <w:b/>
          <w:i/>
        </w:rPr>
        <w:t>Učebné</w:t>
      </w:r>
      <w:proofErr w:type="spellEnd"/>
      <w:r w:rsidR="002D012C" w:rsidRPr="00B42C71">
        <w:rPr>
          <w:b/>
          <w:i/>
        </w:rPr>
        <w:t xml:space="preserve"> osnovy sú totožné so vzdelávacím štandardom ŠVP pre príslušný vzdelávací predmet (dostupné na </w:t>
      </w:r>
      <w:hyperlink r:id="rId77" w:history="1">
        <w:r w:rsidR="002D012C" w:rsidRPr="00B42C71">
          <w:rPr>
            <w:rStyle w:val="Hypertextovprepojenie"/>
            <w:b/>
            <w:i/>
          </w:rPr>
          <w:t>www.statpedu.sk</w:t>
        </w:r>
      </w:hyperlink>
      <w:r w:rsidR="002D012C" w:rsidRPr="00B42C71">
        <w:rPr>
          <w:b/>
          <w:i/>
        </w:rPr>
        <w:t>).</w:t>
      </w:r>
    </w:p>
    <w:p w:rsidR="00FD6DDC" w:rsidRPr="00B42C71" w:rsidRDefault="00FD6DDC" w:rsidP="0041504F">
      <w:pPr>
        <w:jc w:val="both"/>
      </w:pPr>
    </w:p>
    <w:p w:rsidR="00A34A10" w:rsidRPr="00B42C71" w:rsidRDefault="00A34A10" w:rsidP="0041504F">
      <w:pPr>
        <w:jc w:val="both"/>
        <w:rPr>
          <w:rFonts w:eastAsiaTheme="majorEastAsia" w:cstheme="majorBidi"/>
          <w:b/>
          <w:bCs/>
          <w:color w:val="4F81BD" w:themeColor="accent1"/>
        </w:rPr>
      </w:pPr>
      <w:r w:rsidRPr="00B42C71">
        <w:br w:type="page"/>
      </w:r>
    </w:p>
    <w:p w:rsidR="001524F0" w:rsidRPr="00B42C71" w:rsidRDefault="00A34A10" w:rsidP="001D5D0F">
      <w:pPr>
        <w:pStyle w:val="Nadpis2"/>
      </w:pPr>
      <w:bookmarkStart w:id="25" w:name="_Toc502741734"/>
      <w:r w:rsidRPr="00B42C71">
        <w:lastRenderedPageBreak/>
        <w:t xml:space="preserve">7.5 </w:t>
      </w:r>
      <w:r w:rsidR="001524F0" w:rsidRPr="00B42C71">
        <w:t>Jazyk a komunikácia</w:t>
      </w:r>
      <w:bookmarkEnd w:id="25"/>
    </w:p>
    <w:p w:rsidR="001524F0" w:rsidRPr="00B42C71" w:rsidRDefault="001524F0" w:rsidP="00BC6987">
      <w:pPr>
        <w:pStyle w:val="Nadpis3"/>
        <w:numPr>
          <w:ilvl w:val="0"/>
          <w:numId w:val="47"/>
        </w:numPr>
      </w:pPr>
      <w:bookmarkStart w:id="26" w:name="_Toc502741735"/>
      <w:r w:rsidRPr="00B42C71">
        <w:t>Slovenský jazyk a</w:t>
      </w:r>
      <w:r w:rsidR="00FD6DDC" w:rsidRPr="00B42C71">
        <w:t> </w:t>
      </w:r>
      <w:r w:rsidRPr="00B42C71">
        <w:t>literatúra</w:t>
      </w:r>
      <w:bookmarkEnd w:id="26"/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t xml:space="preserve">1.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7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2. ročník</w:t>
      </w:r>
      <w:r w:rsidR="00D67B13" w:rsidRPr="00B42C71">
        <w:t>:</w:t>
      </w:r>
      <w:r w:rsidR="005B6354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79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 xml:space="preserve">). </w:t>
      </w:r>
      <w:r w:rsidR="005B6354" w:rsidRPr="00B42C71">
        <w:t>Učivo  v predmete SJL pre 3.  ročník bolo rozšírené o 33 vyučovacích hodín ( o 1 vyučovaciu  hodinu týždenne), zameraných na zopakovanie a utvrdenie učiva v týchto tematických celkoch: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Vedieť prepísať tlačený text do písanej podoby, precvičiť výslovnosť hlások a písmen v slovách.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Dbať na správnu výslovnosť slov a rozoznávať rozlišovacie znamienka.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Naučiť sa v texte rozlišovať krátke a dlhé samohlásky.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Správna artikulácia a pravopis dvojhlások -  vzťah medzi písaním a výslovnosťou.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Presná zvuková a zraková predstava slov s tvrdými a mäkkými spoluhláskami.</w:t>
      </w:r>
    </w:p>
    <w:p w:rsidR="005B6354" w:rsidRPr="00B42C71" w:rsidRDefault="005B6354" w:rsidP="00BC6987">
      <w:pPr>
        <w:pStyle w:val="Odsekzoznamu"/>
        <w:numPr>
          <w:ilvl w:val="0"/>
          <w:numId w:val="19"/>
        </w:numPr>
      </w:pPr>
      <w:r w:rsidRPr="00B42C71">
        <w:t>Delenie slov podľa slabík – na konci riadkov. Tvorenie jednoduchých viet. Poznať pravidlá slušného správania.</w:t>
      </w:r>
    </w:p>
    <w:p w:rsidR="005B6354" w:rsidRPr="00B42C71" w:rsidRDefault="005B6354" w:rsidP="0041504F">
      <w:pPr>
        <w:jc w:val="both"/>
      </w:pPr>
    </w:p>
    <w:p w:rsidR="008947D2" w:rsidRPr="00B42C71" w:rsidRDefault="00FD6DDC" w:rsidP="008947D2">
      <w:r w:rsidRPr="00B42C71">
        <w:t xml:space="preserve">3. </w:t>
      </w:r>
      <w:proofErr w:type="spellStart"/>
      <w:r w:rsidRPr="00B42C71">
        <w:t>ročník</w:t>
      </w:r>
      <w:r w:rsidR="00D67B13" w:rsidRPr="00B42C71">
        <w:rPr>
          <w:b/>
          <w:bCs/>
          <w:i/>
          <w:iCs/>
        </w:rPr>
        <w:t>:Učebné</w:t>
      </w:r>
      <w:proofErr w:type="spellEnd"/>
      <w:r w:rsidR="00D67B13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0" w:history="1">
        <w:r w:rsidR="00D67B13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D67B13" w:rsidRPr="00B42C71">
        <w:rPr>
          <w:b/>
          <w:bCs/>
          <w:i/>
          <w:iCs/>
        </w:rPr>
        <w:t xml:space="preserve">). </w:t>
      </w:r>
      <w:r w:rsidR="008947D2" w:rsidRPr="00B42C71">
        <w:t>Učivo  v predmete SJL pre 3.  ročník bolo rozšírené o 33 vyučovacích hodín ( o 1 vyučovaciu  hodinu týždenne), zameraných na zopakovanie a utvrdenie učiva v týchto tematických celkoch: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Hlásky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Abeceda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Hlásky, slabiky, slová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Vybrané slová</w:t>
      </w:r>
    </w:p>
    <w:p w:rsidR="008947D2" w:rsidRPr="00B42C71" w:rsidRDefault="008947D2" w:rsidP="0047673A">
      <w:pPr>
        <w:pStyle w:val="Odsekzoznamu"/>
        <w:numPr>
          <w:ilvl w:val="0"/>
          <w:numId w:val="6"/>
        </w:numPr>
      </w:pPr>
      <w:r w:rsidRPr="00B42C71">
        <w:t>Morfológia- ohybné a neohybné slovné druhy</w:t>
      </w:r>
    </w:p>
    <w:p w:rsidR="00FD6DDC" w:rsidRPr="00B42C71" w:rsidRDefault="00FD6DDC" w:rsidP="0041504F">
      <w:pPr>
        <w:jc w:val="both"/>
      </w:pPr>
    </w:p>
    <w:p w:rsidR="005B6354" w:rsidRPr="00B42C71" w:rsidRDefault="00FD6DDC" w:rsidP="005B6354">
      <w:pPr>
        <w:jc w:val="both"/>
      </w:pPr>
      <w:r w:rsidRPr="00B42C71">
        <w:t>4. ročník</w:t>
      </w:r>
      <w:r w:rsidR="00D67B13" w:rsidRPr="00B42C71">
        <w:t>:</w:t>
      </w:r>
      <w:r w:rsidR="005B6354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81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 xml:space="preserve">) </w:t>
      </w:r>
      <w:r w:rsidR="005B6354" w:rsidRPr="00B42C71">
        <w:t>V predmete SJL je  vo 4. ročníku rozsah vyučovacích hodín doplnený o jednu vyučovaciu hodinu – precvičovanie, utvrdzovanie a opakovanie učiva jednotlivých tematických celkov.</w:t>
      </w:r>
    </w:p>
    <w:p w:rsidR="005B6354" w:rsidRPr="00B42C71" w:rsidRDefault="005B6354" w:rsidP="005B6354">
      <w:pPr>
        <w:rPr>
          <w:u w:val="single"/>
        </w:rPr>
      </w:pPr>
      <w:r w:rsidRPr="00B42C71">
        <w:rPr>
          <w:u w:val="single"/>
        </w:rPr>
        <w:t>Tematické celky:</w:t>
      </w:r>
    </w:p>
    <w:p w:rsidR="005B6354" w:rsidRPr="00B42C71" w:rsidRDefault="005B6354" w:rsidP="005B6354">
      <w:pPr>
        <w:ind w:firstLine="708"/>
      </w:pPr>
      <w:r w:rsidRPr="00B42C71">
        <w:t>- Vybrané slová</w:t>
      </w:r>
    </w:p>
    <w:p w:rsidR="005B6354" w:rsidRPr="00B42C71" w:rsidRDefault="005B6354" w:rsidP="005B6354">
      <w:pPr>
        <w:ind w:firstLine="708"/>
      </w:pPr>
      <w:r w:rsidRPr="00B42C71">
        <w:t>- Lexikológia  - predpona</w:t>
      </w:r>
    </w:p>
    <w:p w:rsidR="005B6354" w:rsidRPr="00B42C71" w:rsidRDefault="005B6354" w:rsidP="005B6354">
      <w:pPr>
        <w:ind w:firstLine="708"/>
      </w:pPr>
      <w:r w:rsidRPr="00B42C71">
        <w:t>- Zvuková stránka jazyka – spodobovanie</w:t>
      </w:r>
    </w:p>
    <w:p w:rsidR="005B6354" w:rsidRPr="00B42C71" w:rsidRDefault="005B6354" w:rsidP="005B6354">
      <w:pPr>
        <w:ind w:firstLine="708"/>
      </w:pPr>
      <w:r w:rsidRPr="00B42C71">
        <w:t>-Morfológia – slovné druhy</w:t>
      </w:r>
    </w:p>
    <w:p w:rsidR="005B6354" w:rsidRPr="00B42C71" w:rsidRDefault="005B6354" w:rsidP="0041504F">
      <w:pPr>
        <w:jc w:val="both"/>
      </w:pPr>
    </w:p>
    <w:p w:rsidR="00FD6DDC" w:rsidRPr="00B42C71" w:rsidRDefault="00D67B13" w:rsidP="0041504F">
      <w:pPr>
        <w:jc w:val="both"/>
        <w:rPr>
          <w:b/>
          <w:bCs/>
          <w:i/>
          <w:iCs/>
        </w:rPr>
      </w:pPr>
      <w:r w:rsidRPr="00B42C71">
        <w:t xml:space="preserve">5.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2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2D012C" w:rsidRPr="00B42C71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3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B25D02" w:rsidRPr="00B25D02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4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  <w:r w:rsidR="00B25D02" w:rsidRPr="00B25D02">
        <w:rPr>
          <w:bCs/>
          <w:iCs/>
        </w:rPr>
        <w:t>Dotácia sa zvyšuje o 1 hodinu</w:t>
      </w:r>
    </w:p>
    <w:p w:rsidR="002D012C" w:rsidRPr="00B42C71" w:rsidRDefault="002D012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5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2D012C" w:rsidRDefault="002D012C" w:rsidP="0041504F">
      <w:pPr>
        <w:jc w:val="both"/>
        <w:rPr>
          <w:b/>
          <w:bCs/>
          <w:i/>
          <w:iCs/>
        </w:rPr>
      </w:pPr>
      <w:r w:rsidRPr="00B42C71">
        <w:rPr>
          <w:bCs/>
          <w:iCs/>
        </w:rPr>
        <w:t xml:space="preserve">9. </w:t>
      </w:r>
      <w:proofErr w:type="spellStart"/>
      <w:r w:rsidRPr="00B42C71">
        <w:rPr>
          <w:bCs/>
          <w:iCs/>
        </w:rPr>
        <w:t>ročník:</w:t>
      </w:r>
      <w:r w:rsidR="00A2039F" w:rsidRPr="00B42C71">
        <w:rPr>
          <w:b/>
          <w:bCs/>
          <w:i/>
          <w:iCs/>
        </w:rPr>
        <w:t>Učebné</w:t>
      </w:r>
      <w:proofErr w:type="spellEnd"/>
      <w:r w:rsidR="00A2039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86" w:history="1">
        <w:r w:rsidR="00A2039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A2039F" w:rsidRPr="00B42C71">
        <w:rPr>
          <w:b/>
          <w:bCs/>
          <w:i/>
          <w:iCs/>
        </w:rPr>
        <w:t>)</w:t>
      </w:r>
    </w:p>
    <w:p w:rsidR="00E07CAF" w:rsidRPr="00B42C71" w:rsidRDefault="00E07CAF" w:rsidP="00E07CAF">
      <w:r>
        <w:tab/>
        <w:t>Z</w:t>
      </w:r>
      <w:r w:rsidRPr="00E07CAF">
        <w:t>výšená časová dotácia v predmete slovenský jazyk a</w:t>
      </w:r>
      <w:r>
        <w:t> </w:t>
      </w:r>
      <w:r w:rsidRPr="00E07CAF">
        <w:t>literatúra</w:t>
      </w:r>
      <w:r>
        <w:t xml:space="preserve"> </w:t>
      </w:r>
      <w:r w:rsidRPr="00E07CAF">
        <w:t>o jednu vyučovaciu hodinu. Predmet slovenský jazyk a literatúra sa bude vyučovať päťkrát do týždňa.</w:t>
      </w:r>
      <w:r>
        <w:t xml:space="preserve"> </w:t>
      </w:r>
      <w:r w:rsidRPr="00E07CAF">
        <w:t>Celková ročná hodinová dotácia je 99 hodín v jazykovej zložke a 66 hodín v literatúre. V závislosti od</w:t>
      </w:r>
      <w:r>
        <w:t xml:space="preserve"> </w:t>
      </w:r>
      <w:r w:rsidRPr="00E07CAF">
        <w:t>navýšenia časovej dotácie bol prepracovaný aj tematický výchovno-vzdelávací program. Pridaná</w:t>
      </w:r>
      <w:r>
        <w:t xml:space="preserve"> </w:t>
      </w:r>
      <w:r w:rsidRPr="00E07CAF">
        <w:t>vyučovacia hodina bude využitá na prehĺbenie vedomostí o vetnej skladbe. Zameriame sa na hlavné</w:t>
      </w:r>
      <w:r>
        <w:t xml:space="preserve"> </w:t>
      </w:r>
      <w:r w:rsidRPr="00E07CAF">
        <w:t>vetné členy (podmet a prísudok) a rozvíjacie vetné členy (predmet a príslovkové určenie).</w:t>
      </w:r>
    </w:p>
    <w:p w:rsidR="003E7761" w:rsidRPr="00B42C71" w:rsidRDefault="001524F0" w:rsidP="00BC6987">
      <w:pPr>
        <w:pStyle w:val="Nadpis3"/>
        <w:numPr>
          <w:ilvl w:val="0"/>
          <w:numId w:val="47"/>
        </w:numPr>
      </w:pPr>
      <w:bookmarkStart w:id="27" w:name="_Toc502741736"/>
      <w:r w:rsidRPr="00B42C71">
        <w:t>Anglický jazyk</w:t>
      </w:r>
      <w:bookmarkEnd w:id="27"/>
    </w:p>
    <w:p w:rsidR="003E7761" w:rsidRPr="00B42C71" w:rsidRDefault="003E7761" w:rsidP="003E7761"/>
    <w:p w:rsidR="00EE6750" w:rsidRPr="00B42C71" w:rsidRDefault="00EE6750" w:rsidP="00BC6987">
      <w:pPr>
        <w:pStyle w:val="Odsekzoznamu"/>
        <w:numPr>
          <w:ilvl w:val="0"/>
          <w:numId w:val="48"/>
        </w:numPr>
        <w:jc w:val="both"/>
      </w:pPr>
      <w:r w:rsidRPr="00B42C71">
        <w:t>r</w:t>
      </w:r>
      <w:r w:rsidR="00855B40" w:rsidRPr="00B42C71">
        <w:t>oční</w:t>
      </w:r>
      <w:r w:rsidR="00D67B13" w:rsidRPr="00B42C71">
        <w:t>k</w:t>
      </w:r>
      <w:r w:rsidR="005B6354" w:rsidRPr="00B42C71">
        <w:rPr>
          <w:b/>
          <w:bCs/>
          <w:i/>
          <w:iCs/>
        </w:rPr>
        <w:t xml:space="preserve">: </w:t>
      </w:r>
      <w:r w:rsidRPr="00B42C71">
        <w:t>Vo vyučovacom predmete anglicky jazyk sa zvyšuje v</w:t>
      </w:r>
      <w:r w:rsidR="00527552" w:rsidRPr="00B42C71">
        <w:t> UP školy</w:t>
      </w:r>
      <w:r w:rsidRPr="00B42C71">
        <w:t xml:space="preserve"> časová dotácia o jednu hodinu. Tato vyučovacia hodina sa použije na</w:t>
      </w:r>
      <w:r w:rsidR="000F6218" w:rsidRPr="00B42C71">
        <w:t xml:space="preserve"> to</w:t>
      </w:r>
      <w:r w:rsidR="00C177E1" w:rsidRPr="00B42C71">
        <w:t>,</w:t>
      </w:r>
      <w:r w:rsidR="000F6218" w:rsidRPr="00B42C71">
        <w:t xml:space="preserve"> aby žiak na konci prvého ročníka vedel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680"/>
        <w:gridCol w:w="1706"/>
        <w:gridCol w:w="1862"/>
        <w:gridCol w:w="2236"/>
      </w:tblGrid>
      <w:tr w:rsidR="00EE6750" w:rsidRPr="00B42C71" w:rsidTr="00EE6750">
        <w:trPr>
          <w:trHeight w:val="4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Tematické celky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Kľúčové pojmy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Metódy a postupy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Organizačné formy práce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Výstup</w:t>
            </w:r>
          </w:p>
        </w:tc>
      </w:tr>
      <w:tr w:rsidR="00EE6750" w:rsidRPr="00B42C71" w:rsidTr="00EE6750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 a</w:t>
            </w:r>
            <w:r w:rsidR="00527552" w:rsidRPr="00B42C71">
              <w:t> </w:t>
            </w:r>
            <w:r w:rsidRPr="00B42C71">
              <w:t>spoločnosť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Pozdrav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Rozprávanie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TPR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pozdraviť, osloviť ľudí, predstaviť sa a opýtať sa zdvorilostnú frázu: Ako sa máš?</w:t>
            </w: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Oslovenie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Predstavenie sa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15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Doprava a</w:t>
            </w:r>
            <w:r w:rsidR="00527552" w:rsidRPr="00B42C71">
              <w:t> </w:t>
            </w:r>
            <w:r w:rsidRPr="00B42C71">
              <w:t>cestovanie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Dopravné prostriedky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  <w:bCs/>
              </w:rPr>
            </w:pPr>
            <w:r w:rsidRPr="00B42C71">
              <w:rPr>
                <w:bCs/>
              </w:rPr>
              <w:t>Zážitkové vyučovanie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rPr>
                <w:bCs/>
              </w:rPr>
              <w:t>Didaktická hra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Individuálna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názvy bežných dopravných prostriedkov</w:t>
            </w:r>
          </w:p>
        </w:tc>
      </w:tr>
      <w:tr w:rsidR="00EE6750" w:rsidRPr="00B42C71" w:rsidTr="00EE6750">
        <w:trPr>
          <w:trHeight w:val="62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Vzdelávanie a</w:t>
            </w:r>
            <w:r w:rsidR="00D67B13" w:rsidRPr="00B42C71">
              <w:t> </w:t>
            </w:r>
            <w:r w:rsidRPr="00B42C71">
              <w:t>práca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Predmety v triede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Slovné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Dialogické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Počúvanie s porozumením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predmety v triede a školské pomôcky</w:t>
            </w:r>
          </w:p>
        </w:tc>
      </w:tr>
      <w:tr w:rsidR="00EE6750" w:rsidRPr="00B42C71" w:rsidTr="00EE6750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Školské pomôcky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6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Človek a</w:t>
            </w:r>
            <w:r w:rsidR="00527552" w:rsidRPr="00B42C71">
              <w:t> </w:t>
            </w:r>
            <w:r w:rsidRPr="00B42C71">
              <w:t>príroda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Zvieratá –domáci miláčikovia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Individuálna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a priradiť obrázok k počutému výrazu</w:t>
            </w:r>
          </w:p>
        </w:tc>
      </w:tr>
      <w:tr w:rsidR="00EE6750" w:rsidRPr="00B42C71" w:rsidTr="00EE6750">
        <w:trPr>
          <w:trHeight w:val="42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Voľný čas a</w:t>
            </w:r>
            <w:r w:rsidR="00D67B13" w:rsidRPr="00B42C71">
              <w:t> </w:t>
            </w:r>
            <w:r w:rsidRPr="00B42C71">
              <w:t>záľuby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Hračky</w:t>
            </w: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</w:pP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Obrázkové čítanie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Individuálna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dopĺňať slová k obrázku a pomenovať ich farbu, vie počítať do 5.</w:t>
            </w:r>
          </w:p>
        </w:tc>
      </w:tr>
      <w:tr w:rsidR="00EE6750" w:rsidRPr="00B42C71" w:rsidTr="00EE6750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Farby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Čísla 1-5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EE6750" w:rsidRPr="00B42C71" w:rsidTr="00EE6750">
        <w:trPr>
          <w:trHeight w:val="106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Multikultúrna spoločnosť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Vianoce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Pieseň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IKT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EE6750" w:rsidRPr="00B42C71" w:rsidRDefault="00EE6750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750" w:rsidRPr="00B42C71" w:rsidRDefault="00EE6750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symboly Vianoc.</w:t>
            </w:r>
          </w:p>
        </w:tc>
      </w:tr>
    </w:tbl>
    <w:p w:rsidR="00EE6750" w:rsidRPr="00B42C71" w:rsidRDefault="00EE6750" w:rsidP="0041504F">
      <w:pPr>
        <w:pStyle w:val="Odsekzoznamu"/>
        <w:ind w:left="360"/>
        <w:jc w:val="both"/>
      </w:pPr>
    </w:p>
    <w:p w:rsidR="000F6218" w:rsidRPr="00B42C71" w:rsidRDefault="000F6218" w:rsidP="00BC6987">
      <w:pPr>
        <w:pStyle w:val="Odsekzoznamu"/>
        <w:numPr>
          <w:ilvl w:val="0"/>
          <w:numId w:val="48"/>
        </w:numPr>
        <w:jc w:val="both"/>
      </w:pPr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8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  <w:r w:rsidRPr="00B42C71">
        <w:t xml:space="preserve">Vo vyučovacom predmete anglicky jazyk sa zvyšuje v </w:t>
      </w:r>
      <w:r w:rsidR="00527552" w:rsidRPr="00B42C71">
        <w:t>UP</w:t>
      </w:r>
      <w:r w:rsidRPr="00B42C71">
        <w:t xml:space="preserve"> časová dotácia o jednu hodinu. Tato vyučovacia hodina sa použije na to</w:t>
      </w:r>
      <w:r w:rsidR="00C177E1" w:rsidRPr="00B42C71">
        <w:t>,</w:t>
      </w:r>
      <w:r w:rsidRPr="00B42C71">
        <w:t xml:space="preserve"> aby žiak na konci druhého  ročníka vedel 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5"/>
        <w:gridCol w:w="1690"/>
        <w:gridCol w:w="28"/>
        <w:gridCol w:w="1691"/>
        <w:gridCol w:w="41"/>
        <w:gridCol w:w="1748"/>
        <w:gridCol w:w="30"/>
        <w:gridCol w:w="2378"/>
      </w:tblGrid>
      <w:tr w:rsidR="000F6218" w:rsidRPr="00B42C71" w:rsidTr="000F6218">
        <w:trPr>
          <w:trHeight w:val="3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Tematické celky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Kľúčové pojmy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Metódy a postupy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Organizačné formy práce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Výstup</w:t>
            </w:r>
          </w:p>
        </w:tc>
      </w:tr>
      <w:tr w:rsidR="000F6218" w:rsidRPr="00B42C71" w:rsidTr="000F6218">
        <w:trPr>
          <w:trHeight w:val="25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 a</w:t>
            </w:r>
            <w:r w:rsidR="002D012C" w:rsidRPr="00B42C71">
              <w:t> </w:t>
            </w:r>
            <w:r w:rsidRPr="00B42C71">
              <w:t>spoločnosť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Pozdrav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Rozprávanie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TPR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pozdraviť, osloviť ľudí, predstaviť sa a dokáže správne používať otázku: Ako sa máš?, Aké je tvoje telefónne číslo?</w:t>
            </w: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Oslovenie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Predstavenie sa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Zoznámenie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25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Rodina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10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Ľudské telo, starostlivosť o</w:t>
            </w:r>
            <w:r w:rsidR="00D67B13" w:rsidRPr="00B42C71">
              <w:t> </w:t>
            </w:r>
            <w:r w:rsidRPr="00B42C71">
              <w:t>zdravie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Ľudské telo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TPR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 xml:space="preserve">Žiak vie reagovať na pokyn, vie pomenovať hlavné časti ľudského tela. Správne používa odpovede </w:t>
            </w:r>
            <w:proofErr w:type="spellStart"/>
            <w:r w:rsidRPr="00B42C71">
              <w:t>Yes</w:t>
            </w:r>
            <w:proofErr w:type="spellEnd"/>
            <w:r w:rsidRPr="00B42C71">
              <w:t xml:space="preserve">, </w:t>
            </w:r>
            <w:proofErr w:type="spellStart"/>
            <w:r w:rsidRPr="00B42C71">
              <w:t>itis</w:t>
            </w:r>
            <w:proofErr w:type="spellEnd"/>
            <w:r w:rsidRPr="00B42C71">
              <w:t xml:space="preserve">., No, </w:t>
            </w:r>
            <w:proofErr w:type="spellStart"/>
            <w:r w:rsidRPr="00B42C71">
              <w:t>itisn't</w:t>
            </w:r>
            <w:proofErr w:type="spellEnd"/>
            <w:r w:rsidRPr="00B42C71">
              <w:t>.</w:t>
            </w:r>
          </w:p>
        </w:tc>
      </w:tr>
      <w:tr w:rsidR="000F6218" w:rsidRPr="00B42C71" w:rsidTr="000F6218">
        <w:trPr>
          <w:trHeight w:val="12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Doprava a</w:t>
            </w:r>
            <w:r w:rsidR="002D012C" w:rsidRPr="00B42C71">
              <w:t> </w:t>
            </w:r>
            <w:r w:rsidRPr="00B42C71">
              <w:t>cestovanie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Dopravné prostriedky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  <w:bCs/>
              </w:rPr>
            </w:pPr>
            <w:r w:rsidRPr="00B42C71">
              <w:rPr>
                <w:bCs/>
              </w:rPr>
              <w:t>Zážitkové vyučovanie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bCs/>
              </w:rPr>
            </w:pPr>
            <w:r w:rsidRPr="00B42C71">
              <w:rPr>
                <w:bCs/>
              </w:rPr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rPr>
                <w:bCs/>
              </w:rPr>
              <w:t xml:space="preserve">Počúvanie s </w:t>
            </w:r>
            <w:r w:rsidRPr="00B42C71">
              <w:rPr>
                <w:bCs/>
              </w:rPr>
              <w:lastRenderedPageBreak/>
              <w:t>porozumením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dopr. prostriedky spolu s farbou v správnom slovoslede.</w:t>
            </w:r>
          </w:p>
        </w:tc>
      </w:tr>
      <w:tr w:rsidR="000F6218" w:rsidRPr="00B42C71" w:rsidTr="000F6218">
        <w:trPr>
          <w:trHeight w:val="63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lastRenderedPageBreak/>
              <w:t>Vzdelávanie a</w:t>
            </w:r>
            <w:r w:rsidR="00D67B13" w:rsidRPr="00B42C71">
              <w:t> </w:t>
            </w:r>
            <w:r w:rsidRPr="00B42C71">
              <w:t>práca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Predmety v triede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Slovné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Dialogické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Počúvanie s porozumením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Žiak vie pomenovať školské pomôcky aj v množnom čísle s použitím - s.</w:t>
            </w:r>
          </w:p>
        </w:tc>
      </w:tr>
      <w:tr w:rsidR="000F6218" w:rsidRPr="00B42C71" w:rsidTr="000F6218">
        <w:trPr>
          <w:trHeight w:val="630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Školské pomôcky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  <w:tr w:rsidR="000F6218" w:rsidRPr="00B42C71" w:rsidTr="000F6218">
        <w:trPr>
          <w:trHeight w:val="689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Človek a príroda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Domáce zvieratá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Projektové vyučovanie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 xml:space="preserve">Žiak vie pomenovať a priradiť obrázok k počutému výrazu, vie pomenovať zvieratá. Správne používa odpovede </w:t>
            </w:r>
            <w:proofErr w:type="spellStart"/>
            <w:r w:rsidRPr="00B42C71">
              <w:t>Yes</w:t>
            </w:r>
            <w:proofErr w:type="spellEnd"/>
            <w:r w:rsidRPr="00B42C71">
              <w:t xml:space="preserve">, </w:t>
            </w:r>
            <w:proofErr w:type="spellStart"/>
            <w:r w:rsidRPr="00B42C71">
              <w:t>itis</w:t>
            </w:r>
            <w:proofErr w:type="spellEnd"/>
            <w:r w:rsidRPr="00B42C71">
              <w:t xml:space="preserve">., No, </w:t>
            </w:r>
            <w:proofErr w:type="spellStart"/>
            <w:r w:rsidRPr="00B42C71">
              <w:t>itisn't</w:t>
            </w:r>
            <w:proofErr w:type="spellEnd"/>
            <w:r w:rsidRPr="00B42C71">
              <w:t>.</w:t>
            </w:r>
          </w:p>
        </w:tc>
      </w:tr>
      <w:tr w:rsidR="000F6218" w:rsidRPr="00B42C71" w:rsidTr="000F6218">
        <w:trPr>
          <w:trHeight w:val="1059"/>
        </w:trPr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  <w:r w:rsidRPr="00B42C71">
              <w:t>Zvieratá žijúce na farme</w:t>
            </w:r>
          </w:p>
        </w:tc>
        <w:tc>
          <w:tcPr>
            <w:tcW w:w="3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18" w:rsidRPr="00B42C71" w:rsidRDefault="000F6218" w:rsidP="0041504F">
            <w:pPr>
              <w:pStyle w:val="Bezriadkovania"/>
              <w:jc w:val="both"/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margin" w:tblpY="12"/>
        <w:tblOverlap w:val="never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22"/>
        <w:gridCol w:w="1737"/>
        <w:gridCol w:w="1782"/>
        <w:gridCol w:w="2406"/>
      </w:tblGrid>
      <w:tr w:rsidR="000F6218" w:rsidRPr="00B42C71" w:rsidTr="000F6218">
        <w:trPr>
          <w:trHeight w:val="59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Voľný čas a</w:t>
            </w:r>
            <w:r w:rsidR="00937FAF" w:rsidRPr="00B42C71">
              <w:t> </w:t>
            </w:r>
            <w:r w:rsidRPr="00B42C71">
              <w:t>záľuby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Hračky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Obrázkové čítanie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Dramatizácia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proofErr w:type="spellStart"/>
            <w:r w:rsidRPr="00B42C71">
              <w:t>Storytelling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 xml:space="preserve">Žiak vie dopĺňať slová k obrázku a pomenovať ich farbu. Vie počítať do 10. Používa skrátenú formu slovesa </w:t>
            </w:r>
            <w:proofErr w:type="spellStart"/>
            <w:r w:rsidRPr="00B42C71">
              <w:t>havegot</w:t>
            </w:r>
            <w:proofErr w:type="spellEnd"/>
            <w:r w:rsidRPr="00B42C71">
              <w:t xml:space="preserve"> v 1. osobe singuláru</w:t>
            </w:r>
          </w:p>
        </w:tc>
      </w:tr>
      <w:tr w:rsidR="000F6218" w:rsidRPr="00B42C71" w:rsidTr="000F6218">
        <w:trPr>
          <w:trHeight w:val="591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Farby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591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  <w:rPr>
                <w:color w:val="FF0000"/>
              </w:rPr>
            </w:pPr>
            <w:r w:rsidRPr="00B42C71">
              <w:t>Čísla 1-10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316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Geometrické tvary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845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Stravovanie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Ovocie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Didaktická hra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Dialóg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Obrázkové čítanie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 Individuálna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a priradiť počuté slovo k obrázku</w:t>
            </w:r>
          </w:p>
        </w:tc>
      </w:tr>
      <w:tr w:rsidR="000F6218" w:rsidRPr="00B42C71" w:rsidTr="000F6218">
        <w:trPr>
          <w:trHeight w:val="844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Zelenina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</w:p>
        </w:tc>
      </w:tr>
      <w:tr w:rsidR="000F6218" w:rsidRPr="00B42C71" w:rsidTr="000F6218">
        <w:trPr>
          <w:trHeight w:val="168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Obliekania a</w:t>
            </w:r>
            <w:r w:rsidR="00937FAF" w:rsidRPr="00B42C71">
              <w:t> </w:t>
            </w:r>
            <w:r w:rsidRPr="00B42C71">
              <w:t>móda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Oblečenie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Hra Projektové vyučovanie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Zážitkové vyučovanie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 Párová Individuálna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oblečenie spolu s farbou, vie použiť privlastňovacie zámená môj, tvoj.</w:t>
            </w:r>
          </w:p>
        </w:tc>
      </w:tr>
      <w:tr w:rsidR="000F6218" w:rsidRPr="00B42C71" w:rsidTr="000F6218">
        <w:trPr>
          <w:trHeight w:val="58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Multikultúrna spoločnosť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Vianoce</w:t>
            </w:r>
          </w:p>
          <w:p w:rsidR="000F6218" w:rsidRPr="00B42C71" w:rsidRDefault="000F6218" w:rsidP="0041504F">
            <w:pPr>
              <w:pStyle w:val="Bezriadkovania"/>
              <w:jc w:val="both"/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Pieseň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IKT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Počúvanie s porozumením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Frontálna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Skupinová</w:t>
            </w:r>
          </w:p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Párová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Žiak vie pomenovať symboly sviatkov, pozná interkultúrne  rozdiely v ich slávení.</w:t>
            </w:r>
          </w:p>
        </w:tc>
      </w:tr>
      <w:tr w:rsidR="000F6218" w:rsidRPr="00B42C71" w:rsidTr="000F6218">
        <w:trPr>
          <w:trHeight w:val="782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218" w:rsidRPr="00B42C71" w:rsidRDefault="000F6218" w:rsidP="0041504F">
            <w:pPr>
              <w:pStyle w:val="Bezriadkovania"/>
              <w:jc w:val="both"/>
            </w:pPr>
            <w:r w:rsidRPr="00B42C71">
              <w:t>Veľká noc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18" w:rsidRPr="00B42C71" w:rsidRDefault="000F6218" w:rsidP="0041504F">
            <w:pPr>
              <w:jc w:val="both"/>
            </w:pPr>
          </w:p>
        </w:tc>
      </w:tr>
    </w:tbl>
    <w:p w:rsidR="000F6218" w:rsidRPr="00B42C71" w:rsidRDefault="000F6218" w:rsidP="0041504F">
      <w:pPr>
        <w:pStyle w:val="Odsekzoznamu"/>
        <w:ind w:left="360"/>
        <w:jc w:val="both"/>
      </w:pPr>
    </w:p>
    <w:p w:rsidR="00855B40" w:rsidRPr="00B42C71" w:rsidRDefault="00855B40" w:rsidP="00BC6987">
      <w:pPr>
        <w:pStyle w:val="Odsekzoznamu"/>
        <w:numPr>
          <w:ilvl w:val="0"/>
          <w:numId w:val="48"/>
        </w:numPr>
        <w:jc w:val="both"/>
      </w:pPr>
      <w:r w:rsidRPr="00B42C71">
        <w:t>ročník</w:t>
      </w:r>
      <w:r w:rsidR="00D67B13" w:rsidRPr="00B42C71">
        <w:t xml:space="preserve">: </w:t>
      </w:r>
      <w:r w:rsidR="000F6218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88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EE6750" w:rsidRPr="00B42C71" w:rsidRDefault="00D67B13" w:rsidP="00BC6987">
      <w:pPr>
        <w:pStyle w:val="Odsekzoznamu"/>
        <w:numPr>
          <w:ilvl w:val="0"/>
          <w:numId w:val="48"/>
        </w:numPr>
        <w:jc w:val="both"/>
        <w:rPr>
          <w:b/>
        </w:rPr>
      </w:pPr>
      <w:r w:rsidRPr="00B42C71">
        <w:lastRenderedPageBreak/>
        <w:t>r</w:t>
      </w:r>
      <w:r w:rsidR="00855B40" w:rsidRPr="00B42C71">
        <w:t>očník</w:t>
      </w:r>
      <w:r w:rsidRPr="00B42C71">
        <w:t xml:space="preserve">: </w:t>
      </w:r>
      <w:r w:rsidR="000F6218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89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0F6218" w:rsidRPr="00B42C71" w:rsidRDefault="00EE6750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ročník:</w:t>
      </w:r>
      <w:r w:rsidR="000F6218" w:rsidRPr="00B42C71">
        <w:rPr>
          <w:b/>
          <w:bCs/>
          <w:i/>
          <w:iCs/>
        </w:rPr>
        <w:t>Učebné</w:t>
      </w:r>
      <w:proofErr w:type="spellEnd"/>
      <w:r w:rsidR="000F6218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0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 xml:space="preserve">). </w:t>
      </w:r>
      <w:r w:rsidR="000F6218" w:rsidRPr="00B42C71">
        <w:rPr>
          <w:bCs/>
          <w:iCs/>
        </w:rPr>
        <w:t xml:space="preserve"> Rozšírená hodina bude využitá </w:t>
      </w:r>
      <w:proofErr w:type="spellStart"/>
      <w:r w:rsidR="000F6218" w:rsidRPr="00B42C71">
        <w:rPr>
          <w:bCs/>
          <w:iCs/>
        </w:rPr>
        <w:t>na</w:t>
      </w:r>
      <w:r w:rsidR="000F6218" w:rsidRPr="00B42C71">
        <w:t>zmenu</w:t>
      </w:r>
      <w:proofErr w:type="spellEnd"/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kvality výkonu v oblasti produktívnych jazykových činnosti a stratégií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najmä na rozvoj hovorenia.</w:t>
      </w:r>
      <w:r w:rsidR="000B4664">
        <w:t xml:space="preserve"> </w:t>
      </w:r>
      <w:r w:rsidRPr="00B42C71">
        <w:t>Posilnenie časovej dotácie o jednu vyučovaciu hodinu vo vyučovacom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predmete anglicky jazyk  sa bude meniť kvalita výkonu v týchto</w:t>
      </w:r>
    </w:p>
    <w:p w:rsidR="000F6218" w:rsidRPr="00B42C71" w:rsidRDefault="000F6218" w:rsidP="0041504F">
      <w:pPr>
        <w:pStyle w:val="Odsekzoznamu"/>
        <w:ind w:left="360"/>
        <w:jc w:val="both"/>
      </w:pPr>
      <w:r w:rsidRPr="00B42C71">
        <w:t>oblastiach:</w:t>
      </w:r>
    </w:p>
    <w:p w:rsidR="000F6218" w:rsidRPr="00B42C71" w:rsidRDefault="000F6218" w:rsidP="0041504F">
      <w:pPr>
        <w:pStyle w:val="Odsekzoznamu"/>
        <w:ind w:left="360" w:firstLine="348"/>
        <w:jc w:val="both"/>
        <w:rPr>
          <w:b/>
        </w:rPr>
      </w:pPr>
      <w:r w:rsidRPr="00B42C71">
        <w:rPr>
          <w:b/>
        </w:rPr>
        <w:t>Počúvanie s porozumením</w:t>
      </w:r>
    </w:p>
    <w:p w:rsidR="000F6218" w:rsidRPr="00B42C71" w:rsidRDefault="000F6218" w:rsidP="0041504F">
      <w:pPr>
        <w:pStyle w:val="Odsekzoznamu"/>
        <w:ind w:left="360" w:firstLine="348"/>
        <w:jc w:val="both"/>
        <w:rPr>
          <w:b/>
        </w:rPr>
      </w:pPr>
      <w:r w:rsidRPr="00B42C71">
        <w:rPr>
          <w:b/>
        </w:rPr>
        <w:t xml:space="preserve">Ústny prejav </w:t>
      </w:r>
      <w:r w:rsidR="003E7761" w:rsidRPr="00B42C71">
        <w:rPr>
          <w:b/>
        </w:rPr>
        <w:t>–</w:t>
      </w:r>
      <w:r w:rsidRPr="00B42C71">
        <w:rPr>
          <w:b/>
        </w:rPr>
        <w:t xml:space="preserve"> dialóg</w:t>
      </w:r>
    </w:p>
    <w:p w:rsidR="003E7761" w:rsidRPr="00B42C71" w:rsidRDefault="003E7761" w:rsidP="0041504F">
      <w:pPr>
        <w:pStyle w:val="Odsekzoznamu"/>
        <w:ind w:left="360" w:firstLine="348"/>
        <w:jc w:val="both"/>
        <w:rPr>
          <w:b/>
        </w:rPr>
      </w:pPr>
    </w:p>
    <w:p w:rsidR="00855B40" w:rsidRPr="00B42C71" w:rsidRDefault="00855B40" w:rsidP="00BC6987">
      <w:pPr>
        <w:pStyle w:val="Odsekzoznamu"/>
        <w:numPr>
          <w:ilvl w:val="0"/>
          <w:numId w:val="48"/>
        </w:numPr>
        <w:jc w:val="both"/>
        <w:rPr>
          <w:b/>
        </w:rPr>
      </w:pPr>
      <w:proofErr w:type="spellStart"/>
      <w:r w:rsidRPr="00B42C71">
        <w:t>ročník</w:t>
      </w:r>
      <w:r w:rsidR="000F6218" w:rsidRPr="00B42C71">
        <w:t>:</w:t>
      </w:r>
      <w:r w:rsidR="000F6218" w:rsidRPr="00B42C71">
        <w:rPr>
          <w:b/>
          <w:bCs/>
          <w:i/>
          <w:iCs/>
        </w:rPr>
        <w:t>Učebné</w:t>
      </w:r>
      <w:proofErr w:type="spellEnd"/>
      <w:r w:rsidR="000F6218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1" w:history="1">
        <w:r w:rsidR="000F6218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0F6218" w:rsidRPr="00B42C71">
        <w:rPr>
          <w:b/>
          <w:bCs/>
          <w:i/>
          <w:iCs/>
        </w:rPr>
        <w:t>).</w:t>
      </w:r>
    </w:p>
    <w:p w:rsidR="00855B40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855B40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t>r</w:t>
      </w:r>
      <w:r w:rsidR="00855B40" w:rsidRPr="00B42C71">
        <w:t>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F6218" w:rsidRPr="00B42C71" w:rsidRDefault="000F6218" w:rsidP="00BC6987">
      <w:pPr>
        <w:pStyle w:val="Odsekzoznamu"/>
        <w:numPr>
          <w:ilvl w:val="0"/>
          <w:numId w:val="48"/>
        </w:numPr>
        <w:jc w:val="both"/>
      </w:pPr>
      <w:proofErr w:type="spellStart"/>
      <w:r w:rsidRPr="00B42C71">
        <w:rPr>
          <w:bCs/>
          <w:iCs/>
        </w:rPr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9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6E3D36" w:rsidRDefault="006E3D36" w:rsidP="006E3D36">
      <w:pPr>
        <w:pStyle w:val="Nadpis3"/>
        <w:numPr>
          <w:ilvl w:val="0"/>
          <w:numId w:val="47"/>
        </w:numPr>
      </w:pPr>
      <w:bookmarkStart w:id="28" w:name="_Toc502741737"/>
      <w:r>
        <w:t>Nemecký jazyk</w:t>
      </w:r>
      <w:bookmarkEnd w:id="28"/>
    </w:p>
    <w:p w:rsidR="006E3D36" w:rsidRPr="00B42C71" w:rsidRDefault="006E3D36" w:rsidP="006E3D36">
      <w:pPr>
        <w:ind w:left="360"/>
        <w:jc w:val="both"/>
      </w:pPr>
      <w:r>
        <w:t>7.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5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t>8.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6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rPr>
          <w:bCs/>
          <w:iCs/>
        </w:rPr>
        <w:t>9.</w:t>
      </w:r>
      <w:r w:rsidRPr="006E3D36">
        <w:rPr>
          <w:bCs/>
          <w:iCs/>
        </w:rPr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7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Default="006E3D36" w:rsidP="006E3D36">
      <w:pPr>
        <w:pStyle w:val="Nadpis3"/>
        <w:numPr>
          <w:ilvl w:val="0"/>
          <w:numId w:val="47"/>
        </w:numPr>
      </w:pPr>
      <w:bookmarkStart w:id="29" w:name="_Toc502741738"/>
      <w:r>
        <w:t>Ruský jazyk</w:t>
      </w:r>
      <w:bookmarkEnd w:id="29"/>
    </w:p>
    <w:p w:rsidR="006E3D36" w:rsidRPr="00B42C71" w:rsidRDefault="006E3D36" w:rsidP="006E3D36">
      <w:pPr>
        <w:ind w:left="360"/>
        <w:jc w:val="both"/>
      </w:pPr>
      <w:r>
        <w:t>7.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8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t>8.</w:t>
      </w:r>
      <w:r w:rsidRPr="00B42C71"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99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Pr="00B42C71" w:rsidRDefault="006E3D36" w:rsidP="006E3D36">
      <w:pPr>
        <w:ind w:left="360"/>
        <w:jc w:val="both"/>
      </w:pPr>
      <w:r>
        <w:rPr>
          <w:bCs/>
          <w:iCs/>
        </w:rPr>
        <w:t>9.</w:t>
      </w:r>
      <w:r w:rsidRPr="006E3D36">
        <w:rPr>
          <w:bCs/>
          <w:iCs/>
        </w:rPr>
        <w:t>ročník:</w:t>
      </w:r>
      <w:r w:rsidRPr="006E3D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00" w:history="1">
        <w:r w:rsidRPr="006E3D36">
          <w:rPr>
            <w:rStyle w:val="Hypertextovprepojenie"/>
            <w:b/>
            <w:bCs/>
            <w:i/>
            <w:iCs/>
          </w:rPr>
          <w:t>www.statpedu.sk</w:t>
        </w:r>
      </w:hyperlink>
      <w:r w:rsidRPr="006E3D36">
        <w:rPr>
          <w:b/>
          <w:bCs/>
          <w:i/>
          <w:iCs/>
        </w:rPr>
        <w:t>).</w:t>
      </w:r>
    </w:p>
    <w:p w:rsidR="006E3D36" w:rsidRDefault="006E3D3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355E5" w:rsidRPr="00B42C71" w:rsidRDefault="00E355E5" w:rsidP="006E3D36">
      <w:pPr>
        <w:pStyle w:val="Nadpis3"/>
      </w:pPr>
    </w:p>
    <w:p w:rsidR="00E355E5" w:rsidRPr="00B42C71" w:rsidRDefault="00E355E5" w:rsidP="00BC6987">
      <w:pPr>
        <w:pStyle w:val="Nadpis3"/>
        <w:numPr>
          <w:ilvl w:val="0"/>
          <w:numId w:val="47"/>
        </w:numPr>
      </w:pPr>
      <w:bookmarkStart w:id="30" w:name="_Toc502741739"/>
      <w:r w:rsidRPr="00B42C71">
        <w:t>Konverzácie v anglickom jazyku</w:t>
      </w:r>
      <w:bookmarkEnd w:id="30"/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Charakteristika vyučovacieho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8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tab/>
        <w:t xml:space="preserve">Anglický jazyk poskytuje živý jazykový základ a predpoklady pre komunikáciu žiakov v rámci Európskej únie. Osvojenie si anglického jazyka pomáha žiakovi prekonávať bariéry, a tak prispievať k zvýšeniu jeho mobility v osobnom živote, v ďalšom živote a napokon uplatnením sa na trhu práce. 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</w:pPr>
      <w:r w:rsidRPr="00B42C71">
        <w:rPr>
          <w:rFonts w:cs="Calibri"/>
        </w:rPr>
        <w:t xml:space="preserve">Komunikácia a rozvoj kompetencií v anglickom jazyku sú dôležité pre podporu mobility v rámci Európskej únie, umožňujú občanom plne využívať slobodu pracovať a študovať v niektorom v jej členských štátov.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0" w:lineRule="exact"/>
      </w:pP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Ciele vyučovacieho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8" w:lineRule="exact"/>
      </w:pPr>
    </w:p>
    <w:p w:rsidR="00B10D9F" w:rsidRPr="00B42C71" w:rsidRDefault="00B10D9F" w:rsidP="003E77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5"/>
        <w:jc w:val="both"/>
      </w:pPr>
      <w:r w:rsidRPr="00B42C71">
        <w:rPr>
          <w:rFonts w:cs="Calibri"/>
        </w:rPr>
        <w:t>Cieľom vyučovania konv</w:t>
      </w:r>
      <w:r w:rsidR="003E7761" w:rsidRPr="00B42C71">
        <w:rPr>
          <w:rFonts w:cs="Calibri"/>
        </w:rPr>
        <w:t>erzácií v  anglickom</w:t>
      </w:r>
      <w:r w:rsidRPr="00B42C71">
        <w:rPr>
          <w:rFonts w:cs="Calibri"/>
        </w:rPr>
        <w:t xml:space="preserve"> jazyk</w:t>
      </w:r>
      <w:r w:rsidR="003E7761" w:rsidRPr="00B42C71">
        <w:rPr>
          <w:rFonts w:cs="Calibri"/>
        </w:rPr>
        <w:t>u</w:t>
      </w:r>
      <w:r w:rsidRPr="00B42C71">
        <w:rPr>
          <w:rFonts w:cs="Calibri"/>
        </w:rPr>
        <w:t xml:space="preserve"> na základnej škole je zdokonaliť a rozšíriť slovnú zásobu a komunikačné schopnosti žiakov. V súčasnosti majú žiaci stále viac možností uplatňovať svoje jazykové zručnosti pri hovorení, počúvaní či už priamo cez živú osobu alebo prostredníctvom rozhlasu a televízie. Vzdelávanie v danej vzdelávacej oblasti smeruje k utváraniu a rozvíjaniu kľúčových kompetencií tým, že vedie žiakov: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7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1" w:lineRule="auto"/>
        <w:ind w:right="20" w:hanging="365"/>
        <w:jc w:val="both"/>
        <w:rPr>
          <w:rFonts w:cs="Calibri"/>
        </w:rPr>
      </w:pPr>
      <w:r w:rsidRPr="00B42C71">
        <w:rPr>
          <w:rFonts w:cs="Calibri"/>
        </w:rPr>
        <w:t xml:space="preserve">k pochopeniu vzdelávanie v anglickom jazyku ako svojbytnému historickému javu, v ktorom sa odráža historický a kultúrny vývoj národa a zároveň významný zjednocujúci činiteľ národného spoločenstva a ako dôležitý prostriedok celoživotného vzdelávania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right="20" w:hanging="365"/>
        <w:jc w:val="both"/>
        <w:rPr>
          <w:rFonts w:cs="Calibri"/>
        </w:rPr>
      </w:pPr>
      <w:r w:rsidRPr="00B42C71">
        <w:rPr>
          <w:rFonts w:cs="Calibri"/>
        </w:rPr>
        <w:t xml:space="preserve">k vnímaniu a postupnému osvojovaniu si jazyka ako bohatého mnohotvárneho prostriedku k získavaniu a odovzdávaniu informácií, k vyjadrovaniu vlastných postojov a názorov </w:t>
      </w: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2" w:lineRule="auto"/>
        <w:ind w:right="20" w:hanging="364"/>
        <w:jc w:val="both"/>
        <w:rPr>
          <w:rFonts w:cs="Calibri"/>
        </w:rPr>
      </w:pPr>
      <w:bookmarkStart w:id="31" w:name="page3"/>
      <w:bookmarkEnd w:id="31"/>
      <w:r w:rsidRPr="00B42C71">
        <w:rPr>
          <w:rFonts w:cs="Calibri"/>
        </w:rPr>
        <w:t xml:space="preserve"> zvládnutiu základných pravidiel medziľudskej komunikácie daného kultúrneho prostredia a nadobudnutiu pozitívneho vzťahu k jazyku v rámci interkultúrnej komunikácie </w:t>
      </w: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 nadobudnutiu vzťahov k slovesným umeleckým dielam, k vlastným čitateľským zážitkom, k rozvíjaniu pozitívneho vzťahu k literatúre a k ďalším druhom umenia vychádzajúcich z umeleckých textov a k rozvíjaniu svojich emocionálnych a estetických cítení a vnímaní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06" w:lineRule="exact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 pestovaniu vedomia jazykovej príslušnosti k istému etniku, pocitu jazykovej príbuznosti a spolupatričnosti s inými etnikami, prostredníctvom ovládania normy spisovného jazyka viesť žiakov k zvyšovaniu jazykovej kultúry ich verbálnych i písomných jazykových prejavov </w:t>
      </w:r>
    </w:p>
    <w:p w:rsidR="00B10D9F" w:rsidRPr="00B42C71" w:rsidRDefault="00B10D9F" w:rsidP="00D67B13">
      <w:pPr>
        <w:pStyle w:val="Nadpis4"/>
      </w:pPr>
      <w:r w:rsidRPr="00B42C71">
        <w:rPr>
          <w:rFonts w:asciiTheme="minorHAnsi" w:hAnsiTheme="minorHAnsi"/>
          <w:sz w:val="22"/>
        </w:rPr>
        <w:t>Kompetencie</w:t>
      </w:r>
    </w:p>
    <w:p w:rsidR="00B10D9F" w:rsidRPr="00B42C71" w:rsidRDefault="00B10D9F" w:rsidP="003E776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</w:pPr>
      <w:r w:rsidRPr="00B42C71">
        <w:rPr>
          <w:rFonts w:cs="Calibri"/>
        </w:rPr>
        <w:t xml:space="preserve">Podľa </w:t>
      </w:r>
      <w:r w:rsidRPr="00B42C71">
        <w:rPr>
          <w:rFonts w:cs="Calibri"/>
          <w:i/>
          <w:iCs/>
        </w:rPr>
        <w:t>Spoločného európskeho referenčného rámca pre jazyky</w:t>
      </w:r>
      <w:r w:rsidRPr="00B42C71">
        <w:rPr>
          <w:rFonts w:cs="Calibri"/>
        </w:rPr>
        <w:t xml:space="preserve"> pri používaní a učenie sa jazyka sa rozvíja celý rad kompetencií. Učiaci sa využíva nielen všeobecné kompetencie, ale aj komunikačné jazykové kompetencie, ktoré spolupôsobia v rozličných kontextoch a v rôznych podmienkach. Zapája sa do rečových činností, v rámci ktorých vytvára a prijíma texty vo vzťahu k témam z konkrétnych oblastí. Pri tomto procese si učiaci sa aktivuje tie stratégie učenia sa, ktoré sa mu zdajú na splnenie úloh najvhodnejšie. Kompetencie pritom definujeme ako súhrn vedomostí, zručností, postojov a hodnôt, ktoré umožňujú osobe konať. Preto základným princípom jazykového vzdelávania na báze kompetencií je zabezpečiť, aby učiaci sa: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9" w:lineRule="exact"/>
      </w:pPr>
    </w:p>
    <w:p w:rsidR="00B10D9F" w:rsidRPr="00B42C71" w:rsidRDefault="00B10D9F" w:rsidP="00BC6987">
      <w:pPr>
        <w:widowControl w:val="0"/>
        <w:numPr>
          <w:ilvl w:val="0"/>
          <w:numId w:val="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5" w:lineRule="auto"/>
        <w:ind w:left="1080" w:right="20" w:hanging="364"/>
        <w:jc w:val="both"/>
        <w:rPr>
          <w:rFonts w:cs="Arial"/>
        </w:rPr>
      </w:pPr>
      <w:r w:rsidRPr="00B42C71">
        <w:rPr>
          <w:rFonts w:cs="Calibri"/>
        </w:rPr>
        <w:t xml:space="preserve">dokázal riešiť každodenné životné situácie v cudzej krajine a pomáhal cudzincom v jeho vlastnej krajine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9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right="20" w:hanging="364"/>
        <w:jc w:val="both"/>
        <w:rPr>
          <w:rFonts w:cs="Arial"/>
        </w:rPr>
      </w:pPr>
      <w:r w:rsidRPr="00B42C71">
        <w:rPr>
          <w:rFonts w:cs="Calibri"/>
        </w:rPr>
        <w:t xml:space="preserve">dokázal si vymieňať informácie a nápady s ľuďmi, ktorí hovoria cudzím jazykom a sprostredkúvajú mu svoje myšlienky a pocity v jazyku, ktorý si učiaci sa osvojuje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Arial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6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</w:pPr>
      <w:r w:rsidRPr="00B42C71">
        <w:rPr>
          <w:rFonts w:cs="Calibri"/>
        </w:rPr>
        <w:t xml:space="preserve">Stanovenie úrovní ovládania jazyka má za cieľ presne vymedziť rámec pre harmonizáciu dosiahnutých jazykových kompetencií učiaceho sa, pričom kľúčovými kompetenciami v oblasti </w:t>
      </w:r>
      <w:r w:rsidRPr="00B42C71">
        <w:rPr>
          <w:rFonts w:cs="Calibri"/>
        </w:rPr>
        <w:lastRenderedPageBreak/>
        <w:t xml:space="preserve">jazykovej prípravy sú: </w:t>
      </w:r>
      <w:r w:rsidRPr="00B42C71">
        <w:rPr>
          <w:rFonts w:cs="Calibri"/>
          <w:b/>
          <w:bCs/>
        </w:rPr>
        <w:t>porozumieť</w:t>
      </w:r>
      <w:r w:rsidRPr="00B42C71">
        <w:rPr>
          <w:rFonts w:cs="Calibri"/>
        </w:rPr>
        <w:t xml:space="preserve"> ( počúvať, čítať), </w:t>
      </w:r>
      <w:r w:rsidRPr="00B42C71">
        <w:rPr>
          <w:rFonts w:cs="Calibri"/>
          <w:b/>
          <w:bCs/>
        </w:rPr>
        <w:t>hovoriť</w:t>
      </w:r>
      <w:r w:rsidRPr="00B42C71">
        <w:rPr>
          <w:rFonts w:cs="Calibri"/>
        </w:rPr>
        <w:t xml:space="preserve"> (ústna interakcia, samostatný ústny prejav).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18" w:lineRule="exact"/>
      </w:pPr>
      <w:bookmarkStart w:id="32" w:name="page4"/>
      <w:bookmarkEnd w:id="32"/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B42C71">
        <w:rPr>
          <w:rFonts w:cs="Arial"/>
          <w:bCs/>
          <w:i/>
          <w:u w:val="single"/>
        </w:rPr>
        <w:t>Komunikačné jazykové kompetencie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16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</w:pPr>
      <w:r w:rsidRPr="00B42C71">
        <w:rPr>
          <w:rFonts w:cs="Calibri"/>
        </w:rPr>
        <w:t>Komunikačné jazykové kompetencie sú tie, ktoré umožňujú učiacemu sa používať konkrétne jazykové prostriedky v komunikácii. Na uskutočnenie komunikačného zámeru a potrieb sa vyžaduje komunikatívne správanie, ktoré je primerané danej situácii a bežné v krajinách, kde sa cudzím jazykom hovorí. Komunikatívne kompetencie zahŕňajú nasledovné zložky: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8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</w:rPr>
        <w:t>1</w:t>
      </w:r>
      <w:r w:rsidRPr="00B42C71">
        <w:rPr>
          <w:rFonts w:cs="Calibri"/>
          <w:bCs/>
          <w:i/>
        </w:rPr>
        <w:t>. Jazyková kompetencia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bežné slová a slovné spojenia nevyhnutné pre uspokojovanie jednoduchých komunikačných potrieb obmedzeného charakteru,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základné vetné modely a vedel komunikovať o osvojených témach prostredníctvom naučených slovných spojení a výrazov,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vymedzený repertoár naučených krátkych slovných spojení a výrazov pokrývajúcich predvídateľné základné komunikačné situácie, </w:t>
      </w:r>
    </w:p>
    <w:p w:rsidR="00B10D9F" w:rsidRPr="00B42C71" w:rsidRDefault="00B10D9F" w:rsidP="00BC69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3" w:lineRule="auto"/>
        <w:ind w:right="20" w:hanging="364"/>
        <w:jc w:val="both"/>
        <w:rPr>
          <w:rFonts w:cs="Calibri"/>
        </w:rPr>
      </w:pPr>
      <w:bookmarkStart w:id="33" w:name="page5"/>
      <w:bookmarkEnd w:id="33"/>
      <w:r w:rsidRPr="00B42C71">
        <w:rPr>
          <w:rFonts w:cs="Calibri"/>
        </w:rPr>
        <w:t xml:space="preserve">osvojenú slovnú zásobu tak, aby si vedel poradiť v každodennom konaní, ktoré sa týka známych situácií a tém, </w:t>
      </w:r>
    </w:p>
    <w:p w:rsidR="00B10D9F" w:rsidRPr="00B42C71" w:rsidRDefault="00B10D9F" w:rsidP="00BC6987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niektoré jednoduché gramatické štruktúry cudzieho jazyka, aj keď sa niekedy dopúšťa základných chýb, ale je mu rozumieť.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24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300"/>
        <w:jc w:val="both"/>
        <w:rPr>
          <w:i/>
        </w:rPr>
      </w:pPr>
      <w:r w:rsidRPr="00B42C71">
        <w:rPr>
          <w:rFonts w:cs="Calibri"/>
          <w:bCs/>
          <w:i/>
        </w:rPr>
        <w:t xml:space="preserve">2. Sociolingvistická kompetencia </w:t>
      </w: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komunikovať v bežných spoločenských situáciách,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jednoducho sa vyjadrovať pomocou základných funkcií jazyka, akými sú napr. výmena informácií, žiadosť, jednoduché vyjadrenie vlastných názorov a postojov, pozvanie, ospravedlnenie atď.,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udržiavať   a   rozvíjať   základnú   spoločenskú   konverzáciu   prostredníctvom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B42C71">
        <w:rPr>
          <w:rFonts w:cs="Calibri"/>
        </w:rPr>
        <w:t>jednoduchších bežných výrazov.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</w:pPr>
      <w:r w:rsidRPr="00B42C71">
        <w:rPr>
          <w:rFonts w:cs="Calibri"/>
        </w:rPr>
        <w:t>Učiaci sa vie vyjadriť v situáciách jednoduchej a priamej výmeny informácií, týkajúcich sa známych a bežných vecí a záležitostí, ale z hľadiska limitovanej slovnej zásoby a gramatiky, ktorú si osvojil, je nútený podstatne zjednodušiť obsah svojej výpovede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20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3. Pragmatická kompetencia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69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5" w:lineRule="exact"/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3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sformulovať svoje myšlienky v súlade s vyžadovanou stratégiou (zámer, téma, logická následnosť), </w:t>
      </w: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funkčne využívať základné jazykové prostriedky na získavanie informácií, na jednoduché vyjadrenie odmietnutia, túžby, zámeru, uspokojenia, záujmu, prekvapenia, rozčarovania, strachu,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61"/>
        <w:jc w:val="both"/>
        <w:rPr>
          <w:rFonts w:cs="Calibri"/>
        </w:rPr>
      </w:pPr>
      <w:r w:rsidRPr="00B42C71">
        <w:rPr>
          <w:rFonts w:cs="Calibri"/>
        </w:rPr>
        <w:t xml:space="preserve">vytvoriť jednoduchý interaktívny text za účelom výmeny informácií,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použiť jednoduché výrazové prostriedky na začatie, udržanie a ukončenie krátkeho rozhovoru,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right="20" w:hanging="361"/>
        <w:jc w:val="both"/>
        <w:rPr>
          <w:rFonts w:cs="Calibri"/>
        </w:rPr>
      </w:pPr>
      <w:r w:rsidRPr="00B42C71">
        <w:rPr>
          <w:rFonts w:cs="Calibri"/>
        </w:rPr>
        <w:t xml:space="preserve">používať najfrekventovanejšie konektory na spájanie jednoduchých viet potrebných na vyrozprávanie alebo opis príbehu v logickom časovom slede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00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5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  <w:u w:val="single"/>
        </w:rPr>
        <w:t>Komunikačné zručnosti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9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0"/>
      </w:pPr>
      <w:r w:rsidRPr="00B42C71">
        <w:rPr>
          <w:rFonts w:cs="Calibri"/>
        </w:rPr>
        <w:t>Komunikačné zručnosti nemožno chápať izolovane, pretože sa navzájom prelínajú a dopĺňajú (ide o integrované zručnosti).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55" w:lineRule="exact"/>
      </w:pPr>
    </w:p>
    <w:p w:rsidR="00B10D9F" w:rsidRPr="00B42C71" w:rsidRDefault="00B10D9F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1.  Počúvanie s porozumením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3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dokázal naplniť konkrétne potreby na základe porozumenia podstaty počutého, </w:t>
      </w:r>
    </w:p>
    <w:p w:rsidR="00B10D9F" w:rsidRPr="00B42C71" w:rsidRDefault="00B10D9F" w:rsidP="00BC698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slovným spojeniam a výrazom vzťahujúcim sa na bežné oblasti každodenného života, </w:t>
      </w: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3" w:lineRule="auto"/>
        <w:ind w:hanging="364"/>
        <w:jc w:val="both"/>
        <w:rPr>
          <w:rFonts w:cs="Calibri"/>
        </w:rPr>
      </w:pPr>
      <w:bookmarkStart w:id="34" w:name="page6"/>
      <w:bookmarkEnd w:id="34"/>
      <w:r w:rsidRPr="00B42C71">
        <w:rPr>
          <w:rFonts w:cs="Calibri"/>
        </w:rPr>
        <w:t xml:space="preserve">porozumel základným informáciám v krátkych zvukových záznamoch, v ktorých sa hovorí o predvídateľných každodenných záležitostiach, </w:t>
      </w: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identifikovať tému vypočutej diskusie,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základným bodom v prejave na témy, ktoré sú mu známe,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rozumel jednoduchým pokynom informatívneho charakteru,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pochopil vety, výrazy a slová, ktoré sa ho priamo týkajú.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24" w:lineRule="exact"/>
      </w:pPr>
    </w:p>
    <w:p w:rsidR="00B10D9F" w:rsidRPr="00B42C71" w:rsidRDefault="00B10D9F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Calibri"/>
          <w:bCs/>
          <w:i/>
        </w:rPr>
        <w:t>2.  Čítanie s porozumením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9" w:lineRule="exact"/>
      </w:pPr>
    </w:p>
    <w:p w:rsidR="00B10D9F" w:rsidRPr="00B42C71" w:rsidRDefault="00B10D9F" w:rsidP="00BC6987">
      <w:pPr>
        <w:pStyle w:val="Odsekzoznamu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</w:rPr>
      </w:pPr>
      <w:r w:rsidRPr="00B42C71">
        <w:rPr>
          <w:rFonts w:cs="Calibri"/>
        </w:rPr>
        <w:t xml:space="preserve">Učiaci dokáže porozumieť krátkym jednoduchým textom, ktoré obsahujú frekventovanú slovnú zásobu. </w:t>
      </w:r>
    </w:p>
    <w:p w:rsidR="00B10D9F" w:rsidRPr="00B42C71" w:rsidRDefault="00B10D9F" w:rsidP="00BC6987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</w:rPr>
      </w:pPr>
      <w:r w:rsidRPr="00B42C71">
        <w:rPr>
          <w:rFonts w:cs="Calibri"/>
        </w:rPr>
        <w:t xml:space="preserve">dokázal vyhľadať konkrétne informácie v jednoduchých printových materiáloch, akými sú napríklad prospekty, jedálne lístky, programy a časové harmonogramy, </w:t>
      </w: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vyhľadať špecifické informácie v zoznamoch a vybrať z nich potrebné informácie,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1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rozumel bežným orientačným tabuliam, označeniam a nápisom na verejných miestach, akými sú ulice, reštaurácie, železničné stanice, atď.,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pochopil konkrétne informácie v jednoduchších písaných materiáloch, s ktorými prichádza do styku, akými sú napríklad listy, brožúry a krátke články,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porozumel jednoduché osobné listy,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z kontextu krátkeho prečítaného textu pochopil význam niektorých neznámych slov,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vedel nájsť potrebné informácie v krátkych časopiseckých textoch.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83" w:lineRule="exact"/>
      </w:pPr>
    </w:p>
    <w:p w:rsidR="00B10D9F" w:rsidRPr="00B42C7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  <w:r w:rsidRPr="00B42C71">
        <w:rPr>
          <w:rFonts w:cs="Arial"/>
          <w:bCs/>
          <w:i/>
        </w:rPr>
        <w:t xml:space="preserve">3. </w:t>
      </w:r>
      <w:r w:rsidR="00B10D9F" w:rsidRPr="00B42C71">
        <w:rPr>
          <w:rFonts w:cs="Arial"/>
          <w:bCs/>
          <w:i/>
        </w:rPr>
        <w:t>Ústny prejav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9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</w:pPr>
      <w:r w:rsidRPr="00B42C71">
        <w:rPr>
          <w:rFonts w:cs="Calibri"/>
          <w:b/>
          <w:bCs/>
        </w:rPr>
        <w:t xml:space="preserve">Dialóg </w:t>
      </w:r>
      <w:r w:rsidRPr="00B42C71">
        <w:rPr>
          <w:rFonts w:cs="Calibri"/>
        </w:rPr>
        <w:t>- učiaci sa dokáže komunikovať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v jednoduchých a bežných situáciách, ktoré vyžadujú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jednoduchú a priamu výmenu informácií na známe a bežné témy, ktoré súvisia s prácou a voľným časom. Dokáže zvládnuť krátku spoločenskú konverzáciu, ale nie vždy je schopný ju aj viesť a rozvíjať.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12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5" w:lineRule="exact"/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zapojiť sa do krátkych rozhovorov na témy, ktoré ho zaujímajú,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používať jednoduché zdvorilostné formy oslovení,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sformulovať pozvania, návrhy a ospravedlnenia, reagovať na ne,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5"/>
        <w:jc w:val="both"/>
        <w:rPr>
          <w:rFonts w:cs="Calibri"/>
        </w:rPr>
      </w:pPr>
      <w:r w:rsidRPr="00B42C71">
        <w:rPr>
          <w:rFonts w:cs="Calibri"/>
        </w:rPr>
        <w:t xml:space="preserve">povedať, čo sa mu páči a čo nie,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ind w:left="360"/>
      </w:pPr>
      <w:bookmarkStart w:id="35" w:name="page7"/>
      <w:bookmarkEnd w:id="35"/>
      <w:r w:rsidRPr="00B42C71">
        <w:rPr>
          <w:rFonts w:cs="Calibri"/>
        </w:rPr>
        <w:t>• požiadať o rôzne jednoduché informácie, služby a veci, alebo ich poskytnúť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38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</w:pPr>
      <w:r w:rsidRPr="00B42C71">
        <w:rPr>
          <w:rFonts w:cs="Calibri"/>
          <w:b/>
          <w:bCs/>
        </w:rPr>
        <w:t xml:space="preserve">Monológ </w:t>
      </w:r>
      <w:r w:rsidRPr="00B42C71">
        <w:rPr>
          <w:rFonts w:cs="Calibri"/>
        </w:rPr>
        <w:t>- učiaci sa dokáže podať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jednoduchý opis alebo charakteristiku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ľudí, podmienok v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rodine a v škole, opis každodenných zvyklostí a toho, čo má alebo nemá rád, atď. Vo forme krátkeho sledu jednoduchých slovných spojení a viet.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14" w:lineRule="exact"/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v jednoduchých pojmoch vyjadriť svoje pocity a vďačnosť,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jednoduchým spôsobom sa rozprávať o každodenných praktických otázkach,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1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komunikatívne zvládnuť jednoduché a rutinné úlohy (role) s použitím jednoduchých slovných spojení a viet,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right="520" w:hanging="364"/>
        <w:jc w:val="both"/>
        <w:rPr>
          <w:rFonts w:cs="Calibri"/>
        </w:rPr>
      </w:pPr>
      <w:r w:rsidRPr="00B42C71">
        <w:rPr>
          <w:rFonts w:cs="Calibri"/>
        </w:rPr>
        <w:t xml:space="preserve">vyrozprávať príbeh, podať krátky jednoduchý opis udalostí a činností, zážitkov zo školy a </w:t>
      </w:r>
      <w:r w:rsidR="00CD4AE6" w:rsidRPr="00B42C71">
        <w:rPr>
          <w:rFonts w:cs="Calibri"/>
        </w:rPr>
        <w:t>voľno časových</w:t>
      </w:r>
      <w:r w:rsidRPr="00B42C71">
        <w:rPr>
          <w:rFonts w:cs="Calibri"/>
        </w:rPr>
        <w:t xml:space="preserve"> aktivít v jednoduchom slede myšlienok,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404"/>
        <w:jc w:val="both"/>
        <w:rPr>
          <w:rFonts w:cs="Calibri"/>
        </w:rPr>
      </w:pPr>
      <w:r w:rsidRPr="00B42C71">
        <w:rPr>
          <w:rFonts w:cs="Calibri"/>
        </w:rPr>
        <w:t xml:space="preserve">opísať svoje plány a osobné skúsenosti </w:t>
      </w:r>
    </w:p>
    <w:p w:rsidR="00B10D9F" w:rsidRPr="00B42C71" w:rsidRDefault="00B10D9F" w:rsidP="00B10D9F"/>
    <w:p w:rsidR="00C557CC" w:rsidRPr="00B42C71" w:rsidRDefault="00C557CC" w:rsidP="00B10D9F">
      <w:pPr>
        <w:pStyle w:val="Nadpis4"/>
        <w:rPr>
          <w:rFonts w:asciiTheme="minorHAnsi" w:hAnsiTheme="minorHAnsi" w:cs="Calibri"/>
          <w:sz w:val="22"/>
        </w:rPr>
      </w:pP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 w:cs="Calibri"/>
          <w:sz w:val="22"/>
        </w:rPr>
        <w:t>Metódy a formy práce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</w:pPr>
      <w:r w:rsidRPr="00B42C71">
        <w:rPr>
          <w:rFonts w:cs="Calibri"/>
        </w:rPr>
        <w:t>Správne zvolenými metódami a formami práce sa má vytvoriť atmosféra, v ktorej sa žiak učí bez strachu a stresu, motivuje chuť žiaka učiť sa a jeho prirodzenú zvedavosť. Metódy a formy práce majú zohľadňovať potreby žiaka a hlavne umožniť mu učiť sa všetkými zmyslami.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</w:pPr>
      <w:r w:rsidRPr="00B42C71">
        <w:rPr>
          <w:rFonts w:cs="Calibri"/>
        </w:rPr>
        <w:t xml:space="preserve">Vo </w:t>
      </w:r>
      <w:r w:rsidR="00CD4AE6" w:rsidRPr="00B42C71">
        <w:rPr>
          <w:rFonts w:cs="Calibri"/>
        </w:rPr>
        <w:t>výchovno-vzdelávacom</w:t>
      </w:r>
      <w:r w:rsidRPr="00B42C71">
        <w:rPr>
          <w:rFonts w:cs="Calibri"/>
        </w:rPr>
        <w:t xml:space="preserve"> procese využívame nasledujúce metódy a formy práce: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48" w:lineRule="exact"/>
      </w:pPr>
    </w:p>
    <w:p w:rsidR="00B10D9F" w:rsidRPr="00B42C71" w:rsidRDefault="00B10D9F" w:rsidP="00BC698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75" w:lineRule="auto"/>
        <w:ind w:right="20" w:hanging="364"/>
        <w:jc w:val="both"/>
        <w:rPr>
          <w:rFonts w:cs="Calibri"/>
        </w:rPr>
      </w:pPr>
      <w:r w:rsidRPr="00B42C71">
        <w:rPr>
          <w:rFonts w:cs="Calibri"/>
        </w:rPr>
        <w:t xml:space="preserve">slovné, názorné, praktické, diskusné, situačné, rozprávanie, didaktické hry, riadený rozhovor, samostatná práca, skupinová práca ,  projektová výučba, práca s obrázkovým materiálom, práca v jazykovej učebni, práca v počítačovej učebni a s interaktívnou tabuľou. 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 w:cs="Calibri"/>
          <w:sz w:val="22"/>
        </w:rPr>
        <w:t>Prierezové témy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right="20" w:hanging="364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Environmentálna výchova </w:t>
      </w:r>
      <w:r w:rsidRPr="00B42C71">
        <w:rPr>
          <w:rFonts w:cs="Calibri"/>
        </w:rPr>
        <w:t>– cieľom je, aby žiaci získali vedomosti ale aj zručnosti,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 xml:space="preserve">ktorými môžu pomáhať životnému prostrediu jednoduchými činnosťami, ktoré sú im primerané a vhodné - chrániť rastliny, zvieratá, mať kladný vzťah k domácim zvieratám ale aj k zvieratám v prírode, starať sa o svoje okolie a pod..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7" w:lineRule="auto"/>
        <w:ind w:right="20" w:hanging="364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Osobnostný a sociálny rozvoj </w:t>
      </w:r>
      <w:r w:rsidRPr="00B42C71">
        <w:rPr>
          <w:rFonts w:cs="Calibri"/>
        </w:rPr>
        <w:t>– rozvíja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ľudský potenciál žiakov, poskytuje im základy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 xml:space="preserve">na plnohodnotný a zodpovedný život.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0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/>
        <w:ind w:right="20" w:hanging="365"/>
        <w:jc w:val="both"/>
        <w:rPr>
          <w:rFonts w:cs="Arial"/>
        </w:rPr>
      </w:pPr>
      <w:r w:rsidRPr="00B42C71">
        <w:rPr>
          <w:rFonts w:cs="Calibri"/>
          <w:b/>
          <w:bCs/>
        </w:rPr>
        <w:t xml:space="preserve">Mediálna výchova </w:t>
      </w:r>
      <w:r w:rsidRPr="00B42C71">
        <w:rPr>
          <w:rFonts w:cs="Calibri"/>
        </w:rPr>
        <w:t>– umožní žiakom osvojiť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si stratégie kompetentného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 xml:space="preserve">zaobchádzania s rôznymi druhmi médií, kriticky a selektívne využívať média a ich produkty. Deti získavajú schopnosť posudzovať mediálne šírené posolstvá, aby objavovali v nich to hodnotné a pozitívne, ale tiež si uvedomovali negatívne mediálne vplyvy na ich osobnosť.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9" w:lineRule="exact"/>
        <w:rPr>
          <w:rFonts w:cs="Arial"/>
        </w:rPr>
      </w:pPr>
    </w:p>
    <w:p w:rsidR="00B10D9F" w:rsidRPr="00B42C71" w:rsidRDefault="00B10D9F" w:rsidP="00BC698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 w:hanging="365"/>
        <w:jc w:val="both"/>
      </w:pPr>
      <w:r w:rsidRPr="00B42C71">
        <w:rPr>
          <w:rFonts w:cs="Calibri"/>
          <w:b/>
          <w:bCs/>
        </w:rPr>
        <w:t xml:space="preserve">Multikultúrna výchova </w:t>
      </w:r>
      <w:r w:rsidRPr="00B42C71">
        <w:rPr>
          <w:rFonts w:cs="Calibri"/>
        </w:rPr>
        <w:t>– zaraďuje sa do vzdelávania preto, lebo sa žiaci v</w:t>
      </w:r>
      <w:r w:rsidR="000B4664">
        <w:rPr>
          <w:rFonts w:cs="Calibri"/>
        </w:rPr>
        <w:t> </w:t>
      </w:r>
      <w:r w:rsidRPr="00B42C71">
        <w:rPr>
          <w:rFonts w:cs="Calibri"/>
        </w:rPr>
        <w:t>škole</w:t>
      </w:r>
      <w:r w:rsidR="000B4664">
        <w:rPr>
          <w:rFonts w:cs="Calibri"/>
        </w:rPr>
        <w:t xml:space="preserve"> </w:t>
      </w:r>
      <w:r w:rsidRPr="00B42C71">
        <w:rPr>
          <w:rFonts w:cs="Calibri"/>
        </w:rPr>
        <w:t>stretávajú v súvislosti s globalizáciou sveta, so žiakmi rôznych kultúr. Žiaci by mali byť pripravení na rozdielnosť kultúr. Výchovné pôsobenie je zamerané na rozvoj chápania, akceptácie, medziľudskej tolerancie a emocionálne pochopenie inej kultúry. Predpokladom je aj schopnosť detí s nimi spolupracovať.</w:t>
      </w:r>
    </w:p>
    <w:p w:rsidR="00B10D9F" w:rsidRPr="00B42C71" w:rsidRDefault="00B10D9F" w:rsidP="00C557CC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78" w:lineRule="auto"/>
        <w:ind w:left="720" w:right="20" w:hanging="360"/>
        <w:jc w:val="both"/>
        <w:rPr>
          <w:rFonts w:cs="Arial"/>
        </w:rPr>
      </w:pPr>
      <w:bookmarkStart w:id="36" w:name="page29"/>
      <w:bookmarkEnd w:id="36"/>
      <w:r w:rsidRPr="00B42C71">
        <w:rPr>
          <w:rFonts w:cs="Arial"/>
        </w:rPr>
        <w:t>·</w:t>
      </w:r>
      <w:r w:rsidRPr="00B42C71">
        <w:tab/>
      </w:r>
      <w:r w:rsidRPr="00B42C71">
        <w:rPr>
          <w:rFonts w:cs="Calibri"/>
          <w:b/>
          <w:bCs/>
        </w:rPr>
        <w:t xml:space="preserve">Finančná gramotnosť </w:t>
      </w:r>
      <w:r w:rsidRPr="00B42C71">
        <w:rPr>
          <w:rFonts w:cs="Calibri"/>
        </w:rPr>
        <w:t xml:space="preserve">vychádza z Národného štandardu finančnej gramotnosti verzie1.0 a venuje sa problematike nasledujúcich tém: Človek vo sfére peňazí, Finančná zodpovednosť a prijímanie rozhodnutí , Zabezpečenie peňazí pre uspokojovanie životných potrieb príjem a práca, Plánovanie a hospodárenie s peniazmi , Úver a dlh, Sporenie a investovanie , Riadenie rizika a poistenie. 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Hodnotenie predmetu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23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 w:firstLine="356"/>
      </w:pPr>
      <w:r w:rsidRPr="00B42C71">
        <w:rPr>
          <w:rFonts w:cs="Calibri"/>
        </w:rPr>
        <w:t>Prospech žiaka sa klasifikuje známkou. Vo výchovno-vzdelávacom procese sa uskutočňuje priebežné a celkové hodnotenie: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</w:pPr>
    </w:p>
    <w:p w:rsidR="00B10D9F" w:rsidRPr="00B42C71" w:rsidRDefault="00B10D9F" w:rsidP="00BC698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priebežné hodnotenie sa uskutočňuje pri hodnotení čiastkových výsledkov a prejavov žiaka na vyučovacích hodinách a má hlavne motivačný charakter,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celkové hodnotenie žiaka sa uskutočňuje na konci prvého polroka a druhého polroka v </w:t>
      </w: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right="20"/>
      </w:pPr>
      <w:r w:rsidRPr="00B42C71">
        <w:rPr>
          <w:rFonts w:cs="Calibri"/>
        </w:rPr>
        <w:t>školskom roku a má čo najobjektívnejšie zhodnotiť úroveň jeho vedomostí, zručností a návykov,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90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</w:pPr>
      <w:r w:rsidRPr="00B42C71">
        <w:rPr>
          <w:rFonts w:cs="Calibri"/>
        </w:rPr>
        <w:t>Predmetom hodnotenia vo výchovno-vzdelávacom procese sú najmä učebné výsledky žiaka, ktoré dosiahol vo vyučovacom predmete v súlade s požiadavkami vymedzenými v učebných osnovách, ako aj usilovnosť, osobnostný rast, rešpektovanie práv iných osôb a ochota spolupracovať.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82" w:lineRule="exact"/>
      </w:pPr>
    </w:p>
    <w:p w:rsidR="00C557CC" w:rsidRPr="00B42C71" w:rsidRDefault="00C557CC" w:rsidP="00B10D9F">
      <w:pPr>
        <w:widowControl w:val="0"/>
        <w:autoSpaceDE w:val="0"/>
        <w:autoSpaceDN w:val="0"/>
        <w:adjustRightInd w:val="0"/>
        <w:spacing w:after="0" w:line="282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</w:pPr>
      <w:r w:rsidRPr="00B42C71">
        <w:rPr>
          <w:rFonts w:cs="Calibri"/>
        </w:rPr>
        <w:lastRenderedPageBreak/>
        <w:t>V procese hodnotenia učiteľ uplatňuje primeranú náročnosť, pedagogický takt voči žiakovi, rešpektuje práva dieťaťa a humánne sa správa voči žiakovi. Zohľadňuje vekové a individuálne osobitosti žiaka a prihliada na jeho momentálnu psychickú i fyzickú disponovanosť. Zároveň objektívne hodnotí kvalitu vedomostí, zručností a návykov žiaka.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</w:pPr>
      <w:r w:rsidRPr="00B42C71">
        <w:rPr>
          <w:rFonts w:cs="Calibri"/>
        </w:rPr>
        <w:t>Pri hodnotení žiaka sa posudzujú získané kompetencie v súlade s učebnými osnovami a schopnosť ich využívať v oblastiach:</w:t>
      </w: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bookmarkStart w:id="37" w:name="page30"/>
      <w:bookmarkEnd w:id="37"/>
      <w:r w:rsidRPr="00B42C71">
        <w:rPr>
          <w:rFonts w:cs="Calibri"/>
        </w:rPr>
        <w:t xml:space="preserve">všeobecné kompetencie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komunikačné jazykové kompetencie </w:t>
      </w:r>
    </w:p>
    <w:p w:rsidR="00B10D9F" w:rsidRPr="00B42C71" w:rsidRDefault="00B10D9F" w:rsidP="00BC698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cs="Calibri"/>
        </w:rPr>
      </w:pPr>
      <w:r w:rsidRPr="00B42C71">
        <w:rPr>
          <w:rFonts w:cs="Calibri"/>
        </w:rPr>
        <w:t xml:space="preserve">komunikačné zručnosti 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64" w:lineRule="exact"/>
      </w:pPr>
    </w:p>
    <w:p w:rsidR="00B10D9F" w:rsidRPr="00B42C71" w:rsidRDefault="00B10D9F" w:rsidP="00B10D9F">
      <w:pPr>
        <w:spacing w:line="235" w:lineRule="auto"/>
        <w:ind w:left="8" w:firstLine="235"/>
        <w:jc w:val="both"/>
        <w:rPr>
          <w:rFonts w:eastAsia="Times New Roman"/>
        </w:rPr>
      </w:pPr>
      <w:r w:rsidRPr="00B42C71">
        <w:rPr>
          <w:rFonts w:eastAsia="Times New Roman"/>
        </w:rPr>
        <w:t>Na vyučovacích hodinách konverzácií s anglického jazyka budeme ako podklady na hodnotenie a klasifikáciu výchovno-vzdelávacích výsledkov žiaka používať najmä tieto metódy, formy prostriedky:</w:t>
      </w:r>
    </w:p>
    <w:p w:rsidR="00B10D9F" w:rsidRPr="00B42C71" w:rsidRDefault="00B10D9F" w:rsidP="00B10D9F">
      <w:pPr>
        <w:spacing w:line="15" w:lineRule="exact"/>
        <w:rPr>
          <w:rFonts w:eastAsia="Times New Roman"/>
        </w:rPr>
      </w:pP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60" w:lineRule="auto"/>
        <w:ind w:left="648" w:hanging="365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sústavné </w:t>
      </w:r>
      <w:r w:rsidRPr="00B42C71">
        <w:rPr>
          <w:rFonts w:eastAsia="Times New Roman"/>
          <w:b/>
          <w:bCs/>
        </w:rPr>
        <w:t>pozorovanie</w:t>
      </w:r>
      <w:r w:rsidR="00552877">
        <w:rPr>
          <w:rFonts w:eastAsia="Times New Roman"/>
          <w:b/>
          <w:bCs/>
        </w:rPr>
        <w:t xml:space="preserve"> </w:t>
      </w:r>
      <w:r w:rsidRPr="00B42C71">
        <w:rPr>
          <w:rFonts w:eastAsia="Times New Roman"/>
          <w:b/>
          <w:bCs/>
        </w:rPr>
        <w:t>výkonov</w:t>
      </w:r>
      <w:r w:rsidRPr="00B42C71">
        <w:rPr>
          <w:rFonts w:eastAsia="Times New Roman"/>
        </w:rPr>
        <w:t xml:space="preserve"> žiaka, jeho aktivity na hodine a pripravenosť na vyučovanie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40" w:lineRule="auto"/>
        <w:ind w:left="648" w:hanging="365"/>
        <w:jc w:val="both"/>
        <w:rPr>
          <w:rFonts w:eastAsia="Times New Roman"/>
          <w:b/>
          <w:bCs/>
        </w:rPr>
      </w:pPr>
      <w:r w:rsidRPr="00B42C71">
        <w:rPr>
          <w:rFonts w:eastAsia="Times New Roman"/>
          <w:b/>
          <w:bCs/>
        </w:rPr>
        <w:t>písomné previerky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40" w:lineRule="auto"/>
        <w:ind w:left="648" w:hanging="365"/>
        <w:jc w:val="both"/>
        <w:rPr>
          <w:rFonts w:eastAsia="Times New Roman"/>
          <w:b/>
          <w:bCs/>
        </w:rPr>
      </w:pPr>
      <w:r w:rsidRPr="00B42C71">
        <w:rPr>
          <w:rFonts w:eastAsia="Times New Roman"/>
          <w:b/>
          <w:bCs/>
        </w:rPr>
        <w:t xml:space="preserve">ústne odpovede </w:t>
      </w:r>
      <w:r w:rsidRPr="00B42C71">
        <w:rPr>
          <w:rFonts w:eastAsia="Times New Roman"/>
          <w:bCs/>
        </w:rPr>
        <w:t>( obsah, prejav, plynulosť, slovnú zásoba)</w:t>
      </w:r>
    </w:p>
    <w:p w:rsidR="00B10D9F" w:rsidRPr="00B42C71" w:rsidRDefault="00B10D9F" w:rsidP="00BC6987">
      <w:pPr>
        <w:numPr>
          <w:ilvl w:val="1"/>
          <w:numId w:val="41"/>
        </w:numPr>
        <w:tabs>
          <w:tab w:val="left" w:pos="648"/>
        </w:tabs>
        <w:spacing w:after="0" w:line="264" w:lineRule="auto"/>
        <w:ind w:left="648" w:hanging="365"/>
        <w:jc w:val="both"/>
        <w:rPr>
          <w:rFonts w:eastAsia="Times New Roman"/>
        </w:rPr>
      </w:pPr>
      <w:r w:rsidRPr="00B42C71">
        <w:rPr>
          <w:rFonts w:eastAsia="Times New Roman"/>
          <w:b/>
          <w:bCs/>
        </w:rPr>
        <w:t xml:space="preserve">iné hodnotenie činnosti </w:t>
      </w:r>
      <w:proofErr w:type="spellStart"/>
      <w:r w:rsidRPr="00B42C71">
        <w:rPr>
          <w:rFonts w:eastAsia="Times New Roman"/>
          <w:b/>
          <w:bCs/>
        </w:rPr>
        <w:t>žiaka</w:t>
      </w:r>
      <w:r w:rsidRPr="00B42C71">
        <w:rPr>
          <w:rFonts w:eastAsia="Times New Roman"/>
        </w:rPr>
        <w:t>-</w:t>
      </w:r>
      <w:r w:rsidRPr="00B42C71">
        <w:rPr>
          <w:rFonts w:eastAsia="Times New Roman"/>
          <w:b/>
          <w:bCs/>
          <w:u w:val="single"/>
        </w:rPr>
        <w:t>odporúčané</w:t>
      </w:r>
      <w:proofErr w:type="spellEnd"/>
      <w:r w:rsidRPr="00B42C71">
        <w:rPr>
          <w:rFonts w:eastAsia="Times New Roman"/>
          <w:b/>
          <w:bCs/>
          <w:u w:val="single"/>
        </w:rPr>
        <w:t>,</w:t>
      </w:r>
      <w:r w:rsidR="00552877">
        <w:rPr>
          <w:rFonts w:eastAsia="Times New Roman"/>
          <w:b/>
          <w:bCs/>
          <w:u w:val="single"/>
        </w:rPr>
        <w:t xml:space="preserve"> </w:t>
      </w:r>
      <w:r w:rsidRPr="00B42C71">
        <w:rPr>
          <w:rFonts w:eastAsia="Times New Roman"/>
        </w:rPr>
        <w:t>napr. hodnotenie projektu, referátu,</w:t>
      </w:r>
      <w:r w:rsidR="00552877">
        <w:rPr>
          <w:rFonts w:eastAsia="Times New Roman"/>
        </w:rPr>
        <w:t xml:space="preserve"> </w:t>
      </w:r>
      <w:r w:rsidRPr="00B42C71">
        <w:rPr>
          <w:rFonts w:eastAsia="Times New Roman"/>
        </w:rPr>
        <w:t>grafickej alebo praktickej úlohy, systém plusov a mínusov</w:t>
      </w:r>
    </w:p>
    <w:p w:rsidR="00B10D9F" w:rsidRPr="00B42C71" w:rsidRDefault="00B10D9F" w:rsidP="00B10D9F">
      <w:pPr>
        <w:pStyle w:val="Nadpis4"/>
        <w:rPr>
          <w:rFonts w:asciiTheme="minorHAnsi" w:hAnsiTheme="minorHAnsi"/>
          <w:sz w:val="22"/>
        </w:rPr>
      </w:pPr>
      <w:r w:rsidRPr="00B42C71">
        <w:rPr>
          <w:rFonts w:asciiTheme="minorHAnsi" w:hAnsiTheme="minorHAnsi"/>
          <w:sz w:val="22"/>
        </w:rPr>
        <w:t>UČEBNÉ ZDROJE</w:t>
      </w: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B10D9F" w:rsidRPr="00B42C71" w:rsidRDefault="00B10D9F" w:rsidP="00B10D9F">
      <w:pPr>
        <w:spacing w:line="236" w:lineRule="auto"/>
        <w:ind w:left="120" w:firstLine="240"/>
        <w:jc w:val="both"/>
        <w:rPr>
          <w:rFonts w:eastAsia="Times New Roman"/>
        </w:rPr>
      </w:pPr>
      <w:r w:rsidRPr="00B42C71">
        <w:rPr>
          <w:rFonts w:eastAsia="Times New Roman"/>
        </w:rPr>
        <w:t>Zdrojom informácií pre žiakov sú učebnice, odborná literatúra, časopisy, slovníky, príručky, mapy, video a DVD nahrávky, magnetofónové kazety, obrazový materiál, CD ROM nosiče, internetové stránky.</w:t>
      </w:r>
    </w:p>
    <w:tbl>
      <w:tblPr>
        <w:tblStyle w:val="Mriekatabuky"/>
        <w:tblW w:w="0" w:type="auto"/>
        <w:tblInd w:w="120" w:type="dxa"/>
        <w:tblLook w:val="04A0" w:firstRow="1" w:lastRow="0" w:firstColumn="1" w:lastColumn="0" w:noHBand="0" w:noVBand="1"/>
      </w:tblPr>
      <w:tblGrid>
        <w:gridCol w:w="1405"/>
        <w:gridCol w:w="7763"/>
      </w:tblGrid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7.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3, ENGLISH PLUS 1,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8.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4, ENGLISH PLUS 2,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  <w:tr w:rsidR="00B10D9F" w:rsidRPr="00B42C71" w:rsidTr="00B10D9F">
        <w:tc>
          <w:tcPr>
            <w:tcW w:w="1406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>9. ročník</w:t>
            </w:r>
          </w:p>
        </w:tc>
        <w:tc>
          <w:tcPr>
            <w:tcW w:w="7770" w:type="dxa"/>
          </w:tcPr>
          <w:p w:rsidR="00B10D9F" w:rsidRPr="00B42C71" w:rsidRDefault="00B10D9F" w:rsidP="00B10D9F">
            <w:pPr>
              <w:spacing w:line="236" w:lineRule="auto"/>
              <w:jc w:val="both"/>
            </w:pPr>
            <w:r w:rsidRPr="00B42C71">
              <w:t xml:space="preserve">PROJECT 5, ENGLISH PLUS 2, </w:t>
            </w:r>
            <w:r w:rsidRPr="00B42C71">
              <w:rPr>
                <w:rFonts w:eastAsia="Times New Roman"/>
              </w:rPr>
              <w:t xml:space="preserve"> časopis HELLO</w:t>
            </w:r>
          </w:p>
        </w:tc>
      </w:tr>
    </w:tbl>
    <w:p w:rsidR="00B10D9F" w:rsidRPr="00B42C71" w:rsidRDefault="00B10D9F" w:rsidP="00B10D9F">
      <w:pPr>
        <w:spacing w:line="236" w:lineRule="auto"/>
        <w:ind w:left="120" w:firstLine="240"/>
        <w:jc w:val="both"/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56" w:right="20"/>
        <w:jc w:val="both"/>
        <w:rPr>
          <w:rFonts w:cs="Calibri"/>
        </w:rPr>
        <w:sectPr w:rsidR="00B10D9F" w:rsidRPr="00B42C71" w:rsidSect="002B3579">
          <w:footerReference w:type="default" r:id="rId10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B10D9F" w:rsidRPr="00B42C71" w:rsidRDefault="00805A5F" w:rsidP="003B471C">
      <w:pPr>
        <w:pStyle w:val="Nadpis4"/>
        <w:tabs>
          <w:tab w:val="center" w:pos="7002"/>
        </w:tabs>
      </w:pPr>
      <w:r w:rsidRPr="00B42C71">
        <w:lastRenderedPageBreak/>
        <w:t>Vzdelávací štandard</w:t>
      </w:r>
      <w:r w:rsidR="003B471C" w:rsidRPr="00B42C71">
        <w:tab/>
      </w:r>
    </w:p>
    <w:p w:rsidR="00805A5F" w:rsidRPr="00B42C71" w:rsidRDefault="00805A5F" w:rsidP="00BC6987">
      <w:pPr>
        <w:pStyle w:val="Odsekzoznamu"/>
        <w:numPr>
          <w:ilvl w:val="0"/>
          <w:numId w:val="54"/>
        </w:numPr>
      </w:pPr>
      <w:r w:rsidRPr="00B42C71">
        <w:t>ročník</w:t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604"/>
        <w:gridCol w:w="896"/>
        <w:gridCol w:w="3206"/>
        <w:gridCol w:w="3118"/>
        <w:gridCol w:w="5415"/>
      </w:tblGrid>
      <w:tr w:rsidR="00EC6DE5" w:rsidRPr="00B42C71" w:rsidTr="009479F2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EC6DE5" w:rsidRPr="00B42C71" w:rsidTr="009479F2">
        <w:trPr>
          <w:trHeight w:val="853"/>
        </w:trPr>
        <w:tc>
          <w:tcPr>
            <w:tcW w:w="1604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896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  <w:tc>
          <w:tcPr>
            <w:tcW w:w="3206" w:type="dxa"/>
          </w:tcPr>
          <w:p w:rsidR="00EC6DE5" w:rsidRPr="00B42C71" w:rsidRDefault="00EC6DE5" w:rsidP="009479F2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spôsobilosť</w:t>
            </w:r>
            <w:r w:rsidRPr="00B42C71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EC6DE5" w:rsidRPr="00B42C71" w:rsidRDefault="004E45F8" w:rsidP="009479F2">
            <w:pPr>
              <w:tabs>
                <w:tab w:val="left" w:pos="1560"/>
              </w:tabs>
              <w:rPr>
                <w:rFonts w:cs="Calibri"/>
              </w:rPr>
            </w:pPr>
            <w:r w:rsidRPr="00B42C71">
              <w:rPr>
                <w:rFonts w:cs="Calibri"/>
              </w:rPr>
              <w:t>G</w:t>
            </w:r>
            <w:r w:rsidR="00EC6DE5" w:rsidRPr="00B42C71">
              <w:rPr>
                <w:rFonts w:cs="Calibri"/>
              </w:rPr>
              <w:t>ramatika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Rodina 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EC6DE5" w:rsidRPr="00B42C71" w:rsidRDefault="009479F2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otázky</w:t>
            </w:r>
          </w:p>
        </w:tc>
        <w:tc>
          <w:tcPr>
            <w:tcW w:w="5415" w:type="dxa"/>
            <w:vMerge w:val="restart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</w:rPr>
              <w:t>-</w:t>
            </w:r>
            <w:r w:rsidRPr="00B42C71">
              <w:rPr>
                <w:rFonts w:cs="Calibri"/>
                <w:sz w:val="18"/>
                <w:szCs w:val="18"/>
              </w:rPr>
              <w:t xml:space="preserve">dokázať naplniť konkrétne potreby na základe porozumenia podstaty počutého,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slovným spojeniam a výrazom vzťahujúcim sa na bežné oblasti každodenného života,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informáciám v krátkych zvukových záznamoch, v ktorých sa hovorí o predvídateľných každodenných záležitostiach,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identifikovať tému vypočutej diskusie,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bodom v prejave na známe témy,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jednoduchým pokynom informatívneho charakteru,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vety, výrazy a slová,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vyhľadať konkrétne informácie v jednoduchých printových materiáloch,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vyhľadať špecifické informácie v zoznamoch a vybrať z nich potrebné informácie,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bežným orientačným tabuliam, označeniam a nápisom na verejných miestach,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konkrétne informácie v jednoduchších písaných materiáloch, s ktorými prichádza do styku, akými sú napríklad listy, brožúry a krátke články,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 kontextu krátkeho prečítaného textu pochopiť význam niektorých neznámych slov,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napísať krátke jednoduché poznámky z okruhu záujmov,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-napísať jednoduché osobné listy,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-zaznamenať krátky jednoduchý odkaz za predpokladu, že môže požiadať o jeho zopakovanie a preformulovanie,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-stručne a krátkymi vetami predstaviť a charakterizovať osoby a veci,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vety a spojiť ich základnými konektormi,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-jednoducho opísať aspekty všedného dňa (ľudia, miesta, škola, rodina, záujmy).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-zapojiť sa do krátkych rozhovorov na témy, ktoré ho zaujímajú,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-používať jednoduché zdvorilostné formy oslovení,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-povedať, čo sa mu páči a čo nie, požiadať o rôzne jednoduché informácie, služby a veci, alebo ich poskytnúť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 jednoduchých pojmoch vyjadriť svoje pocity a vďačnosť,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jednoduchým spôsobom sa rozprávať o každodenných veciach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-opísať svoje plány a osobné skúsenosti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naplniť konkrétne potreby na základe porozumenia podstaty počutého,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porozumieť slovným spojeniam a výrazom vzťahujúcim sa na bežné oblasti každodenného života,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informáciám v krátkych zvukových záznamoch, v ktorých sa hovorí o predvídateľných každodenných záležitostiach,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identifikovať tému vypočutej diskusie,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-porozumieť základným bodom v prejave na známe témy,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-rozumieť jednoduchým pokynom informatívneho charakteru,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-pochopiť vety, výrazy a slová,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-dokázať vyhľadať konkrétne informácie v jednoduchých printových materiáloch,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-vedieť vyhľadať špecifické informácie v zoznamoch a vybrať z nich potrebné informácie,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rozumieť bežným orientačným tabuliam, označeniam a nápisom na verejných miestach,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pochopiť konkrétne informácie v jednoduchších písaných materiáloch, s ktorými prichádza do styku, akými sú napríklad listy, brožúry a krátke články,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 kontextu krátkeho prečítaného textu pochopiť význam niektorých neznámych slov,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krátke jednoduché poznámky z okruhu záujmov,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osobné listy,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-zaznamenať krátky jednoduchý odkaz za predpokladu, že môže požiadať o jeho zopakovanie a preformulovanie,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stručne a krátkymi vetami predstaviť a charakterizovať osoby a veci,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-napísať jednoduché vety a spojiť ich základnými konektormi,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jednoducho opísať aspekty všedného dňa (ľudia, miesta, škola, rodina, záujmy).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zapojiť sa do krátkych rozhovorov na témy, ktoré ho zaujímajú,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používať jednoduché zdvorilostné formy oslovení,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-povedať, čo sa mu páči a čo nie, požiadať o rôzne jednoduché informácie, služby a veci, alebo ich poskytnúť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 jednoduchých pojmoch vyjadriť svoje pocity a vďačnosť,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-jednoduchým spôsobom sa rozprávať o každodenných veciach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  <w:sz w:val="18"/>
                <w:szCs w:val="18"/>
              </w:rPr>
              <w:t>-opísať svoje plány a osobné skúsenosti</w:t>
            </w: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Vzdelávanie a práca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Vybrať z ponúknutých možností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Používanie členov 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s miestami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“a/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an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r w:rsidRPr="00B42C71">
              <w:t>Voľný čas a záľuby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 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16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Multikultúrna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 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lastRenderedPageBreak/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lastRenderedPageBreak/>
              <w:t>Človek a príroda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pri prvom stretnutí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svoju vôľu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Jednoduchý prítomný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Domov a bývanie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otázky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Šport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záľuby a svoj vkus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svoje schopnosti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Nadviazať kontakt v súlade s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komunikačnou situáciou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 minulý čas “to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be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Pravidelné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neprav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slovesá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-Tvorenie otázky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ever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“never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Doprava a cestovanie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Vypočuť a podať informáciu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Vybrať z ponúknutých možností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na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Používanie členov 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” s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miestami“the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“a/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an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lastRenderedPageBreak/>
              <w:t>Mládež a ich svet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Vnímať a prejavovať svoje city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Stanoviť a oznámiť pravidlá</w:t>
            </w:r>
          </w:p>
          <w:p w:rsidR="009479F2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nesplnenie pravidiel</w:t>
            </w:r>
          </w:p>
          <w:p w:rsidR="00EC6DE5" w:rsidRPr="00B42C71" w:rsidRDefault="009479F2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na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a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must”“mustn´t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don´thave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to”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Veda a technika v službách človeka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</w:tc>
        <w:tc>
          <w:tcPr>
            <w:tcW w:w="3118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 pomocou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Použitie   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will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”   na   vyjadrenie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rozhodnutia</w:t>
            </w:r>
          </w:p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  <w:tr w:rsidR="00EC6DE5" w:rsidRPr="00B42C71" w:rsidTr="009479F2">
        <w:trPr>
          <w:trHeight w:val="437"/>
        </w:trPr>
        <w:tc>
          <w:tcPr>
            <w:tcW w:w="1604" w:type="dxa"/>
          </w:tcPr>
          <w:p w:rsidR="00EC6DE5" w:rsidRPr="00B42C71" w:rsidRDefault="003B471C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Krajina mestá a miesta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  <w:r w:rsidRPr="00B42C71">
              <w:rPr>
                <w:rFonts w:cs="Calibri"/>
              </w:rPr>
              <w:t>6h</w:t>
            </w:r>
          </w:p>
        </w:tc>
        <w:tc>
          <w:tcPr>
            <w:tcW w:w="3206" w:type="dxa"/>
          </w:tcPr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príbeh alebo udalosť</w:t>
            </w:r>
          </w:p>
          <w:p w:rsidR="00C000D4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Reagovať na dianie v budúcnosti</w:t>
            </w:r>
          </w:p>
          <w:p w:rsidR="00EC6DE5" w:rsidRPr="00B42C71" w:rsidRDefault="00C000D4" w:rsidP="00C000D4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Vyjadriť svoj názor</w:t>
            </w:r>
          </w:p>
        </w:tc>
        <w:tc>
          <w:tcPr>
            <w:tcW w:w="3118" w:type="dxa"/>
          </w:tcPr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minulý čas tvorenie</w:t>
            </w:r>
          </w:p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otázky a záporu a krátke odpovede</w:t>
            </w:r>
          </w:p>
          <w:p w:rsidR="003B471C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Rozdiel medzi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</w:t>
            </w:r>
          </w:p>
          <w:p w:rsidR="00EC6DE5" w:rsidRPr="00B42C71" w:rsidRDefault="003B471C" w:rsidP="003B471C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obyčajným minulým časom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</w:rPr>
            </w:pPr>
          </w:p>
        </w:tc>
      </w:tr>
    </w:tbl>
    <w:p w:rsidR="00EC6DE5" w:rsidRPr="00B42C71" w:rsidRDefault="00EC6DE5" w:rsidP="00EC6DE5">
      <w:pPr>
        <w:pStyle w:val="Odsekzoznamu"/>
      </w:pPr>
    </w:p>
    <w:p w:rsidR="00805A5F" w:rsidRPr="00B42C71" w:rsidRDefault="00805A5F">
      <w:r w:rsidRPr="00B42C71">
        <w:br w:type="page"/>
      </w:r>
    </w:p>
    <w:p w:rsidR="00BD4BE9" w:rsidRPr="00B42C71" w:rsidRDefault="00805A5F" w:rsidP="00BC6987">
      <w:pPr>
        <w:pStyle w:val="Odsekzoznamu"/>
        <w:widowControl w:val="0"/>
        <w:numPr>
          <w:ilvl w:val="0"/>
          <w:numId w:val="54"/>
        </w:numPr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lastRenderedPageBreak/>
        <w:t>ročník</w:t>
      </w:r>
      <w:r w:rsidR="00BD4BE9" w:rsidRPr="00B42C71">
        <w:rPr>
          <w:rFonts w:cs="Calibri"/>
        </w:rPr>
        <w:tab/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604"/>
        <w:gridCol w:w="896"/>
        <w:gridCol w:w="3206"/>
        <w:gridCol w:w="3118"/>
        <w:gridCol w:w="5415"/>
      </w:tblGrid>
      <w:tr w:rsidR="00A61F60" w:rsidRPr="00B42C71" w:rsidTr="00A61F60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A61F60" w:rsidRPr="00B42C71" w:rsidTr="00A61F60">
        <w:trPr>
          <w:trHeight w:val="853"/>
        </w:trPr>
        <w:tc>
          <w:tcPr>
            <w:tcW w:w="1604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spôsobilosť</w:t>
            </w:r>
            <w:r w:rsidRPr="00B42C71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A61F60" w:rsidRPr="00B42C71" w:rsidRDefault="004E45F8" w:rsidP="00A61F60">
            <w:pPr>
              <w:tabs>
                <w:tab w:val="left" w:pos="1560"/>
              </w:tabs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G</w:t>
            </w:r>
            <w:r w:rsidR="00A61F60" w:rsidRPr="00B42C71">
              <w:rPr>
                <w:rFonts w:cs="Calibri"/>
                <w:sz w:val="20"/>
                <w:szCs w:val="20"/>
              </w:rPr>
              <w:t>ramatika</w:t>
            </w:r>
          </w:p>
        </w:tc>
        <w:tc>
          <w:tcPr>
            <w:tcW w:w="5415" w:type="dxa"/>
            <w:vMerge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Rodina a spoločnosť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Podať informáciu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 v prítomnom čase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 v iných časoch</w:t>
            </w:r>
          </w:p>
        </w:tc>
        <w:tc>
          <w:tcPr>
            <w:tcW w:w="5415" w:type="dxa"/>
            <w:vMerge w:val="restart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naplniť konkrétne potreby na základe porozumenia podstaty počutého,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slovným spojeniam a výrazom vzťahujúcim sa na bežné oblasti každodenného života,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informáciám v krátkych zvukových záznamoch, v ktorých sa hovorí o predvídateľných každodenných záležitostiach,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identifikovať tému vypočutej diskusie,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bodom v prejave na známe témy,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jednoduchým pokynom informatívneho charakteru,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vety, výrazy a slová,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vyhľadať konkrétne informácie v jednoduchých printových materiáloch,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vyhľadať špecifické informácie v zoznamoch a vybrať z nich potrebné informácie,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bežným orientačným tabuliam, označeniam a nápisom na verejných miestach,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konkrétne informácie v jednoduchších písaných materiáloch, s ktorými prichádza do styku, akými sú napríklad listy, brožúry a krátke články,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 kontextu krátkeho prečítaného textu pochopiť význam niektorých neznámych slov,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krátke jednoduché poznámky z okruhu záujmov,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osobné listy,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zaznamenať krátky jednoduchý odkaz za predpokladu, že môže požiadať o jeho zopakovanie a preformulovanie,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stručne a krátkymi vetami predstaviť a charakterizovať osoby a veci,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napísať jednoduché vety a spojiť ich základnými konektormi,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jednoducho opísať aspekty všedného dňa (ľudia, miesta, škola, rodina, záujmy).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zapojiť sa do krátkych rozhovorov na témy, ktoré ho zaujímajú,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používať jednoduché zdvorilostné formy oslovení,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povedať, čo sa mu páči a čo nie, požiadať o rôzne jednoduché informácie, služby a veci, alebo ich poskytnúť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 jednoduchých pojmoch vyjadriť svoje pocity a vďačnosť,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jednoduchým spôsobom sa rozprávať o každodenných veciach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opísať svoje plány a osobné skúsenosti</w:t>
            </w: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Voľný čas a záľuby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Slovesné tvary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 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alebo neurčitok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9479F2">
            <w:pPr>
              <w:rPr>
                <w:sz w:val="18"/>
                <w:szCs w:val="18"/>
              </w:rPr>
            </w:pPr>
            <w:proofErr w:type="spellStart"/>
            <w:r w:rsidRPr="00B42C71">
              <w:rPr>
                <w:sz w:val="18"/>
                <w:szCs w:val="18"/>
              </w:rPr>
              <w:t>Multikulturálna</w:t>
            </w:r>
            <w:proofErr w:type="spellEnd"/>
            <w:r w:rsidRPr="00B42C71">
              <w:rPr>
                <w:sz w:val="18"/>
                <w:szCs w:val="18"/>
              </w:rPr>
              <w:t xml:space="preserve"> spoločnosť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záľuby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Použitie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minulého času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16"/>
        </w:trPr>
        <w:tc>
          <w:tcPr>
            <w:tcW w:w="1604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človek a spoločnosť 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-Nadviazať kontakt v súlade s komunikačnou situáciou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Časy vyjadrujúce prítomnosť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Stavové slovesá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-Vyjadrenie budúcnosti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8E60C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Človek a príroda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Reagovať na príbeh 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udalosť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očakávanie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Fráza USED TO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oblečenie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udalosť v minulosti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USED TO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Veda v službách človeka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očakávanie</w:t>
            </w:r>
          </w:p>
        </w:tc>
        <w:tc>
          <w:tcPr>
            <w:tcW w:w="3118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lastRenderedPageBreak/>
              <w:t>Zamestanie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 kariéra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svoju vôľu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Porovnanie s min. časom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Ľudské telo a stravovanie 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podať pravidlá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vzťažných súvetí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Should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might</w:t>
            </w:r>
            <w:proofErr w:type="spellEnd"/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Obchody a služby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v min.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Minulé časy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Too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enough</w:t>
            </w:r>
            <w:proofErr w:type="spellEnd"/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Fráza USED TO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1F60" w:rsidRPr="00B42C71" w:rsidTr="00A61F60">
        <w:trPr>
          <w:trHeight w:val="437"/>
        </w:trPr>
        <w:tc>
          <w:tcPr>
            <w:tcW w:w="1604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Vzory a ideály</w:t>
            </w:r>
          </w:p>
        </w:tc>
        <w:tc>
          <w:tcPr>
            <w:tcW w:w="896" w:type="dxa"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záľuby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</w:tc>
        <w:tc>
          <w:tcPr>
            <w:tcW w:w="3118" w:type="dxa"/>
          </w:tcPr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A61F60" w:rsidRPr="00B42C71" w:rsidRDefault="00A61F60" w:rsidP="00A61F60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Porovnanie s min. Časom</w:t>
            </w:r>
          </w:p>
        </w:tc>
        <w:tc>
          <w:tcPr>
            <w:tcW w:w="5415" w:type="dxa"/>
            <w:vMerge/>
          </w:tcPr>
          <w:p w:rsidR="00A61F60" w:rsidRPr="00B42C71" w:rsidRDefault="00A61F60" w:rsidP="00BD4BE9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937FAF" w:rsidRPr="00B42C71" w:rsidRDefault="00937FAF" w:rsidP="00BD4BE9">
      <w:pPr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left="356" w:right="20"/>
        <w:jc w:val="both"/>
        <w:rPr>
          <w:rFonts w:cs="Calibri"/>
        </w:rPr>
      </w:pPr>
    </w:p>
    <w:p w:rsidR="00EC6DE5" w:rsidRPr="00B42C71" w:rsidRDefault="00EC6DE5">
      <w:pPr>
        <w:rPr>
          <w:rFonts w:cs="Calibri"/>
        </w:rPr>
      </w:pPr>
      <w:r w:rsidRPr="00B42C71">
        <w:rPr>
          <w:rFonts w:cs="Calibri"/>
        </w:rPr>
        <w:br w:type="page"/>
      </w:r>
    </w:p>
    <w:p w:rsidR="00EC6DE5" w:rsidRPr="00B42C71" w:rsidRDefault="00EC6DE5" w:rsidP="00BC6987">
      <w:pPr>
        <w:pStyle w:val="Odsekzoznamu"/>
        <w:widowControl w:val="0"/>
        <w:numPr>
          <w:ilvl w:val="0"/>
          <w:numId w:val="54"/>
        </w:numPr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  <w:r w:rsidRPr="00B42C71">
        <w:rPr>
          <w:rFonts w:cs="Calibri"/>
        </w:rPr>
        <w:lastRenderedPageBreak/>
        <w:t>ročník</w:t>
      </w:r>
    </w:p>
    <w:tbl>
      <w:tblPr>
        <w:tblStyle w:val="Mriekatabuky"/>
        <w:tblW w:w="14239" w:type="dxa"/>
        <w:tblInd w:w="356" w:type="dxa"/>
        <w:tblLook w:val="04A0" w:firstRow="1" w:lastRow="0" w:firstColumn="1" w:lastColumn="0" w:noHBand="0" w:noVBand="1"/>
      </w:tblPr>
      <w:tblGrid>
        <w:gridCol w:w="1584"/>
        <w:gridCol w:w="1245"/>
        <w:gridCol w:w="3120"/>
        <w:gridCol w:w="3051"/>
        <w:gridCol w:w="5239"/>
      </w:tblGrid>
      <w:tr w:rsidR="00EC6DE5" w:rsidRPr="00B42C71" w:rsidTr="005C1B96">
        <w:trPr>
          <w:trHeight w:val="853"/>
        </w:trPr>
        <w:tc>
          <w:tcPr>
            <w:tcW w:w="1604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Tematický celok</w:t>
            </w:r>
          </w:p>
        </w:tc>
        <w:tc>
          <w:tcPr>
            <w:tcW w:w="896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Časová dotácia</w:t>
            </w:r>
          </w:p>
        </w:tc>
        <w:tc>
          <w:tcPr>
            <w:tcW w:w="6324" w:type="dxa"/>
            <w:gridSpan w:val="2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Obsahový štandard</w:t>
            </w:r>
          </w:p>
        </w:tc>
        <w:tc>
          <w:tcPr>
            <w:tcW w:w="5415" w:type="dxa"/>
            <w:vMerge w:val="restart"/>
            <w:shd w:val="clear" w:color="auto" w:fill="BFBFBF" w:themeFill="background1" w:themeFillShade="BF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</w:rPr>
            </w:pPr>
            <w:r w:rsidRPr="00B42C71">
              <w:rPr>
                <w:rFonts w:cs="Calibri"/>
              </w:rPr>
              <w:t>Výkonový štandard</w:t>
            </w:r>
          </w:p>
        </w:tc>
      </w:tr>
      <w:tr w:rsidR="00EC6DE5" w:rsidRPr="00B42C71" w:rsidTr="005C1B96">
        <w:trPr>
          <w:trHeight w:val="853"/>
        </w:trPr>
        <w:tc>
          <w:tcPr>
            <w:tcW w:w="1604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06" w:type="dxa"/>
          </w:tcPr>
          <w:p w:rsidR="00EC6DE5" w:rsidRPr="00B42C71" w:rsidRDefault="00EC6DE5" w:rsidP="009479F2">
            <w:pPr>
              <w:widowControl w:val="0"/>
              <w:tabs>
                <w:tab w:val="left" w:pos="1065"/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spôsobilosť</w:t>
            </w:r>
            <w:r w:rsidRPr="00B42C71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EC6DE5" w:rsidRPr="00B42C71" w:rsidRDefault="004E45F8" w:rsidP="009479F2">
            <w:pPr>
              <w:tabs>
                <w:tab w:val="left" w:pos="1560"/>
              </w:tabs>
              <w:rPr>
                <w:rFonts w:cs="Calibri"/>
                <w:sz w:val="20"/>
                <w:szCs w:val="20"/>
              </w:rPr>
            </w:pPr>
            <w:r w:rsidRPr="00B42C71">
              <w:rPr>
                <w:rFonts w:cs="Calibri"/>
                <w:sz w:val="20"/>
                <w:szCs w:val="20"/>
              </w:rPr>
              <w:t>G</w:t>
            </w:r>
            <w:r w:rsidR="00EC6DE5" w:rsidRPr="00B42C71">
              <w:rPr>
                <w:rFonts w:cs="Calibri"/>
                <w:sz w:val="20"/>
                <w:szCs w:val="20"/>
              </w:rPr>
              <w:t>ramatika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Vzdelanie a práca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</w:tc>
        <w:tc>
          <w:tcPr>
            <w:tcW w:w="5415" w:type="dxa"/>
            <w:vMerge w:val="restart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naplniť konkrétne potreby na základe porozumenia podstaty počutého,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porozumieť slovným spojeniam a výrazom vzťahujúcim sa na bežné oblasti každodenného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každodenného života,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informáciám v krátkych zvukových záznamoch, v ktorých sa hovorí o predvídateľných každodenných záležitostiach,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identifikovať tému vypočutej diskusie,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porozumieť základným bodom v prejave na známe témy,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jednoduchým pokynom informatívneho charakteru,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vety, výrazy a slová,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dokázať vyhľadať konkrétne informácie v jednoduchých printových materiáloch,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vedieť vyhľadať špecifické informácie v zoznamoch a vybrať z nich potrebné informácie,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rozumieť bežným orientačným tabuliam, označeniam a nápisom na verejných miestach,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pochopiť konkrétne informácie v jednoduchších písaných materiáloch, s ktorými prichádza do styku, akými sú napríklad listy, brožúry a krátke články,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 kontextu krátkeho prečítaného textu pochopiť význam niektorých neznámych slov,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krátke jednoduché poznámky z okruhu záujmov,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osobné listy,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zaznamenať krátky jednoduchý odkaz za predpokladu, že môže požiadať o jeho zopakovanie a preformulovanie,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stručne a krátkymi vetami predstaviť a charakterizovať osoby a veci,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napísať jednoduché vety a spojiť ich základnými konektormi,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jednoducho opísať aspekty všedného dňa (ľudia, miesta, škola, rodina, záujmy).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zapojiť sa do krátkych rozhovorov na témy, ktoré ho zaujímajú,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používať jednoduché zdvorilostné formy oslovení,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povedať, čo sa mu páči a čo nie, požiadať o rôzne jednoduché informácie, služby a veci, alebo ich poskytnúť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 jednoduchých pojmoch vyjadriť svoje pocity a vďačnosť,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jednoduchým spôsobom sa rozprávať o každodenných veciach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vyrozprávať príbeh, podať krátky jednoduchý opis udalostí a činností, zážitkov zo školy a </w:t>
            </w:r>
            <w:r w:rsidR="00CD4AE6" w:rsidRPr="00B42C71">
              <w:rPr>
                <w:rFonts w:cs="Calibri"/>
                <w:sz w:val="18"/>
                <w:szCs w:val="18"/>
              </w:rPr>
              <w:t>voľno časových</w:t>
            </w:r>
            <w:r w:rsidRPr="00B42C71">
              <w:rPr>
                <w:rFonts w:cs="Calibri"/>
                <w:sz w:val="18"/>
                <w:szCs w:val="18"/>
              </w:rPr>
              <w:t xml:space="preserve"> aktivít v jednoduchom slede myšlienok, 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opísať svoje plány a osobné skúsenosti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Voľný čas a záľuby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rPr>
                <w:sz w:val="18"/>
                <w:szCs w:val="18"/>
              </w:rPr>
            </w:pPr>
            <w:r w:rsidRPr="00B42C71">
              <w:rPr>
                <w:sz w:val="18"/>
                <w:szCs w:val="18"/>
              </w:rPr>
              <w:t>Človek a spoločnosť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16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zamestnanie 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Vypočuť a podať informáciu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Človek a príroda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 oznámiť pravidlá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– 2.podm.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would”so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...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that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Reflexívne zámená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Krajiny, ktorých jazyk sa učím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po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čo mám a čo nemám rád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Precvičenie jednoduchého 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priebehového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prítomného času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Umenie a kultúra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city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 Reagovať na príbeh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Použitie minulých časov – priebeh.,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Ľudské telo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</w:tc>
        <w:tc>
          <w:tcPr>
            <w:tcW w:w="3118" w:type="dxa"/>
          </w:tcPr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EC6DE5" w:rsidRPr="00B42C71" w:rsidRDefault="00EC6DE5" w:rsidP="00EC6DE5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Mládež a ich svet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Stanoviť a 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Predstaviť svoje záľuby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prvom stretnutí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Použitie minulých časov – priebeh.,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jednod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Prítomný a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predprítomný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čas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Používanie členov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Podmienkové vety – 2.podm.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“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would”so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...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that</w:t>
            </w:r>
            <w:proofErr w:type="spellEnd"/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Reflexívne zámená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Obchody a služby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 kontakt  v  súlade 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Tvorenie otázok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Gerundium</w:t>
            </w:r>
            <w:proofErr w:type="spellEnd"/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Frázové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slovesá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EC6DE5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Doprava a cestovanie</w:t>
            </w:r>
          </w:p>
        </w:tc>
        <w:tc>
          <w:tcPr>
            <w:tcW w:w="896" w:type="dxa"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6h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 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 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 súlade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svoje schopnosti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a oznámiť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 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 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 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 súlade s</w:t>
            </w:r>
          </w:p>
          <w:p w:rsidR="00EC6DE5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>. Situáciou</w:t>
            </w:r>
          </w:p>
        </w:tc>
        <w:tc>
          <w:tcPr>
            <w:tcW w:w="5415" w:type="dxa"/>
            <w:vMerge/>
          </w:tcPr>
          <w:p w:rsidR="00EC6DE5" w:rsidRPr="00B42C71" w:rsidRDefault="00EC6DE5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C1B96" w:rsidRPr="00B42C71" w:rsidTr="005C1B96">
        <w:trPr>
          <w:trHeight w:val="437"/>
        </w:trPr>
        <w:tc>
          <w:tcPr>
            <w:tcW w:w="1604" w:type="dxa"/>
          </w:tcPr>
          <w:p w:rsidR="005C1B96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Krajiny mestá a miesta</w:t>
            </w:r>
          </w:p>
        </w:tc>
        <w:tc>
          <w:tcPr>
            <w:tcW w:w="89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</w:tc>
        <w:tc>
          <w:tcPr>
            <w:tcW w:w="3206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Reagovať na príbeh alebo udalosť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Stanoviť pravidlá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Ponúknuť a reagovať na ponuku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Vyjadriť svoj názor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Vypočuť a podať informáciu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Vybrať z ponúknutých možností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Nadviazať kontakt v súlade s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B42C71">
              <w:rPr>
                <w:rFonts w:cs="Calibri"/>
                <w:sz w:val="18"/>
                <w:szCs w:val="18"/>
              </w:rPr>
              <w:t>komunikač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. </w:t>
            </w:r>
            <w:r w:rsidR="00630AF1" w:rsidRPr="00B42C71">
              <w:rPr>
                <w:rFonts w:cs="Calibri"/>
                <w:sz w:val="18"/>
                <w:szCs w:val="18"/>
              </w:rPr>
              <w:t>S</w:t>
            </w:r>
            <w:r w:rsidRPr="00B42C71">
              <w:rPr>
                <w:rFonts w:cs="Calibri"/>
                <w:sz w:val="18"/>
                <w:szCs w:val="18"/>
              </w:rPr>
              <w:t>ituáciou</w:t>
            </w:r>
          </w:p>
        </w:tc>
        <w:tc>
          <w:tcPr>
            <w:tcW w:w="3118" w:type="dxa"/>
          </w:tcPr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Vyjadrenie budúcnosti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B42C71">
              <w:rPr>
                <w:rFonts w:cs="Calibri"/>
                <w:sz w:val="18"/>
                <w:szCs w:val="18"/>
              </w:rPr>
              <w:t>Priebehový</w:t>
            </w:r>
            <w:proofErr w:type="spellEnd"/>
            <w:r w:rsidRPr="00B42C71">
              <w:rPr>
                <w:rFonts w:cs="Calibri"/>
                <w:sz w:val="18"/>
                <w:szCs w:val="18"/>
              </w:rPr>
              <w:t xml:space="preserve"> prítomný čas na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vyjadrenie budúcnosti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Podmienkové vety 1.podm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Precvičovanie predložiek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lastRenderedPageBreak/>
              <w:t>- Trpný rod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  <w:r w:rsidRPr="00B42C71">
              <w:rPr>
                <w:rFonts w:cs="Calibri"/>
                <w:sz w:val="18"/>
                <w:szCs w:val="18"/>
              </w:rPr>
              <w:t>- Modálne slovesá v trpnom rode</w:t>
            </w:r>
          </w:p>
          <w:p w:rsidR="005C1B96" w:rsidRPr="00B42C71" w:rsidRDefault="005C1B96" w:rsidP="005C1B96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415" w:type="dxa"/>
          </w:tcPr>
          <w:p w:rsidR="005C1B96" w:rsidRPr="00B42C71" w:rsidRDefault="005C1B96" w:rsidP="009479F2">
            <w:pPr>
              <w:widowControl w:val="0"/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EC6DE5" w:rsidRPr="00B42C71" w:rsidRDefault="00EC6DE5" w:rsidP="00EC6DE5">
      <w:pPr>
        <w:pStyle w:val="Odsekzoznamu"/>
        <w:widowControl w:val="0"/>
        <w:tabs>
          <w:tab w:val="left" w:pos="2295"/>
        </w:tabs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cs="Calibri"/>
        </w:rPr>
      </w:pPr>
    </w:p>
    <w:p w:rsidR="00B10D9F" w:rsidRPr="00B42C71" w:rsidRDefault="00B10D9F" w:rsidP="00B10D9F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B10D9F" w:rsidRPr="00B42C71" w:rsidRDefault="00B10D9F" w:rsidP="00B10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  <w:sectPr w:rsidR="00B10D9F" w:rsidRPr="00B42C71" w:rsidSect="00455B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24F0" w:rsidRPr="00B42C71" w:rsidRDefault="001524F0" w:rsidP="00BC6987">
      <w:pPr>
        <w:pStyle w:val="Nadpis2"/>
        <w:numPr>
          <w:ilvl w:val="1"/>
          <w:numId w:val="50"/>
        </w:numPr>
      </w:pPr>
      <w:bookmarkStart w:id="38" w:name="_Toc502741740"/>
      <w:r w:rsidRPr="00B42C71">
        <w:lastRenderedPageBreak/>
        <w:t>Matematika a práca s informáciami</w:t>
      </w:r>
      <w:bookmarkEnd w:id="38"/>
    </w:p>
    <w:p w:rsidR="001524F0" w:rsidRPr="00B42C71" w:rsidRDefault="001524F0" w:rsidP="00BC6987">
      <w:pPr>
        <w:pStyle w:val="Nadpis3"/>
        <w:numPr>
          <w:ilvl w:val="1"/>
          <w:numId w:val="54"/>
        </w:numPr>
      </w:pPr>
      <w:bookmarkStart w:id="39" w:name="_Toc502741741"/>
      <w:r w:rsidRPr="00B42C71">
        <w:t>Matematika</w:t>
      </w:r>
      <w:bookmarkEnd w:id="39"/>
    </w:p>
    <w:p w:rsidR="004349B7" w:rsidRPr="00B42C71" w:rsidRDefault="00FD6DDC" w:rsidP="004349B7">
      <w:r w:rsidRPr="00B42C71">
        <w:t xml:space="preserve">1. </w:t>
      </w:r>
      <w:proofErr w:type="spellStart"/>
      <w:r w:rsidRPr="00B42C71">
        <w:t>ročník</w:t>
      </w:r>
      <w:r w:rsidR="00527552" w:rsidRPr="00B42C71">
        <w:t>:</w:t>
      </w:r>
      <w:r w:rsidR="00527552" w:rsidRPr="00B42C71">
        <w:rPr>
          <w:b/>
          <w:bCs/>
          <w:i/>
          <w:iCs/>
        </w:rPr>
        <w:t>Učebné</w:t>
      </w:r>
      <w:proofErr w:type="spellEnd"/>
      <w:r w:rsidR="00527552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2" w:history="1">
        <w:r w:rsidR="0052755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27552" w:rsidRPr="00B42C71">
        <w:rPr>
          <w:b/>
          <w:bCs/>
          <w:i/>
          <w:iCs/>
        </w:rPr>
        <w:t xml:space="preserve">). </w:t>
      </w:r>
      <w:r w:rsidR="004349B7" w:rsidRPr="00B42C71">
        <w:t>ŠVP je rozšírený o 33 hodín ročne – 1 hod týždenne.</w:t>
      </w:r>
    </w:p>
    <w:p w:rsidR="004349B7" w:rsidRPr="00B42C71" w:rsidRDefault="004349B7" w:rsidP="004349B7">
      <w:r w:rsidRPr="00B42C71">
        <w:t>Hodiny sú rozdelené do týchto celkov: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určovanie počtu prvkov skupiny, priraďovanie počtu predmetov danej skupiny k číslu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porovnávanie pomocou  relačných znakov = ˂ ˃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znamienka + a –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rozklady čísel, obmenené úlohy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úlohy na sčítanie s troma členmi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rozklad čísiel na desiatky a jednotky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riešenie slovných úloh na sčítanie a odčítanie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 xml:space="preserve"> úlohy zadané zápisom a znázornené situáciou.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odčítanie dvojciferného čísla od dvojciferného čísla pomocou rozkladu</w:t>
      </w:r>
    </w:p>
    <w:p w:rsidR="004349B7" w:rsidRPr="00B42C71" w:rsidRDefault="004349B7" w:rsidP="00BC6987">
      <w:pPr>
        <w:numPr>
          <w:ilvl w:val="0"/>
          <w:numId w:val="23"/>
        </w:numPr>
        <w:spacing w:after="0" w:line="240" w:lineRule="auto"/>
      </w:pPr>
      <w:r w:rsidRPr="00B42C71">
        <w:t>reťazové počítanie</w:t>
      </w:r>
    </w:p>
    <w:p w:rsidR="004349B7" w:rsidRPr="00B42C71" w:rsidRDefault="004349B7" w:rsidP="0041504F">
      <w:pPr>
        <w:jc w:val="both"/>
        <w:rPr>
          <w:bCs/>
          <w:iCs/>
        </w:rPr>
      </w:pPr>
    </w:p>
    <w:p w:rsidR="00FD6DDC" w:rsidRPr="00B42C71" w:rsidRDefault="00FD6DDC" w:rsidP="0041504F">
      <w:pPr>
        <w:jc w:val="both"/>
      </w:pPr>
      <w:r w:rsidRPr="00B42C71">
        <w:t>2. ročník</w:t>
      </w:r>
      <w:r w:rsidR="005B6354" w:rsidRPr="00B42C71">
        <w:t xml:space="preserve">: </w:t>
      </w:r>
      <w:r w:rsidR="005B6354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03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5B6354" w:rsidRPr="00B42C71">
        <w:rPr>
          <w:b/>
          <w:bCs/>
          <w:i/>
          <w:iCs/>
        </w:rPr>
        <w:t>).</w:t>
      </w:r>
      <w:r w:rsidR="005B6354" w:rsidRPr="00B42C71">
        <w:t>Učivo v predmete ma</w:t>
      </w:r>
      <w:r w:rsidR="00C557CC" w:rsidRPr="00B42C71">
        <w:t>tematika pre 2</w:t>
      </w:r>
      <w:r w:rsidR="005B6354" w:rsidRPr="00B42C71">
        <w:t>.  ročník bolo rozšírené o 33 vyučovacích hodín- o 1 vyučovaciu hodinu týždenne, zameraných na zopakovanie a utvrdenie učiva v týchto tematických celkoch: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počítanie spamäti,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automatizácia spojov,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riešenie jednoduchých slovných úloh,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určenie súčtu, rozdielu,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zväčšenie, zmenšenie daného čísla o jednotky, desiatky,</w:t>
      </w:r>
    </w:p>
    <w:p w:rsidR="005B6354" w:rsidRPr="00B42C71" w:rsidRDefault="005B6354" w:rsidP="005B6354">
      <w:pPr>
        <w:ind w:left="360"/>
      </w:pPr>
      <w:r w:rsidRPr="00B42C71">
        <w:t xml:space="preserve">      určenie jedného sčítanca , ak je daný súčet a druhý sčítanec,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porovnávanie rozdielom,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vzťah medzi sčítaním a odčítaním ( skúška správnosti),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písomné sčítanie a odčítanie dvojciferných čísel,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výroky a tvrdenia,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usporiadanie</w:t>
      </w:r>
    </w:p>
    <w:p w:rsidR="005B6354" w:rsidRPr="00B42C71" w:rsidRDefault="005B6354" w:rsidP="005B6354">
      <w:pPr>
        <w:ind w:left="360"/>
      </w:pPr>
    </w:p>
    <w:p w:rsidR="005B6354" w:rsidRPr="00B42C71" w:rsidRDefault="005B6354" w:rsidP="005B6354">
      <w:pPr>
        <w:ind w:left="360"/>
      </w:pPr>
      <w:r w:rsidRPr="00B42C71">
        <w:t>GEOMETRIA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rysovanie priamok a úsečiek,</w:t>
      </w:r>
    </w:p>
    <w:p w:rsidR="005B6354" w:rsidRPr="00B42C71" w:rsidRDefault="005B6354" w:rsidP="00BC6987">
      <w:pPr>
        <w:numPr>
          <w:ilvl w:val="0"/>
          <w:numId w:val="18"/>
        </w:numPr>
        <w:spacing w:after="0" w:line="240" w:lineRule="auto"/>
      </w:pPr>
      <w:r w:rsidRPr="00B42C71">
        <w:t>vyznačovanie a meranie dĺžky úsečiek,</w:t>
      </w:r>
    </w:p>
    <w:p w:rsidR="005B6354" w:rsidRPr="00B42C71" w:rsidRDefault="005B6354" w:rsidP="0041504F">
      <w:pPr>
        <w:jc w:val="both"/>
      </w:pPr>
    </w:p>
    <w:p w:rsidR="008947D2" w:rsidRPr="00B42C71" w:rsidRDefault="00FD6DDC" w:rsidP="008947D2">
      <w:pPr>
        <w:jc w:val="both"/>
      </w:pPr>
      <w:r w:rsidRPr="00B42C71">
        <w:t>3. ročník</w:t>
      </w:r>
      <w:r w:rsidR="008947D2" w:rsidRPr="00B42C71">
        <w:t xml:space="preserve">: </w:t>
      </w:r>
      <w:r w:rsidR="008947D2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04" w:history="1">
        <w:r w:rsidR="008947D2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8947D2" w:rsidRPr="00B42C71">
        <w:rPr>
          <w:b/>
          <w:bCs/>
          <w:i/>
          <w:iCs/>
        </w:rPr>
        <w:t>).</w:t>
      </w:r>
      <w:r w:rsidR="008947D2" w:rsidRPr="00B42C71">
        <w:t>Učivo v predmete matematika pre 3.  ročník bolo rozšírené o 33 vyučovacích hodín- o 1 vyučovaciu hodinu týždenne, zameraných na zopakovanie a utvrdenie učiva v týchto tematických celkoch: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lastRenderedPageBreak/>
        <w:t>Sčitovanie a </w:t>
      </w:r>
      <w:proofErr w:type="spellStart"/>
      <w:r w:rsidRPr="00B42C71">
        <w:t>odčitovanie</w:t>
      </w:r>
      <w:proofErr w:type="spellEnd"/>
      <w:r w:rsidRPr="00B42C71">
        <w:t xml:space="preserve"> prirodzených čísel v obore do 100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Násobenie prirodzených čísel v obore do 20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Delenie prirodzených čísel v obore 20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Vytváranie prirodzených čísel v obore do 10 000 ( trojciferné, štvorciferné čísla, zaokrúhľovanie )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Súčet a rozdiel v obore do 10 000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Meranie dĺžky úsečky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priamok a úsečiek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kružnice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</w:pPr>
      <w:r w:rsidRPr="00B42C71">
        <w:t>Rysovanie v štvorcovej sieti</w:t>
      </w:r>
    </w:p>
    <w:p w:rsidR="008947D2" w:rsidRPr="00B42C71" w:rsidRDefault="008947D2" w:rsidP="00BC6987">
      <w:pPr>
        <w:pStyle w:val="Odsekzoznamu"/>
        <w:numPr>
          <w:ilvl w:val="0"/>
          <w:numId w:val="17"/>
        </w:numPr>
        <w:jc w:val="both"/>
      </w:pPr>
      <w:r w:rsidRPr="00B42C71">
        <w:t>Telesá z kociek a ich plány</w:t>
      </w:r>
    </w:p>
    <w:p w:rsidR="00FD6DDC" w:rsidRPr="00B42C71" w:rsidRDefault="00FD6DDC" w:rsidP="0041504F">
      <w:pPr>
        <w:jc w:val="both"/>
      </w:pPr>
      <w:r w:rsidRPr="00B42C71">
        <w:t xml:space="preserve">4. </w:t>
      </w:r>
      <w:proofErr w:type="spellStart"/>
      <w:r w:rsidRPr="00B42C71">
        <w:t>ročník</w:t>
      </w:r>
      <w:r w:rsidR="00C557CC" w:rsidRPr="00B42C71">
        <w:t>:</w:t>
      </w:r>
      <w:r w:rsidR="005B6354" w:rsidRPr="00B42C71">
        <w:rPr>
          <w:b/>
          <w:bCs/>
          <w:i/>
          <w:iCs/>
        </w:rPr>
        <w:t>Učebné</w:t>
      </w:r>
      <w:proofErr w:type="spellEnd"/>
      <w:r w:rsidR="005B6354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5" w:history="1">
        <w:r w:rsidR="005B6354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C557CC" w:rsidRPr="00B42C71">
        <w:rPr>
          <w:rStyle w:val="Hypertextovprepojenie"/>
          <w:b/>
          <w:bCs/>
          <w:i/>
          <w:iCs/>
        </w:rPr>
        <w:t xml:space="preserve"> )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t xml:space="preserve">5. </w:t>
      </w:r>
      <w:proofErr w:type="spellStart"/>
      <w:r w:rsidRPr="00B42C71">
        <w:t>ročník: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 xml:space="preserve">). </w:t>
      </w:r>
      <w:r w:rsidR="009E4F1C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9E4F1C" w:rsidRPr="00B42C71" w:rsidRDefault="00F93B6F" w:rsidP="0047673A">
      <w:pPr>
        <w:pStyle w:val="Odsekzoznamu"/>
        <w:numPr>
          <w:ilvl w:val="0"/>
          <w:numId w:val="2"/>
        </w:numPr>
        <w:jc w:val="both"/>
        <w:rPr>
          <w:bCs/>
          <w:iCs/>
        </w:rPr>
      </w:pPr>
      <w:r w:rsidRPr="00B42C71">
        <w:rPr>
          <w:bCs/>
          <w:iCs/>
        </w:rPr>
        <w:t>16</w:t>
      </w:r>
      <w:r w:rsidR="009E4F1C" w:rsidRPr="00B42C71">
        <w:rPr>
          <w:bCs/>
          <w:iCs/>
        </w:rPr>
        <w:t xml:space="preserve"> h v časti geometria – osová a stredová súmernosť</w:t>
      </w:r>
    </w:p>
    <w:p w:rsidR="009E4F1C" w:rsidRPr="00B42C71" w:rsidRDefault="00F93B6F" w:rsidP="0047673A">
      <w:pPr>
        <w:pStyle w:val="Odsekzoznamu"/>
        <w:numPr>
          <w:ilvl w:val="0"/>
          <w:numId w:val="2"/>
        </w:numPr>
        <w:jc w:val="both"/>
        <w:rPr>
          <w:bCs/>
          <w:iCs/>
        </w:rPr>
      </w:pPr>
      <w:r w:rsidRPr="00B42C71">
        <w:rPr>
          <w:bCs/>
          <w:iCs/>
        </w:rPr>
        <w:t>17</w:t>
      </w:r>
      <w:r w:rsidR="009E4F1C" w:rsidRPr="00B42C71">
        <w:rPr>
          <w:bCs/>
          <w:iCs/>
        </w:rPr>
        <w:t xml:space="preserve"> h v časti počtové výkony s prirodzenými číslami  - násobenie a delenie prirodzených čísiel v obore do 10 000</w:t>
      </w:r>
    </w:p>
    <w:p w:rsidR="00F93B6F" w:rsidRPr="00B42C71" w:rsidRDefault="00C557CC" w:rsidP="00F93B6F">
      <w:pPr>
        <w:jc w:val="both"/>
        <w:rPr>
          <w:bCs/>
          <w:iCs/>
        </w:rPr>
      </w:pPr>
      <w:r w:rsidRPr="00B42C71">
        <w:t xml:space="preserve">6. </w:t>
      </w:r>
      <w:proofErr w:type="spellStart"/>
      <w:r w:rsidRPr="00B42C71">
        <w:t>ročník</w:t>
      </w:r>
      <w:r w:rsidR="002D012C" w:rsidRPr="00B42C71">
        <w:t>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7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9E4F1C" w:rsidRPr="00B42C71" w:rsidRDefault="00F93B6F" w:rsidP="00BC6987">
      <w:pPr>
        <w:pStyle w:val="Odsekzoznamu"/>
        <w:numPr>
          <w:ilvl w:val="0"/>
          <w:numId w:val="14"/>
        </w:numPr>
        <w:jc w:val="both"/>
      </w:pPr>
      <w:r w:rsidRPr="00B42C71">
        <w:t xml:space="preserve"> 30 h Trojuholník, zhodnosť trojuholníkov, konštrukcia trojuholníka pomocou vety </w:t>
      </w:r>
      <w:proofErr w:type="spellStart"/>
      <w:r w:rsidRPr="00B42C71">
        <w:t>sss</w:t>
      </w:r>
      <w:proofErr w:type="spellEnd"/>
      <w:r w:rsidRPr="00B42C71">
        <w:t xml:space="preserve">, </w:t>
      </w:r>
      <w:proofErr w:type="spellStart"/>
      <w:r w:rsidRPr="00B42C71">
        <w:t>sus</w:t>
      </w:r>
      <w:proofErr w:type="spellEnd"/>
      <w:r w:rsidRPr="00B42C71">
        <w:t xml:space="preserve">, </w:t>
      </w:r>
      <w:proofErr w:type="spellStart"/>
      <w:r w:rsidRPr="00B42C71">
        <w:t>usu</w:t>
      </w:r>
      <w:proofErr w:type="spellEnd"/>
      <w:r w:rsidRPr="00B42C71">
        <w:t>, pomocou výšky a ťažnice</w:t>
      </w:r>
    </w:p>
    <w:p w:rsidR="00F93B6F" w:rsidRPr="00B42C71" w:rsidRDefault="00F93B6F" w:rsidP="00BC6987">
      <w:pPr>
        <w:pStyle w:val="Odsekzoznamu"/>
        <w:numPr>
          <w:ilvl w:val="0"/>
          <w:numId w:val="14"/>
        </w:numPr>
        <w:jc w:val="both"/>
      </w:pPr>
      <w:r w:rsidRPr="00B42C71">
        <w:t>3 h desatinné čísla</w:t>
      </w:r>
    </w:p>
    <w:p w:rsidR="00F93B6F" w:rsidRPr="00B42C71" w:rsidRDefault="002D012C" w:rsidP="00F93B6F">
      <w:pPr>
        <w:jc w:val="both"/>
        <w:rPr>
          <w:bCs/>
          <w:iCs/>
        </w:rPr>
      </w:pPr>
      <w:r w:rsidRPr="00B42C71">
        <w:t xml:space="preserve">7. </w:t>
      </w:r>
      <w:proofErr w:type="spellStart"/>
      <w:r w:rsidRPr="00B42C71">
        <w:t>ročník: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8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10 h  zlomky, kladné a záporné čísla, číselná os, navzájom opačné čísla, usporiadanie čísiel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15 h percentá, promile , kruhový diagram,  stĺpcový diagram, úrok, úver, pôžička,    jednoduché úrokovanie, štatistické údaje tabuľka, graf diagram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4 h povrch a objem kocky a kvádra</w:t>
      </w:r>
    </w:p>
    <w:p w:rsidR="00F93B6F" w:rsidRPr="00B42C71" w:rsidRDefault="00F93B6F" w:rsidP="00BC6987">
      <w:pPr>
        <w:pStyle w:val="Odsekzoznamu"/>
        <w:numPr>
          <w:ilvl w:val="0"/>
          <w:numId w:val="15"/>
        </w:numPr>
        <w:jc w:val="both"/>
        <w:rPr>
          <w:bCs/>
          <w:iCs/>
        </w:rPr>
      </w:pPr>
      <w:r w:rsidRPr="00B42C71">
        <w:rPr>
          <w:bCs/>
          <w:iCs/>
        </w:rPr>
        <w:t>4 h pomer, priama a nepriama úmernosť</w:t>
      </w:r>
    </w:p>
    <w:p w:rsidR="00C557CC" w:rsidRPr="00B42C71" w:rsidRDefault="00C557CC" w:rsidP="00C557CC">
      <w:pPr>
        <w:jc w:val="both"/>
        <w:rPr>
          <w:bCs/>
          <w:iCs/>
        </w:rPr>
      </w:pPr>
    </w:p>
    <w:p w:rsidR="00F93B6F" w:rsidRPr="00B42C71" w:rsidRDefault="002D012C" w:rsidP="00F93B6F">
      <w:pPr>
        <w:jc w:val="both"/>
        <w:rPr>
          <w:bCs/>
          <w:iCs/>
        </w:rPr>
      </w:pPr>
      <w:r w:rsidRPr="00B42C71">
        <w:lastRenderedPageBreak/>
        <w:t xml:space="preserve">8. </w:t>
      </w:r>
      <w:proofErr w:type="spellStart"/>
      <w:r w:rsidRPr="00B42C71">
        <w:t>ročník:</w:t>
      </w:r>
      <w:r w:rsidR="00F93B6F" w:rsidRPr="00B42C71">
        <w:rPr>
          <w:b/>
          <w:bCs/>
          <w:i/>
          <w:iCs/>
        </w:rPr>
        <w:t>Učebné</w:t>
      </w:r>
      <w:proofErr w:type="spellEnd"/>
      <w:r w:rsidR="00F93B6F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09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 xml:space="preserve">). </w:t>
      </w:r>
      <w:r w:rsidR="00F93B6F" w:rsidRPr="00B42C71">
        <w:rPr>
          <w:bCs/>
          <w:iCs/>
        </w:rPr>
        <w:t>Vo vyučovacom predmete matematika sa zvyšuje v UP školy časová dotácia o 1 hodinu.  Táto vyučovacia hodina sa použije na zmenu kvality výkonu nasledovne:</w:t>
      </w:r>
    </w:p>
    <w:p w:rsidR="00F93B6F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6 h premenná, výraz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5 h Rovnobežník, lichobežník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 xml:space="preserve">5 h kruh </w:t>
      </w:r>
      <w:r w:rsidR="00CD4AE6" w:rsidRPr="00B42C71">
        <w:rPr>
          <w:bCs/>
          <w:iCs/>
        </w:rPr>
        <w:t>kružnica</w:t>
      </w:r>
    </w:p>
    <w:p w:rsidR="00D5260E" w:rsidRPr="00B42C71" w:rsidRDefault="00D5260E" w:rsidP="00BC6987">
      <w:pPr>
        <w:pStyle w:val="Odsekzoznamu"/>
        <w:numPr>
          <w:ilvl w:val="0"/>
          <w:numId w:val="16"/>
        </w:numPr>
        <w:jc w:val="both"/>
        <w:rPr>
          <w:bCs/>
          <w:iCs/>
        </w:rPr>
      </w:pPr>
      <w:r w:rsidRPr="00B42C71">
        <w:rPr>
          <w:bCs/>
          <w:iCs/>
        </w:rPr>
        <w:t>5 h hranol</w:t>
      </w:r>
    </w:p>
    <w:p w:rsidR="002D012C" w:rsidRPr="00B42C71" w:rsidRDefault="002D012C" w:rsidP="0041504F">
      <w:pPr>
        <w:jc w:val="both"/>
      </w:pPr>
      <w:r w:rsidRPr="00B42C71">
        <w:t>9. ročník:</w:t>
      </w:r>
      <w:r w:rsidR="00F93B6F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10" w:history="1">
        <w:r w:rsidR="00F93B6F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93B6F" w:rsidRPr="00B42C71">
        <w:rPr>
          <w:b/>
          <w:bCs/>
          <w:i/>
          <w:iCs/>
        </w:rPr>
        <w:t>)</w:t>
      </w:r>
    </w:p>
    <w:p w:rsidR="001524F0" w:rsidRPr="00B42C71" w:rsidRDefault="001524F0" w:rsidP="00BC6987">
      <w:pPr>
        <w:pStyle w:val="Nadpis3"/>
        <w:numPr>
          <w:ilvl w:val="1"/>
          <w:numId w:val="54"/>
        </w:numPr>
      </w:pPr>
      <w:bookmarkStart w:id="40" w:name="_Toc502741742"/>
      <w:r w:rsidRPr="00B42C71">
        <w:t>Informatika</w:t>
      </w:r>
      <w:bookmarkEnd w:id="40"/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3.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4.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5.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6.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Cs/>
          <w:iCs/>
        </w:rPr>
      </w:pPr>
      <w:r w:rsidRPr="00B42C71">
        <w:rPr>
          <w:bCs/>
          <w:iCs/>
        </w:rPr>
        <w:t xml:space="preserve">7.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Cs/>
          <w:iCs/>
        </w:rPr>
        <w:t xml:space="preserve">8. </w:t>
      </w:r>
      <w:proofErr w:type="spellStart"/>
      <w:r w:rsidRPr="00B42C71">
        <w:rPr>
          <w:bCs/>
          <w:iCs/>
        </w:rPr>
        <w:t>ročník</w:t>
      </w:r>
      <w:r w:rsidRPr="00B42C71">
        <w:t>:</w:t>
      </w:r>
      <w:r w:rsidRPr="00B42C71">
        <w:rPr>
          <w:b/>
          <w:bCs/>
          <w:i/>
          <w:iCs/>
        </w:rPr>
        <w:t>Učebné</w:t>
      </w:r>
      <w:proofErr w:type="spellEnd"/>
      <w:r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1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/>
          <w:bCs/>
          <w:i/>
          <w:iCs/>
        </w:rPr>
        <w:br w:type="page"/>
      </w:r>
    </w:p>
    <w:p w:rsidR="000E4276" w:rsidRPr="00B42C71" w:rsidRDefault="000E4276" w:rsidP="00BC6987">
      <w:pPr>
        <w:pStyle w:val="Nadpis2"/>
        <w:numPr>
          <w:ilvl w:val="1"/>
          <w:numId w:val="50"/>
        </w:numPr>
      </w:pPr>
      <w:bookmarkStart w:id="41" w:name="_Toc502741743"/>
      <w:r w:rsidRPr="00B42C71">
        <w:lastRenderedPageBreak/>
        <w:t>Špeciálnopedagogická podpora</w:t>
      </w:r>
      <w:bookmarkEnd w:id="41"/>
    </w:p>
    <w:p w:rsidR="000E4276" w:rsidRPr="00B42C71" w:rsidRDefault="000E4276" w:rsidP="00BC6987">
      <w:pPr>
        <w:pStyle w:val="Nadpis3"/>
        <w:numPr>
          <w:ilvl w:val="1"/>
          <w:numId w:val="48"/>
        </w:numPr>
      </w:pPr>
      <w:bookmarkStart w:id="42" w:name="_Toc502741744"/>
      <w:r w:rsidRPr="00B42C71">
        <w:t>Individuálna logopedická intervencia</w:t>
      </w:r>
      <w:bookmarkEnd w:id="42"/>
    </w:p>
    <w:p w:rsidR="000E4276" w:rsidRPr="00B42C71" w:rsidRDefault="000E4276" w:rsidP="000E4276">
      <w:pPr>
        <w:jc w:val="both"/>
      </w:pPr>
      <w:r w:rsidRPr="00B42C71">
        <w:t xml:space="preserve">1.ročník: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2.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3.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1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4.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5.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6.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7.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8.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9.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BC6987">
      <w:pPr>
        <w:pStyle w:val="Nadpis3"/>
        <w:numPr>
          <w:ilvl w:val="1"/>
          <w:numId w:val="48"/>
        </w:numPr>
      </w:pPr>
      <w:bookmarkStart w:id="43" w:name="_Toc502741745"/>
      <w:r w:rsidRPr="00B42C71">
        <w:t>Rozvoj špecifických funkcií</w:t>
      </w:r>
      <w:bookmarkEnd w:id="43"/>
    </w:p>
    <w:p w:rsidR="000E4276" w:rsidRPr="00B42C71" w:rsidRDefault="000E4276" w:rsidP="000E4276">
      <w:pPr>
        <w:jc w:val="both"/>
      </w:pPr>
      <w:r w:rsidRPr="00B42C71">
        <w:t xml:space="preserve">1.ročník: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2.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3.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4.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2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5.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6.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lastRenderedPageBreak/>
        <w:t xml:space="preserve">7.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8.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Pr="00B42C71" w:rsidRDefault="000E4276" w:rsidP="000E4276">
      <w:pPr>
        <w:jc w:val="both"/>
      </w:pPr>
      <w:r w:rsidRPr="00B42C71">
        <w:t xml:space="preserve">9. ročník: </w:t>
      </w:r>
      <w:r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E4276" w:rsidRDefault="000E4276" w:rsidP="000E4276"/>
    <w:p w:rsidR="00622536" w:rsidRPr="00622536" w:rsidRDefault="00FB25A3" w:rsidP="00622536">
      <w:pPr>
        <w:pStyle w:val="Nadpis3"/>
        <w:ind w:left="1080"/>
      </w:pPr>
      <w:bookmarkStart w:id="44" w:name="_Toc502741746"/>
      <w:r>
        <w:t xml:space="preserve">C. </w:t>
      </w:r>
      <w:proofErr w:type="spellStart"/>
      <w:r w:rsidR="00622536">
        <w:t>Terapeuticko</w:t>
      </w:r>
      <w:proofErr w:type="spellEnd"/>
      <w:r w:rsidR="00622536">
        <w:t xml:space="preserve"> - korekčné cvičenia</w:t>
      </w:r>
      <w:bookmarkEnd w:id="44"/>
    </w:p>
    <w:p w:rsidR="00622536" w:rsidRPr="00B42C71" w:rsidRDefault="00622536" w:rsidP="00622536">
      <w:pPr>
        <w:jc w:val="both"/>
      </w:pPr>
      <w:r w:rsidRPr="00B42C71">
        <w:t xml:space="preserve">1.ročník: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5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2.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6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3.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7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4.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8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5.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39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6.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0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7.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1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8.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2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622536" w:rsidRPr="00B42C71" w:rsidRDefault="00622536" w:rsidP="00622536">
      <w:pPr>
        <w:jc w:val="both"/>
      </w:pPr>
      <w:r w:rsidRPr="00B42C71">
        <w:t xml:space="preserve">9. ročník: </w:t>
      </w:r>
      <w:r w:rsidRPr="00622536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3" w:history="1">
        <w:r w:rsidRPr="00622536">
          <w:rPr>
            <w:rStyle w:val="Hypertextovprepojenie"/>
            <w:b/>
            <w:bCs/>
            <w:i/>
            <w:iCs/>
          </w:rPr>
          <w:t>www.statpedu.sk</w:t>
        </w:r>
      </w:hyperlink>
      <w:r w:rsidRPr="00622536">
        <w:rPr>
          <w:b/>
          <w:bCs/>
          <w:i/>
          <w:iCs/>
        </w:rPr>
        <w:t>).</w:t>
      </w:r>
    </w:p>
    <w:p w:rsidR="000E4276" w:rsidRPr="00B42C71" w:rsidRDefault="000E4276" w:rsidP="00622536">
      <w:pPr>
        <w:pStyle w:val="Nadpis3"/>
        <w:ind w:left="1080"/>
      </w:pPr>
      <w:r w:rsidRPr="00B42C71">
        <w:br w:type="page"/>
      </w:r>
    </w:p>
    <w:p w:rsidR="001524F0" w:rsidRPr="00B42C71" w:rsidRDefault="000E4276" w:rsidP="00937FAF">
      <w:pPr>
        <w:pStyle w:val="Nadpis2"/>
      </w:pPr>
      <w:bookmarkStart w:id="45" w:name="_Toc502741747"/>
      <w:r w:rsidRPr="00B42C71">
        <w:lastRenderedPageBreak/>
        <w:t>7.8</w:t>
      </w:r>
      <w:r w:rsidR="001524F0" w:rsidRPr="00B42C71">
        <w:t>Umenie a kultúra</w:t>
      </w:r>
      <w:bookmarkEnd w:id="45"/>
    </w:p>
    <w:p w:rsidR="001524F0" w:rsidRPr="00B42C71" w:rsidRDefault="001524F0" w:rsidP="00BC6987">
      <w:pPr>
        <w:pStyle w:val="Nadpis3"/>
        <w:numPr>
          <w:ilvl w:val="0"/>
          <w:numId w:val="51"/>
        </w:numPr>
      </w:pPr>
      <w:bookmarkStart w:id="46" w:name="_Toc502741748"/>
      <w:r w:rsidRPr="00B42C71">
        <w:t>Hudobná výchova</w:t>
      </w:r>
      <w:bookmarkEnd w:id="46"/>
    </w:p>
    <w:p w:rsidR="00FD6DDC" w:rsidRPr="00B42C71" w:rsidRDefault="00C557CC" w:rsidP="0041504F">
      <w:pPr>
        <w:jc w:val="both"/>
      </w:pPr>
      <w:r w:rsidRPr="00B42C71">
        <w:t>1.ročník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4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2.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5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3.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6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4. ročník: </w:t>
      </w:r>
      <w:r w:rsidR="00FD6DDC" w:rsidRPr="00B42C71">
        <w:rPr>
          <w:b/>
          <w:bCs/>
          <w:i/>
          <w:iCs/>
        </w:rPr>
        <w:t xml:space="preserve">Učebné osnovy sú totožné so vzdelávacím štandardom ŠVP pre príslušný vzdelávací predmet (dostupné na </w:t>
      </w:r>
      <w:hyperlink r:id="rId147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5.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8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6.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49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7.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50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8.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51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 xml:space="preserve">9. </w:t>
      </w:r>
      <w:proofErr w:type="spellStart"/>
      <w:r w:rsidRPr="00B42C71">
        <w:t>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>Učebné</w:t>
      </w:r>
      <w:proofErr w:type="spellEnd"/>
      <w:r w:rsidR="00FD6DDC" w:rsidRPr="00B42C71">
        <w:rPr>
          <w:b/>
          <w:bCs/>
          <w:i/>
          <w:iCs/>
        </w:rPr>
        <w:t xml:space="preserve"> osnovy sú totožné so vzdelávacím štandardom ŠVP pre príslušný vzdelávací predmet (dostupné na </w:t>
      </w:r>
      <w:hyperlink r:id="rId152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1524F0" w:rsidRPr="00B42C71" w:rsidRDefault="001524F0" w:rsidP="00BC6987">
      <w:pPr>
        <w:pStyle w:val="Nadpis3"/>
        <w:numPr>
          <w:ilvl w:val="0"/>
          <w:numId w:val="51"/>
        </w:numPr>
      </w:pPr>
      <w:bookmarkStart w:id="47" w:name="_Toc502741749"/>
      <w:r w:rsidRPr="00B42C71">
        <w:t>Výtvarná výchova</w:t>
      </w:r>
      <w:bookmarkEnd w:id="47"/>
    </w:p>
    <w:p w:rsidR="00FD6DDC" w:rsidRPr="00B42C71" w:rsidRDefault="00C557CC" w:rsidP="0041504F">
      <w:pPr>
        <w:jc w:val="both"/>
      </w:pPr>
      <w:r w:rsidRPr="00B42C71">
        <w:t>1.ročník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3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2.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C557CC" w:rsidP="0041504F">
      <w:pPr>
        <w:jc w:val="both"/>
      </w:pPr>
      <w:r w:rsidRPr="00B42C71">
        <w:t>3. ročník</w:t>
      </w:r>
      <w:r w:rsidR="00FD6DDC" w:rsidRPr="00B42C71">
        <w:t>:</w:t>
      </w:r>
      <w:r w:rsidR="00FD6DDC"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5" w:history="1">
        <w:r w:rsidR="00FD6DDC"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="00FD6DDC"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4.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6.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lastRenderedPageBreak/>
        <w:t>7.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5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</w:pPr>
      <w:r w:rsidRPr="00B42C71">
        <w:t>8.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t>9.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1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jc w:val="both"/>
        <w:rPr>
          <w:b/>
          <w:bCs/>
          <w:i/>
          <w:iCs/>
        </w:rPr>
      </w:pPr>
      <w:r w:rsidRPr="00B42C71">
        <w:rPr>
          <w:b/>
          <w:bCs/>
          <w:i/>
          <w:iCs/>
        </w:rPr>
        <w:br w:type="page"/>
      </w:r>
    </w:p>
    <w:p w:rsidR="001524F0" w:rsidRPr="00B42C71" w:rsidRDefault="000E4276" w:rsidP="00937FAF">
      <w:pPr>
        <w:pStyle w:val="Nadpis2"/>
      </w:pPr>
      <w:bookmarkStart w:id="48" w:name="_Toc502741750"/>
      <w:r w:rsidRPr="00B42C71">
        <w:lastRenderedPageBreak/>
        <w:t>7.9</w:t>
      </w:r>
      <w:r w:rsidR="001524F0" w:rsidRPr="00B42C71">
        <w:t>Zdravie a pohyb</w:t>
      </w:r>
      <w:bookmarkEnd w:id="48"/>
    </w:p>
    <w:p w:rsidR="001524F0" w:rsidRPr="00B42C71" w:rsidRDefault="001524F0" w:rsidP="00BC6987">
      <w:pPr>
        <w:pStyle w:val="Nadpis3"/>
        <w:numPr>
          <w:ilvl w:val="0"/>
          <w:numId w:val="52"/>
        </w:numPr>
      </w:pPr>
      <w:bookmarkStart w:id="49" w:name="_Toc502741751"/>
      <w:r w:rsidRPr="00B42C71">
        <w:t>Telesná a športová výchova</w:t>
      </w:r>
      <w:bookmarkEnd w:id="49"/>
    </w:p>
    <w:p w:rsidR="00FD6DDC" w:rsidRPr="00B42C71" w:rsidRDefault="00FD6DDC" w:rsidP="0041504F">
      <w:pPr>
        <w:ind w:left="360"/>
        <w:jc w:val="both"/>
      </w:pPr>
      <w:r w:rsidRPr="00B42C71">
        <w:t>1.ročník: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2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2.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3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3.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4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4.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5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5.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6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6.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7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7.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8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Pr="00B42C71" w:rsidRDefault="00FD6DDC" w:rsidP="0041504F">
      <w:pPr>
        <w:ind w:left="360"/>
        <w:jc w:val="both"/>
      </w:pPr>
      <w:r w:rsidRPr="00B42C71">
        <w:t>8.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69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FD6DDC" w:rsidRDefault="00FD6DDC" w:rsidP="0041504F">
      <w:pPr>
        <w:ind w:left="360"/>
        <w:jc w:val="both"/>
        <w:rPr>
          <w:b/>
          <w:bCs/>
          <w:i/>
          <w:iCs/>
        </w:rPr>
      </w:pPr>
      <w:r w:rsidRPr="00B42C71">
        <w:t>9. ročník:</w:t>
      </w:r>
      <w:r w:rsidRPr="00B42C71">
        <w:rPr>
          <w:b/>
          <w:bCs/>
          <w:i/>
          <w:iCs/>
        </w:rPr>
        <w:t xml:space="preserve"> Učebné osnovy sú totožné so vzdelávacím štandardom ŠVP pre príslušný vzdelávací predmet (dostupné na </w:t>
      </w:r>
      <w:hyperlink r:id="rId170" w:history="1">
        <w:r w:rsidRPr="00B42C71">
          <w:rPr>
            <w:rStyle w:val="Hypertextovprepojenie"/>
            <w:b/>
            <w:bCs/>
            <w:i/>
            <w:iCs/>
          </w:rPr>
          <w:t>www.statpedu.sk</w:t>
        </w:r>
      </w:hyperlink>
      <w:r w:rsidRPr="00B42C71">
        <w:rPr>
          <w:b/>
          <w:bCs/>
          <w:i/>
          <w:iCs/>
        </w:rPr>
        <w:t>).</w:t>
      </w:r>
    </w:p>
    <w:p w:rsidR="00095C7E" w:rsidRDefault="00634B0B">
      <w:pPr>
        <w:rPr>
          <w:b/>
          <w:bCs/>
          <w:i/>
          <w:iCs/>
        </w:rPr>
      </w:pPr>
      <w:r>
        <w:rPr>
          <w:b/>
          <w:bCs/>
          <w:i/>
          <w:iCs/>
        </w:rPr>
        <w:t>učebné osnovy sú podrobnejšie rozpracované v prílohe 5</w:t>
      </w:r>
      <w:r w:rsidR="00095C7E">
        <w:rPr>
          <w:b/>
          <w:bCs/>
          <w:i/>
          <w:iCs/>
        </w:rPr>
        <w:br w:type="page"/>
      </w:r>
    </w:p>
    <w:p w:rsidR="00095C7E" w:rsidRDefault="00095C7E" w:rsidP="00BC6987">
      <w:pPr>
        <w:pStyle w:val="Nadpis3"/>
        <w:numPr>
          <w:ilvl w:val="0"/>
          <w:numId w:val="52"/>
        </w:numPr>
      </w:pPr>
      <w:bookmarkStart w:id="50" w:name="_Toc502741752"/>
      <w:r>
        <w:lastRenderedPageBreak/>
        <w:t>Športová príprava – ľadový hokej</w:t>
      </w:r>
      <w:bookmarkEnd w:id="50"/>
    </w:p>
    <w:p w:rsidR="00FB25A3" w:rsidRPr="00FB25A3" w:rsidRDefault="00FB25A3" w:rsidP="00FB25A3">
      <w:pPr>
        <w:pStyle w:val="Odsekzoznamu"/>
        <w:spacing w:line="360" w:lineRule="auto"/>
        <w:jc w:val="both"/>
        <w:rPr>
          <w:b/>
        </w:rPr>
      </w:pPr>
      <w:r w:rsidRPr="00FB25A3">
        <w:rPr>
          <w:b/>
        </w:rPr>
        <w:t>1.  Charakteristika predmetu</w:t>
      </w:r>
    </w:p>
    <w:p w:rsidR="00FB25A3" w:rsidRPr="005927D9" w:rsidRDefault="00FB25A3" w:rsidP="00FB25A3">
      <w:pPr>
        <w:pStyle w:val="Odsekzoznamu"/>
        <w:spacing w:line="360" w:lineRule="auto"/>
        <w:jc w:val="both"/>
      </w:pPr>
    </w:p>
    <w:p w:rsidR="00FB25A3" w:rsidRPr="005927D9" w:rsidRDefault="00FB25A3" w:rsidP="00FB25A3">
      <w:pPr>
        <w:pStyle w:val="Odsekzoznamu"/>
        <w:spacing w:line="360" w:lineRule="auto"/>
        <w:jc w:val="both"/>
      </w:pPr>
      <w:r w:rsidRPr="005927D9">
        <w:t>Rozvoj všeobecných motorických prvkov rozvoja telesnej prípravy, nácvik a zdokonaľovanie špeciálnej pohybovej a korčuliarskej techniky a v  herných činnostiach jednotlivca ako v útočnej, tak aj v obrannej fáze , nacvičovanie a zdokonaľovanie herných kombinácií, návykov, modelovanie herných situácií, zvyšovanie úrovne taktickej vyspelosti a osvojovanie si nových teoretických a taktických  poznatkov. V závislosti od tréningového obdobia (prípravné, hlavné, prechodné) je menené zameranie tréningových jednotiek, ich intenzita a objem z dôvodu dosiahnutia a správneho načasovania čo najvyššieho stupňa športovej formy.</w:t>
      </w:r>
    </w:p>
    <w:p w:rsidR="00FB25A3" w:rsidRPr="005927D9" w:rsidRDefault="00FB25A3" w:rsidP="00FB25A3">
      <w:pPr>
        <w:pStyle w:val="Odsekzoznamu"/>
        <w:spacing w:line="360" w:lineRule="auto"/>
        <w:jc w:val="both"/>
      </w:pPr>
      <w:r w:rsidRPr="00FB25A3">
        <w:rPr>
          <w:b/>
        </w:rPr>
        <w:t>2. Ciele predmetu</w:t>
      </w:r>
    </w:p>
    <w:p w:rsidR="00FB25A3" w:rsidRPr="005927D9" w:rsidRDefault="00FB25A3" w:rsidP="00FB25A3">
      <w:pPr>
        <w:pStyle w:val="Odsekzoznamu"/>
        <w:spacing w:line="360" w:lineRule="auto"/>
        <w:jc w:val="both"/>
      </w:pPr>
      <w:r w:rsidRPr="00FB25A3">
        <w:rPr>
          <w:rFonts w:cs="TimesNewRoman"/>
        </w:rPr>
        <w:t xml:space="preserve">Zvyšovaním objemu a intenzity športovej prípravy s dôrazom na individualizáciu tréningu vytvoriť predpoklady na dosahovanie vrcholovej výkonnosti hráčov na úrovni potrieb vrcholového ľadového hokeja. Športová príprava so zameraním na ľadový </w:t>
      </w:r>
      <w:r w:rsidR="00552877">
        <w:rPr>
          <w:rFonts w:cs="TimesNewRoman"/>
        </w:rPr>
        <w:t>hokej má za cieľ cieľ</w:t>
      </w:r>
      <w:r w:rsidRPr="00FB25A3">
        <w:rPr>
          <w:rFonts w:cs="TimesNewRoman"/>
        </w:rPr>
        <w:t xml:space="preserve">avedomé a funkčné a pohybové zdokonaľovanie talentovaných detí a mládeže  v špecifických činnostiach, ktoré vyžaduje ľadový hokej. Optimálnym zameraním športovej prípravy dosiahnuť vyšší stupeň zdokonaľovania techniky . Základom zvyšovania úrovne  kvalít je rozvoj </w:t>
      </w:r>
      <w:r w:rsidRPr="005927D9">
        <w:t>všeobecnej a špeciálnej, fyzickej a psychickej prípravy hráča, pozostávajúcej z rozvoja pohybových schopností, mentálnej odolnosti a takticko-technického myslenia. Využívame k tomu p</w:t>
      </w:r>
      <w:r w:rsidR="00552877">
        <w:t>redovšetkým všestranne rozvíjajú</w:t>
      </w:r>
      <w:r w:rsidRPr="005927D9">
        <w:t>ci tréning a špecializovaný tréning.</w:t>
      </w:r>
    </w:p>
    <w:p w:rsidR="00FB25A3" w:rsidRPr="005927D9" w:rsidRDefault="00FB25A3" w:rsidP="00FB25A3">
      <w:pPr>
        <w:pStyle w:val="Odsekzoznamu"/>
        <w:spacing w:line="360" w:lineRule="auto"/>
        <w:jc w:val="both"/>
      </w:pPr>
      <w:r w:rsidRPr="005927D9">
        <w:t>Proces zdokonaľovania nadväzuje na dodržiavanie príslušných predpisov, nariadení a stanovených plánov. Metodika, ktorá j</w:t>
      </w:r>
      <w:r w:rsidR="00552877">
        <w:t>e pre športovú prípravu smerodaj</w:t>
      </w:r>
      <w:r w:rsidRPr="005927D9">
        <w:t>ná, bola vydaná Ministerstvom školstva SR pod názvom Učebné osnovy športovej prípravy v ľadovom hokeji, ďalšími sú metodické pokyny a učebné osnovy tréningových procesov vydané Slovenským zväzom ľadového hokeja.</w:t>
      </w:r>
    </w:p>
    <w:p w:rsidR="00FB25A3" w:rsidRPr="00FB25A3" w:rsidRDefault="00FB25A3" w:rsidP="00FB25A3">
      <w:pPr>
        <w:pStyle w:val="Odsekzoznamu"/>
        <w:spacing w:line="360" w:lineRule="auto"/>
        <w:jc w:val="both"/>
        <w:rPr>
          <w:b/>
        </w:rPr>
      </w:pPr>
      <w:r w:rsidRPr="00FB25A3">
        <w:rPr>
          <w:b/>
        </w:rPr>
        <w:t>3. Výchovné a vzdelávacie stratégie</w:t>
      </w:r>
    </w:p>
    <w:p w:rsidR="00FB25A3" w:rsidRPr="00FB25A3" w:rsidRDefault="00FB25A3" w:rsidP="00FB25A3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NewRoman"/>
        </w:rPr>
      </w:pPr>
      <w:r w:rsidRPr="00FB25A3">
        <w:rPr>
          <w:rFonts w:cs="TimesNewRoman"/>
        </w:rPr>
        <w:t xml:space="preserve">Rozšíriť a prehĺbiť doterajšie vedomosti o všeobecné a špecifické poznatky a informácie z oblasti športu, teórie športového tréningu, iných odborov vied o športe a špeciálne ľadového hokeja. Poskytnúť tak ucelený základ  telovýchovného vzdelania pre prípadné budúce vykonávanie trénerskej činnosti počas a po ukončení aktívnej športovej kariéry. Žiaci si osvojujú poznatky a základné zákonitosti biologických, fyziologických, biomechanických, didaktických a psychologických procesov v športe, športovej etiky, zdravotnej výchovy a diagnostiky a najmä teórie a metodiky ľadového hokeja. Žiaci by mali zvládnuť objektívne zhodnotiť vlastný športový </w:t>
      </w:r>
      <w:r w:rsidRPr="00FB25A3">
        <w:rPr>
          <w:rFonts w:cs="TimesNewRoman"/>
        </w:rPr>
        <w:lastRenderedPageBreak/>
        <w:t>výkon, prístup k tréningovému zaťaženiu a súťažiam. Žiaci sú zapájaní do riadenia športového tréningu, poverovaní ho viesť a učiť sa pomáhať i metodicky pri použití tréningových pomôcok a trenažérov.</w:t>
      </w:r>
    </w:p>
    <w:p w:rsidR="00FB25A3" w:rsidRPr="005927D9" w:rsidRDefault="00FB25A3" w:rsidP="00FB25A3">
      <w:pPr>
        <w:autoSpaceDE w:val="0"/>
        <w:autoSpaceDN w:val="0"/>
        <w:adjustRightInd w:val="0"/>
        <w:spacing w:line="360" w:lineRule="auto"/>
        <w:ind w:left="360"/>
        <w:jc w:val="both"/>
      </w:pPr>
      <w:r w:rsidRPr="00FB25A3">
        <w:rPr>
          <w:b/>
        </w:rPr>
        <w:t>4. Hodnotenie predmetu</w:t>
      </w:r>
    </w:p>
    <w:p w:rsidR="00FB25A3" w:rsidRPr="005927D9" w:rsidRDefault="00FB25A3" w:rsidP="00FB25A3">
      <w:pPr>
        <w:spacing w:line="360" w:lineRule="auto"/>
        <w:ind w:left="360"/>
        <w:jc w:val="both"/>
      </w:pPr>
      <w:r w:rsidRPr="005927D9">
        <w:t>Žiaci budú počas školského roka hodnotení v súlade s príslušnými metodickými pokynmi schválenými Ministerstvom školstva SR.</w:t>
      </w:r>
    </w:p>
    <w:p w:rsidR="00FB25A3" w:rsidRPr="005927D9" w:rsidRDefault="00FB25A3" w:rsidP="00FB25A3">
      <w:pPr>
        <w:spacing w:line="360" w:lineRule="auto"/>
        <w:ind w:left="360"/>
        <w:jc w:val="both"/>
      </w:pPr>
      <w:r w:rsidRPr="00FB25A3">
        <w:rPr>
          <w:b/>
        </w:rPr>
        <w:t>5. Učebné zdroje</w:t>
      </w:r>
    </w:p>
    <w:p w:rsidR="00FB25A3" w:rsidRPr="005927D9" w:rsidRDefault="00FB25A3" w:rsidP="00FB25A3">
      <w:pPr>
        <w:spacing w:line="360" w:lineRule="auto"/>
        <w:ind w:left="360"/>
        <w:jc w:val="both"/>
      </w:pPr>
      <w:r w:rsidRPr="005927D9">
        <w:t>Metodickými a didaktickými podkladmi pre riadenie a realizáciu tréningových jednotiek športovej prípravy sú metodické pokyny a učebné osnovy tréningových procesov vydané Slovenským zväzom ľadového hokeja a Učebné osnovy špor</w:t>
      </w:r>
      <w:r>
        <w:t xml:space="preserve">tovej prípravy v ľadovom hokeji </w:t>
      </w:r>
      <w:r w:rsidRPr="005927D9">
        <w:t>vydané Ministerstvom školstva SR.</w:t>
      </w:r>
    </w:p>
    <w:p w:rsidR="00FB25A3" w:rsidRPr="005927D9" w:rsidRDefault="00FB25A3" w:rsidP="00FB25A3">
      <w:pPr>
        <w:spacing w:line="360" w:lineRule="auto"/>
        <w:ind w:left="360"/>
        <w:jc w:val="both"/>
      </w:pPr>
      <w:r w:rsidRPr="005927D9">
        <w:t>Dôležitou súčasťou rozvoja telesnej, športovej, technicko-taktickej pripravenosti hráča je sledovanie videozáznamov popredných svetových a európskych hráčov z vrcholných podujatí (OH, MS, M-SR) a následné analyzovanie ich špecifických herných a pohybových progresívnych činností.</w:t>
      </w:r>
    </w:p>
    <w:p w:rsidR="00FB25A3" w:rsidRPr="005927D9" w:rsidRDefault="00FB25A3" w:rsidP="00FB25A3">
      <w:pPr>
        <w:jc w:val="both"/>
      </w:pPr>
    </w:p>
    <w:p w:rsidR="00FB25A3" w:rsidRPr="005927D9" w:rsidRDefault="00FB25A3" w:rsidP="00FB25A3">
      <w:pPr>
        <w:ind w:left="360"/>
        <w:jc w:val="both"/>
        <w:sectPr w:rsidR="00FB25A3" w:rsidRPr="005927D9" w:rsidSect="00FB25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25A3" w:rsidRPr="005927D9" w:rsidRDefault="00FB25A3" w:rsidP="00FB25A3">
      <w:r w:rsidRPr="005927D9">
        <w:lastRenderedPageBreak/>
        <w:t>Obsah predmet</w:t>
      </w:r>
      <w:r>
        <w:t xml:space="preserve">u so vzdelávacími štandardami 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44"/>
        <w:gridCol w:w="3119"/>
        <w:gridCol w:w="1932"/>
        <w:gridCol w:w="762"/>
      </w:tblGrid>
      <w:tr w:rsidR="00FB25A3" w:rsidRPr="005927D9" w:rsidTr="00FB25A3">
        <w:trPr>
          <w:gridAfter w:val="1"/>
          <w:wAfter w:w="762" w:type="dxa"/>
          <w:trHeight w:val="14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552877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Rozvíjajúce ciel</w:t>
            </w:r>
            <w:r w:rsidR="00FB25A3"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552877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FB25A3"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matický okruh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Obsahový štandard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výstupy</w:t>
            </w:r>
          </w:p>
        </w:tc>
      </w:tr>
      <w:tr w:rsidR="00FB25A3" w:rsidRPr="005927D9" w:rsidTr="00FB25A3">
        <w:trPr>
          <w:gridAfter w:val="1"/>
          <w:wAfter w:w="762" w:type="dxa"/>
          <w:cantSplit/>
          <w:trHeight w:val="16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Zvládnuť techniku základných herných činností, zdokonaľovať základné herné kombinácie , nacvičovať a zdokonaľovať herné systémy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Technicko-taktická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činnosti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jednotlivca,obranné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činnosti jednotlivca,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Zvýšenie korčuliarskej techniky bez puku aj s pukom a bez kontroly zrakom, zvládnutie uvoľňovanie s pukom aj bez </w:t>
            </w:r>
            <w:proofErr w:type="spellStart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puku,časovo</w:t>
            </w:r>
            <w:proofErr w:type="spellEnd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 priestorovo zvládnuť súčinnosť v obranných herných </w:t>
            </w:r>
            <w:proofErr w:type="spellStart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kombináciách,zvládnuťv</w:t>
            </w:r>
            <w:proofErr w:type="spellEnd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súčinnosti herného tvaru systém 2-1-2,1-2-2</w:t>
            </w:r>
          </w:p>
        </w:tc>
      </w:tr>
      <w:tr w:rsidR="00FB25A3" w:rsidRPr="005927D9" w:rsidTr="00FB25A3">
        <w:trPr>
          <w:gridAfter w:val="1"/>
          <w:wAfter w:w="762" w:type="dxa"/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herné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kombinácie,obranné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herné kombinácie 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herné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systémy,obranné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herné systémy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Činnosti brankára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41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Default"/>
              <w:spacing w:after="31"/>
              <w:rPr>
                <w:sz w:val="20"/>
                <w:szCs w:val="20"/>
              </w:rPr>
            </w:pPr>
            <w:r w:rsidRPr="005927D9">
              <w:rPr>
                <w:sz w:val="20"/>
                <w:szCs w:val="20"/>
              </w:rPr>
              <w:t xml:space="preserve">Podporiť prirodzený biologický vývin </w:t>
            </w:r>
            <w:proofErr w:type="spellStart"/>
            <w:r w:rsidRPr="005927D9">
              <w:rPr>
                <w:sz w:val="20"/>
                <w:szCs w:val="20"/>
              </w:rPr>
              <w:t>organizmu,harmonický</w:t>
            </w:r>
            <w:proofErr w:type="spellEnd"/>
            <w:r w:rsidRPr="005927D9">
              <w:rPr>
                <w:sz w:val="20"/>
                <w:szCs w:val="20"/>
              </w:rPr>
              <w:t xml:space="preserve"> rozvoj pohybových schopností uplatnením všeobecných </w:t>
            </w:r>
            <w:proofErr w:type="spellStart"/>
            <w:r w:rsidRPr="005927D9">
              <w:rPr>
                <w:sz w:val="20"/>
                <w:szCs w:val="20"/>
              </w:rPr>
              <w:t>prostriedkov,dôraz</w:t>
            </w:r>
            <w:proofErr w:type="spellEnd"/>
            <w:r w:rsidRPr="005927D9">
              <w:rPr>
                <w:sz w:val="20"/>
                <w:szCs w:val="20"/>
              </w:rPr>
              <w:t xml:space="preserve"> na rozvoj rýchlostných </w:t>
            </w:r>
            <w:proofErr w:type="spellStart"/>
            <w:r w:rsidRPr="005927D9">
              <w:rPr>
                <w:sz w:val="20"/>
                <w:szCs w:val="20"/>
              </w:rPr>
              <w:t>schopností,rýchlostno-silových</w:t>
            </w:r>
            <w:proofErr w:type="spellEnd"/>
            <w:r w:rsidRPr="005927D9">
              <w:rPr>
                <w:sz w:val="20"/>
                <w:szCs w:val="20"/>
              </w:rPr>
              <w:t xml:space="preserve"> a koordinačných </w:t>
            </w:r>
            <w:proofErr w:type="spellStart"/>
            <w:r w:rsidRPr="005927D9">
              <w:rPr>
                <w:sz w:val="20"/>
                <w:szCs w:val="20"/>
              </w:rPr>
              <w:t>schopností,upevniť</w:t>
            </w:r>
            <w:proofErr w:type="spellEnd"/>
            <w:r w:rsidRPr="005927D9">
              <w:rPr>
                <w:sz w:val="20"/>
                <w:szCs w:val="20"/>
              </w:rPr>
              <w:t xml:space="preserve"> pohybovo-oporný </w:t>
            </w:r>
            <w:proofErr w:type="spellStart"/>
            <w:r w:rsidRPr="005927D9">
              <w:rPr>
                <w:sz w:val="20"/>
                <w:szCs w:val="20"/>
              </w:rPr>
              <w:t>aparát,zvyšovanie</w:t>
            </w:r>
            <w:proofErr w:type="spellEnd"/>
            <w:r w:rsidRPr="005927D9">
              <w:rPr>
                <w:sz w:val="20"/>
                <w:szCs w:val="20"/>
              </w:rPr>
              <w:t xml:space="preserve"> odolnosti organizmu voči zaťažovaniu rôzneho charakteru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Kondičná 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rýchlostných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schopností,frekvenčná,akceleračná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Odsekzoznamu3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Zvládnutie fyzicky náročnej súťaže a 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turnajov,zlepšenie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dosahovaných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výkonov,zlepšenie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výsledkov v testoch telesnej zdatnosti,</w:t>
            </w:r>
          </w:p>
          <w:p w:rsidR="00FB25A3" w:rsidRPr="005927D9" w:rsidRDefault="00FB25A3" w:rsidP="00FB25A3">
            <w:pPr>
              <w:pStyle w:val="Odsekzoznamu3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Zvýšenie fyzickej odolnosti a pripravenosti v stresových situáciách</w:t>
            </w: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silových schopností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všeobecnej sily dolných končatín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explozívnej sily horných končatín 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reakčnej rýchlosti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vytrvalosti,koordinácie</w:t>
            </w:r>
            <w:proofErr w:type="spellEnd"/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kinesteticko-diferenciačných schopností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339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Dosiahnuť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stav,aby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si hráči osvojili základné všeobecné a špecifické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vedomosti,ktoré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im pomôžu pochopiť dôležité pojmy obsahu športového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tréningu,význam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 zmysel športovania vôbec, osvojenie si základných poznatkov ľadového hokeja a tak mohl</w:t>
            </w:r>
            <w:r w:rsidR="00535A9F">
              <w:rPr>
                <w:rFonts w:eastAsia="Times New Roman"/>
                <w:color w:val="000000"/>
                <w:sz w:val="20"/>
                <w:szCs w:val="20"/>
              </w:rPr>
              <w:t>i hrať pravidelnú majstrovskú sú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t>ťaž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Teoretická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Všeobecná teória telesnej výchovy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dejiny, olympijská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výchova,systém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pohybových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činností,schopností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 zručností,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Odsekzoznamu3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Spoznať význam telesnej výchovy a športu pre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zdravie,dodržiavať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základné  požiadavky na osobnú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hygienu,poznať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zásady bezpečné ho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správania,naučiť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sa rešpektovať zásady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fair-play</w:t>
            </w:r>
            <w:proofErr w:type="spellEnd"/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Didaktika športového tréningu  základy športovej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prípravy,základné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telovýchovné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pojmy,hodnotenie,rozhodnosť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 nebojácnosť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Zdravotná výchova, lekárske kontroly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Cieľom psychologickej prípravy je neustále rozvíjanie osobnosti športovca za účelom dosiahnutia vrcholových 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výkonov bez tzv. „zlyhania“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Psychologická príprava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Modelovanie športovej prípravy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927D9">
              <w:rPr>
                <w:rFonts w:eastAsia="Times New Roman"/>
                <w:sz w:val="20"/>
                <w:szCs w:val="20"/>
              </w:rPr>
              <w:t xml:space="preserve">Vytvoriť pozitívny postoj k tréningovému procesu, </w:t>
            </w:r>
            <w:proofErr w:type="spellStart"/>
            <w:r w:rsidRPr="005927D9">
              <w:rPr>
                <w:rFonts w:eastAsia="Times New Roman"/>
                <w:sz w:val="20"/>
                <w:szCs w:val="20"/>
              </w:rPr>
              <w:t>sebamotivácia</w:t>
            </w:r>
            <w:proofErr w:type="spellEnd"/>
            <w:r w:rsidRPr="005927D9">
              <w:rPr>
                <w:rFonts w:eastAsia="Times New Roman"/>
                <w:sz w:val="20"/>
                <w:szCs w:val="20"/>
              </w:rPr>
              <w:t xml:space="preserve"> </w:t>
            </w:r>
            <w:r w:rsidRPr="005927D9">
              <w:rPr>
                <w:rFonts w:eastAsia="Times New Roman"/>
                <w:sz w:val="20"/>
                <w:szCs w:val="20"/>
              </w:rPr>
              <w:lastRenderedPageBreak/>
              <w:t>k zvyšovaniu športovej výkonnosti, vytvoriť pozitívny vzťah k spoluhráčom, ale aj k súperovi, kvalitný vzťah tréner – hráč - družstvo, dosiahnuť morálnu vyspelosť v spoločenskom živote hráča.</w:t>
            </w: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535A9F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Stupňovanie psychickej záť</w:t>
            </w:r>
            <w:r w:rsidR="00FB25A3" w:rsidRPr="005927D9">
              <w:rPr>
                <w:rFonts w:eastAsia="Times New Roman"/>
                <w:color w:val="000000"/>
                <w:sz w:val="20"/>
                <w:szCs w:val="20"/>
              </w:rPr>
              <w:t>aží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071727" w:rsidP="00071727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Obmena</w:t>
            </w:r>
            <w:r w:rsidR="00535A9F">
              <w:rPr>
                <w:rFonts w:eastAsia="Times New Roman"/>
                <w:color w:val="000000"/>
                <w:sz w:val="20"/>
                <w:szCs w:val="20"/>
              </w:rPr>
              <w:t xml:space="preserve"> psychických záť</w:t>
            </w:r>
            <w:r w:rsidR="00FB25A3" w:rsidRPr="005927D9">
              <w:rPr>
                <w:rFonts w:eastAsia="Times New Roman"/>
                <w:color w:val="000000"/>
                <w:sz w:val="20"/>
                <w:szCs w:val="20"/>
              </w:rPr>
              <w:t>aží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94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relaxácia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Regulácia aktivačnej úrovne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Individualizácia prípravy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gridAfter w:val="1"/>
          <w:wAfter w:w="762" w:type="dxa"/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Regulačné a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autoregulačné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zásady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14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071727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Rozvíjajúce ciel</w:t>
            </w:r>
            <w:r w:rsidR="00FB25A3"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071727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</w:t>
            </w:r>
            <w:r w:rsidR="00FB25A3"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matický okruh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Obsahový štandard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výstupy</w:t>
            </w:r>
          </w:p>
        </w:tc>
      </w:tr>
      <w:tr w:rsidR="00FB25A3" w:rsidRPr="005927D9" w:rsidTr="00FB25A3">
        <w:trPr>
          <w:cantSplit/>
          <w:trHeight w:val="16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Zdokonaľovať herné  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činnosti  jednotlivca  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 dôrazom na technické a taktické vykonanie, vykonávanie vo väčšej intenzite, nacvičovať 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 zdokonaľovať herné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kombinácie v ich konštruktívnom riešení, nacvičovať a zdokonaľovať systém hry v útoku a obrane , rozvíjať tvorivé myslenie, </w:t>
            </w:r>
            <w:proofErr w:type="spellStart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zdokonalovať</w:t>
            </w:r>
            <w:proofErr w:type="spellEnd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herný systém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Technicko-taktická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činnosti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jednotlivca,obranné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činnosti jednotlivca,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Zvýšenie korčuliarskej techniky bez puku aj s pukom a bez kontroly zrakom, zvládnutie uvoľňovanie s pukom aj bez </w:t>
            </w:r>
            <w:proofErr w:type="spellStart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puku,časovo</w:t>
            </w:r>
            <w:proofErr w:type="spellEnd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 priestorovo zvládnuť súčinnosť v obranných herných </w:t>
            </w:r>
            <w:proofErr w:type="spellStart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kombináciách,zvládnuťv</w:t>
            </w:r>
            <w:proofErr w:type="spellEnd"/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súčinnosti herného tvaru systém 2-1-2,1-2-2</w:t>
            </w:r>
          </w:p>
        </w:tc>
      </w:tr>
      <w:tr w:rsidR="00FB25A3" w:rsidRPr="005927D9" w:rsidTr="00FB25A3">
        <w:trPr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herné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kombinácie,obranné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herné kombinácie 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Útočné herné </w:t>
            </w:r>
            <w:proofErr w:type="spellStart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systémy,obranné</w:t>
            </w:r>
            <w:proofErr w:type="spellEnd"/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herné systémy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cantSplit/>
          <w:trHeight w:val="15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Cs/>
                <w:color w:val="000000"/>
                <w:sz w:val="20"/>
                <w:szCs w:val="20"/>
              </w:rPr>
              <w:t>Činnosti brankára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41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Default"/>
              <w:spacing w:after="31"/>
              <w:rPr>
                <w:sz w:val="20"/>
                <w:szCs w:val="20"/>
              </w:rPr>
            </w:pPr>
            <w:r w:rsidRPr="005927D9">
              <w:rPr>
                <w:sz w:val="20"/>
                <w:szCs w:val="20"/>
              </w:rPr>
              <w:t xml:space="preserve">Podporiť prirodzený biologický vývin </w:t>
            </w:r>
            <w:proofErr w:type="spellStart"/>
            <w:r w:rsidRPr="005927D9">
              <w:rPr>
                <w:sz w:val="20"/>
                <w:szCs w:val="20"/>
              </w:rPr>
              <w:t>organizmu,harmonický</w:t>
            </w:r>
            <w:proofErr w:type="spellEnd"/>
            <w:r w:rsidRPr="005927D9">
              <w:rPr>
                <w:sz w:val="20"/>
                <w:szCs w:val="20"/>
              </w:rPr>
              <w:t xml:space="preserve"> rozvoj pohybových schopností uplatnením všeobecných </w:t>
            </w:r>
            <w:proofErr w:type="spellStart"/>
            <w:r w:rsidRPr="005927D9">
              <w:rPr>
                <w:sz w:val="20"/>
                <w:szCs w:val="20"/>
              </w:rPr>
              <w:t>prostriedkov,dôraz</w:t>
            </w:r>
            <w:proofErr w:type="spellEnd"/>
            <w:r w:rsidRPr="005927D9">
              <w:rPr>
                <w:sz w:val="20"/>
                <w:szCs w:val="20"/>
              </w:rPr>
              <w:t xml:space="preserve"> na rozvoj rýchlostných </w:t>
            </w:r>
            <w:proofErr w:type="spellStart"/>
            <w:r w:rsidRPr="005927D9">
              <w:rPr>
                <w:sz w:val="20"/>
                <w:szCs w:val="20"/>
              </w:rPr>
              <w:t>schopností,rýchlostno-silových</w:t>
            </w:r>
            <w:proofErr w:type="spellEnd"/>
            <w:r w:rsidRPr="005927D9">
              <w:rPr>
                <w:sz w:val="20"/>
                <w:szCs w:val="20"/>
              </w:rPr>
              <w:t xml:space="preserve"> a koordinačných </w:t>
            </w:r>
            <w:proofErr w:type="spellStart"/>
            <w:r w:rsidRPr="005927D9">
              <w:rPr>
                <w:sz w:val="20"/>
                <w:szCs w:val="20"/>
              </w:rPr>
              <w:t>schopností,upevniť</w:t>
            </w:r>
            <w:proofErr w:type="spellEnd"/>
            <w:r w:rsidRPr="005927D9">
              <w:rPr>
                <w:sz w:val="20"/>
                <w:szCs w:val="20"/>
              </w:rPr>
              <w:t xml:space="preserve"> pohybovo-oporný </w:t>
            </w:r>
            <w:proofErr w:type="spellStart"/>
            <w:r w:rsidRPr="005927D9">
              <w:rPr>
                <w:sz w:val="20"/>
                <w:szCs w:val="20"/>
              </w:rPr>
              <w:t>aparát,zvyšovanie</w:t>
            </w:r>
            <w:proofErr w:type="spellEnd"/>
            <w:r w:rsidRPr="005927D9">
              <w:rPr>
                <w:sz w:val="20"/>
                <w:szCs w:val="20"/>
              </w:rPr>
              <w:t xml:space="preserve"> odolnosti organizmu voči zaťažovaniu rôzneho charakteru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Kondičná 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rýchlostných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schopností,frekvenčná,akceleračná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Odsekzoznamu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Zvládnutie fyzicky náročnej súťaže a 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turnajov,zlepšenie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dosahovaných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výkonov,zlepšenie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výsledkov v testoch telesnej zdatnosti,</w:t>
            </w:r>
          </w:p>
          <w:p w:rsidR="00FB25A3" w:rsidRPr="005927D9" w:rsidRDefault="00FB25A3" w:rsidP="00FB25A3">
            <w:pPr>
              <w:pStyle w:val="Odsekzoznamu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Zvýšenie fyzickej odolnosti a pripravenosti v stresových situáciách</w:t>
            </w: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silových schopností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všeobecnej sily dolných končatín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explozívnej sily horných končatín 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reakčnej rýchlosti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Rozvoj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vytrvalosti,koordinácie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6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Rozvoj kinesteticko-diferenciačných schopností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339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Dosiahnuť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stav,aby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si hráči osvojili základné všeobecné a špecifické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vedomosti,ktoré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im pomôžu pochopiť dôležité pojmy obsahu športového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tréningu,význam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 zmysel 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športovania vôbec, osvojenie si základných poznatkov ľadového hokeja a tak mohl</w:t>
            </w:r>
            <w:r w:rsidR="00071727">
              <w:rPr>
                <w:rFonts w:eastAsia="Times New Roman"/>
                <w:color w:val="000000"/>
                <w:sz w:val="20"/>
                <w:szCs w:val="20"/>
              </w:rPr>
              <w:t>i hrať pravidelnú majstrovskú sú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t>ťaž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Teoretická príprava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Všeobecná teória telesnej výchovy</w:t>
            </w:r>
          </w:p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dejiny, olympijská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výchova,systém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pohybových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činností,schopností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 zručností,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pStyle w:val="Odsekzoznamu"/>
              <w:spacing w:line="100" w:lineRule="atLeast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Spoznať význam telesnej výchovy a športu pre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zdravie,dodržiavať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základné  požiadavky na osobnú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hygienu,poznať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zásady bezpečné ho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správania,naučiť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sa rešpektovať zásady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fair-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play</w:t>
            </w:r>
            <w:proofErr w:type="spellEnd"/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Didaktika športového tréningu  základy športovej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prípravy,základné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927D9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telovýchovné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pojmy,hodnotenie,rozhodnosť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a nebojácnosť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Zdravotná výchova, lekárske kontroly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7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Cieľom psychologickej prípravy je neustále rozvíjanie osobnosti športovca za účelom dosiahnutia vrcholových výkonov bez tzv. „zlyhania“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Psychologická príprava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ind w:right="50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Modelovanie športovej prípravy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5927D9">
              <w:rPr>
                <w:rFonts w:eastAsia="Times New Roman"/>
                <w:sz w:val="20"/>
                <w:szCs w:val="20"/>
              </w:rPr>
              <w:t xml:space="preserve">Vytvoriť pozitívny postoj k tréningovému procesu, </w:t>
            </w:r>
            <w:proofErr w:type="spellStart"/>
            <w:r w:rsidRPr="005927D9">
              <w:rPr>
                <w:rFonts w:eastAsia="Times New Roman"/>
                <w:sz w:val="20"/>
                <w:szCs w:val="20"/>
              </w:rPr>
              <w:t>sebamotivácia</w:t>
            </w:r>
            <w:proofErr w:type="spellEnd"/>
            <w:r w:rsidRPr="005927D9">
              <w:rPr>
                <w:rFonts w:eastAsia="Times New Roman"/>
                <w:sz w:val="20"/>
                <w:szCs w:val="20"/>
              </w:rPr>
              <w:t xml:space="preserve"> k zvyšovaniu športovej výkonnosti, vytvoriť pozitívny vzťah k spoluhráčom, ale aj k súperovi, kvalitný vzťah tréner – hráč - družstvo, dosiahnuť morálnu vyspelosť v spoločenskom živote hráča.</w:t>
            </w: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071727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Stupňovanie psychickej záť</w:t>
            </w:r>
            <w:r w:rsidR="00FB25A3" w:rsidRPr="005927D9">
              <w:rPr>
                <w:rFonts w:eastAsia="Times New Roman"/>
                <w:color w:val="000000"/>
                <w:sz w:val="20"/>
                <w:szCs w:val="20"/>
              </w:rPr>
              <w:t>aží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071727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Obmenovanie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psychických záť</w:t>
            </w:r>
            <w:r w:rsidR="00FB25A3" w:rsidRPr="005927D9">
              <w:rPr>
                <w:rFonts w:eastAsia="Times New Roman"/>
                <w:color w:val="000000"/>
                <w:sz w:val="20"/>
                <w:szCs w:val="20"/>
              </w:rPr>
              <w:t>aží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94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relaxácia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Regulácia aktivačnej úrovne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>Individualizácia prípravy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FB25A3" w:rsidRPr="005927D9" w:rsidTr="00FB25A3">
        <w:trPr>
          <w:trHeight w:val="7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Regulačné a </w:t>
            </w:r>
            <w:proofErr w:type="spellStart"/>
            <w:r w:rsidRPr="005927D9">
              <w:rPr>
                <w:rFonts w:eastAsia="Times New Roman"/>
                <w:color w:val="000000"/>
                <w:sz w:val="20"/>
                <w:szCs w:val="20"/>
              </w:rPr>
              <w:t>autoregulačné</w:t>
            </w:r>
            <w:proofErr w:type="spellEnd"/>
            <w:r w:rsidRPr="005927D9">
              <w:rPr>
                <w:rFonts w:eastAsia="Times New Roman"/>
                <w:color w:val="000000"/>
                <w:sz w:val="20"/>
                <w:szCs w:val="20"/>
              </w:rPr>
              <w:t xml:space="preserve"> zásady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A3" w:rsidRPr="005927D9" w:rsidRDefault="00FB25A3" w:rsidP="00FB25A3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B25A3" w:rsidRDefault="00FB25A3" w:rsidP="00FB25A3">
      <w:pPr>
        <w:pStyle w:val="Odsekzoznamu"/>
      </w:pPr>
    </w:p>
    <w:p w:rsidR="00FB25A3" w:rsidRPr="00FB25A3" w:rsidRDefault="00FB25A3" w:rsidP="00FB25A3"/>
    <w:p w:rsidR="00EC4D82" w:rsidRPr="00B42C71" w:rsidRDefault="00EC4D82">
      <w:pPr>
        <w:rPr>
          <w:b/>
          <w:bCs/>
          <w:i/>
          <w:iCs/>
        </w:rPr>
      </w:pPr>
      <w:r w:rsidRPr="00B42C71">
        <w:rPr>
          <w:b/>
          <w:bCs/>
          <w:i/>
          <w:iCs/>
        </w:rPr>
        <w:br w:type="page"/>
      </w:r>
    </w:p>
    <w:p w:rsidR="00C76154" w:rsidRPr="00B42C71" w:rsidRDefault="00C76154" w:rsidP="00BC6987">
      <w:pPr>
        <w:pStyle w:val="Nadpis1"/>
        <w:numPr>
          <w:ilvl w:val="0"/>
          <w:numId w:val="53"/>
        </w:numPr>
      </w:pPr>
      <w:bookmarkStart w:id="51" w:name="_Toc502741753"/>
      <w:r w:rsidRPr="00B42C71">
        <w:lastRenderedPageBreak/>
        <w:t>Začlenenie prierezových tém do jednotlivých predmetov</w:t>
      </w:r>
      <w:bookmarkEnd w:id="51"/>
    </w:p>
    <w:p w:rsidR="005506CD" w:rsidRPr="00B42C71" w:rsidRDefault="003C554E" w:rsidP="00937FAF">
      <w:pPr>
        <w:pStyle w:val="Nadpis2"/>
        <w:rPr>
          <w:rFonts w:eastAsia="Batang"/>
        </w:rPr>
      </w:pPr>
      <w:bookmarkStart w:id="52" w:name="_Toc399329579"/>
      <w:bookmarkStart w:id="53" w:name="_Toc502741754"/>
      <w:r w:rsidRPr="00B42C71">
        <w:rPr>
          <w:rFonts w:eastAsia="Batang"/>
        </w:rPr>
        <w:t xml:space="preserve">8.1 </w:t>
      </w:r>
      <w:r w:rsidR="005506CD" w:rsidRPr="00B42C71">
        <w:rPr>
          <w:rFonts w:eastAsia="Batang"/>
        </w:rPr>
        <w:t>Prierezové témy pre ISCED 1</w:t>
      </w:r>
      <w:bookmarkEnd w:id="52"/>
      <w:bookmarkEnd w:id="53"/>
    </w:p>
    <w:p w:rsidR="007D3FC8" w:rsidRPr="00B42C71" w:rsidRDefault="007D3FC8" w:rsidP="007D3FC8">
      <w:r w:rsidRPr="00B42C71">
        <w:t xml:space="preserve">Jednotlivé prierezové témy sú zaradené do vyučovanie v  jednotlivých predmetoch. Vychádzajúc z cieľov prierezových tém v Štátnom vzdelávacom programe, zverejnenom na stránke štátneho pedagogického ústavu ( </w:t>
      </w:r>
      <w:hyperlink r:id="rId171" w:history="1">
        <w:r w:rsidRPr="00B42C71">
          <w:rPr>
            <w:rStyle w:val="Hypertextovprepojenie"/>
          </w:rPr>
          <w:t>www.statpedu.sk</w:t>
        </w:r>
      </w:hyperlink>
      <w:r w:rsidRPr="00B42C71">
        <w:t>) sme zapracovali prierezové témy do obsahu predmetov nasledovne:</w:t>
      </w:r>
    </w:p>
    <w:p w:rsidR="003C554E" w:rsidRPr="00B42C71" w:rsidRDefault="003C554E" w:rsidP="00BC6987">
      <w:pPr>
        <w:pStyle w:val="Nadpis3"/>
        <w:numPr>
          <w:ilvl w:val="0"/>
          <w:numId w:val="81"/>
        </w:numPr>
      </w:pPr>
      <w:bookmarkStart w:id="54" w:name="_Toc502741755"/>
      <w:r w:rsidRPr="00B42C71">
        <w:t>Osobnostný a sociálny rozvoj</w:t>
      </w:r>
      <w:bookmarkEnd w:id="54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7D3FC8" w:rsidRPr="00B42C71" w:rsidTr="00DC4C5E">
        <w:tc>
          <w:tcPr>
            <w:tcW w:w="1308" w:type="dxa"/>
            <w:shd w:val="pct5" w:color="auto" w:fill="auto"/>
          </w:tcPr>
          <w:p w:rsidR="007D3FC8" w:rsidRPr="00B42C71" w:rsidRDefault="007D3FC8" w:rsidP="007D3FC8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7D3FC8" w:rsidRPr="00B42C71" w:rsidRDefault="007D3FC8" w:rsidP="00DC4C5E">
            <w:pPr>
              <w:jc w:val="center"/>
            </w:pPr>
            <w:r w:rsidRPr="00B42C71">
              <w:t>učivo v ktorom sa v</w:t>
            </w:r>
            <w:r w:rsidR="00DC4C5E" w:rsidRPr="00B42C71">
              <w:t>enujeme aj prierezovej téme</w:t>
            </w:r>
            <w:r w:rsidRPr="00B42C71">
              <w:t xml:space="preserve"> (v zátvorke ročník)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7D3FC8" w:rsidP="007D3FC8">
            <w:r w:rsidRPr="00B42C71">
              <w:t>SJL</w:t>
            </w:r>
          </w:p>
        </w:tc>
        <w:tc>
          <w:tcPr>
            <w:tcW w:w="7620" w:type="dxa"/>
          </w:tcPr>
          <w:p w:rsidR="007D3FC8" w:rsidRPr="00B42C71" w:rsidRDefault="007D3FC8" w:rsidP="007D3FC8">
            <w:r w:rsidRPr="00B42C71">
              <w:t>Do školy, Naša trieda, Spoluhláska m, Slabiky (I.); Slovenčina okolo nás, Vieme komu vykáme a tykáme (II.); Encyklopédia (III.); O knihách a čítaní 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MAT</w:t>
            </w:r>
          </w:p>
        </w:tc>
        <w:tc>
          <w:tcPr>
            <w:tcW w:w="7620" w:type="dxa"/>
          </w:tcPr>
          <w:p w:rsidR="007D3FC8" w:rsidRPr="00B42C71" w:rsidRDefault="00DC4C5E" w:rsidP="00DC4C5E">
            <w:r w:rsidRPr="00B42C71">
              <w:t xml:space="preserve"> Opakovanie čísiel 1-6, Bludisko(I.);Sčítanie a odčítanie v obore do 100(II.) násobenie a delenie v obore násobilky (III., IV.); 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PVO</w:t>
            </w:r>
          </w:p>
        </w:tc>
        <w:tc>
          <w:tcPr>
            <w:tcW w:w="7620" w:type="dxa"/>
          </w:tcPr>
          <w:p w:rsidR="007D3FC8" w:rsidRPr="00B42C71" w:rsidRDefault="00DC4C5E" w:rsidP="007D3FC8">
            <w:r w:rsidRPr="00B42C71">
              <w:t xml:space="preserve">Cesta do školy, Zdravie (I.); Rastliny (II.); 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HUV</w:t>
            </w:r>
          </w:p>
        </w:tc>
        <w:tc>
          <w:tcPr>
            <w:tcW w:w="7620" w:type="dxa"/>
          </w:tcPr>
          <w:p w:rsidR="007D3FC8" w:rsidRPr="00B42C71" w:rsidRDefault="00DC4C5E" w:rsidP="007D3FC8">
            <w:r w:rsidRPr="00B42C71">
              <w:t>Pieseň o najkrajších menách(I.), Adam v škole nesedel, Zlatá brána (II.); Pieseň pre tvoje uši (III.);Počúvanie hudby 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DC4C5E" w:rsidP="007D3FC8">
            <w:r w:rsidRPr="00B42C71">
              <w:t>VYV</w:t>
            </w:r>
          </w:p>
        </w:tc>
        <w:tc>
          <w:tcPr>
            <w:tcW w:w="7620" w:type="dxa"/>
          </w:tcPr>
          <w:p w:rsidR="007D3FC8" w:rsidRPr="00B42C71" w:rsidRDefault="00DC4C5E" w:rsidP="00DC4C5E">
            <w:r w:rsidRPr="00B42C71">
              <w:t xml:space="preserve">Nakresli si ilustráciu, Praveké umenie(I.) Deň a noc (II.); Podnety architektúry (III.); </w:t>
            </w:r>
            <w:r w:rsidR="000F7F8F" w:rsidRPr="00B42C71">
              <w:t>podnety filmy(IV.)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0F7F8F" w:rsidP="007D3FC8">
            <w:r w:rsidRPr="00B42C71">
              <w:t>TSV</w:t>
            </w:r>
          </w:p>
        </w:tc>
        <w:tc>
          <w:tcPr>
            <w:tcW w:w="7620" w:type="dxa"/>
          </w:tcPr>
          <w:p w:rsidR="007D3FC8" w:rsidRPr="00B42C71" w:rsidRDefault="000F7F8F" w:rsidP="007D3FC8">
            <w:r w:rsidRPr="00B42C71">
              <w:t>Zásady zdravého životného štýlu, Zimné pohybové aktivity(I.); Štafetové hry, Bežecká abeceda(II.)Poradová príprava(III.)Hry zamerané na rozvoj bežeckej aktivity(IV.)</w:t>
            </w:r>
          </w:p>
        </w:tc>
      </w:tr>
      <w:tr w:rsidR="007D3FC8" w:rsidRPr="00B42C71" w:rsidTr="00DC4C5E">
        <w:tc>
          <w:tcPr>
            <w:tcW w:w="1308" w:type="dxa"/>
          </w:tcPr>
          <w:p w:rsidR="007D3FC8" w:rsidRPr="00B42C71" w:rsidRDefault="000F7F8F" w:rsidP="007D3FC8">
            <w:r w:rsidRPr="00B42C71">
              <w:t>PDA</w:t>
            </w:r>
          </w:p>
        </w:tc>
        <w:tc>
          <w:tcPr>
            <w:tcW w:w="7620" w:type="dxa"/>
          </w:tcPr>
          <w:p w:rsidR="007D3FC8" w:rsidRPr="00B42C71" w:rsidRDefault="000F7F8F" w:rsidP="007D3FC8">
            <w:r w:rsidRPr="00B42C71">
              <w:t xml:space="preserve">Živé </w:t>
            </w:r>
            <w:r w:rsidR="00941A11" w:rsidRPr="00B42C71">
              <w:t>organizmy</w:t>
            </w:r>
            <w:r w:rsidRPr="00B42C71">
              <w:t xml:space="preserve"> – rastliny(III.); Vesmír(IV.)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0F7F8F" w:rsidP="007D3FC8">
            <w:r w:rsidRPr="00B42C71">
              <w:t>VLA</w:t>
            </w:r>
          </w:p>
        </w:tc>
        <w:tc>
          <w:tcPr>
            <w:tcW w:w="7620" w:type="dxa"/>
          </w:tcPr>
          <w:p w:rsidR="000F7F8F" w:rsidRPr="00B42C71" w:rsidRDefault="000F7F8F" w:rsidP="007D3FC8">
            <w:r w:rsidRPr="00B42C71">
              <w:t>Kronika obce školy(III.); Život v stredoveku(IV.)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0F7F8F" w:rsidP="007D3FC8">
            <w:r w:rsidRPr="00B42C71">
              <w:t>ANJ</w:t>
            </w:r>
          </w:p>
        </w:tc>
        <w:tc>
          <w:tcPr>
            <w:tcW w:w="7620" w:type="dxa"/>
          </w:tcPr>
          <w:p w:rsidR="000F7F8F" w:rsidRPr="00B42C71" w:rsidRDefault="000F7F8F" w:rsidP="000F7F8F">
            <w:r w:rsidRPr="00B42C71">
              <w:t>Pozdravy, Dialógy pri zoznamovaní(II.); Rozprávanie podľa obrázkov(IV.)</w:t>
            </w:r>
          </w:p>
        </w:tc>
      </w:tr>
      <w:tr w:rsidR="000F7F8F" w:rsidRPr="00B42C71" w:rsidTr="00DC4C5E">
        <w:tc>
          <w:tcPr>
            <w:tcW w:w="1308" w:type="dxa"/>
          </w:tcPr>
          <w:p w:rsidR="000F7F8F" w:rsidRPr="00B42C71" w:rsidRDefault="00F47CE0" w:rsidP="007D3FC8">
            <w:r w:rsidRPr="00B42C71">
              <w:t>NBV</w:t>
            </w:r>
          </w:p>
        </w:tc>
        <w:tc>
          <w:tcPr>
            <w:tcW w:w="7620" w:type="dxa"/>
          </w:tcPr>
          <w:p w:rsidR="000F7F8F" w:rsidRPr="00B42C71" w:rsidRDefault="005F371D" w:rsidP="007D3FC8">
            <w:r w:rsidRPr="00B42C71">
              <w:t xml:space="preserve">som na svete z lásky, </w:t>
            </w:r>
            <w:r w:rsidRPr="00B42C71">
              <w:rPr>
                <w:rFonts w:cstheme="minorHAnsi"/>
                <w:spacing w:val="2"/>
                <w:w w:val="90"/>
              </w:rPr>
              <w:t>rodin</w:t>
            </w:r>
            <w:r w:rsidRPr="00B42C71">
              <w:rPr>
                <w:rFonts w:cstheme="minorHAnsi"/>
                <w:w w:val="90"/>
              </w:rPr>
              <w:t>a–</w:t>
            </w:r>
            <w:r w:rsidRPr="00B42C71">
              <w:rPr>
                <w:rFonts w:cstheme="minorHAnsi"/>
                <w:spacing w:val="3"/>
                <w:w w:val="90"/>
              </w:rPr>
              <w:t>ohnis</w:t>
            </w:r>
            <w:r w:rsidRPr="00B42C71">
              <w:rPr>
                <w:rFonts w:cstheme="minorHAnsi"/>
                <w:spacing w:val="-3"/>
                <w:w w:val="90"/>
              </w:rPr>
              <w:t>k</w:t>
            </w:r>
            <w:r w:rsidRPr="00B42C71">
              <w:rPr>
                <w:rFonts w:cstheme="minorHAnsi"/>
                <w:w w:val="90"/>
              </w:rPr>
              <w:t>o</w:t>
            </w:r>
            <w:r w:rsidRPr="00B42C71">
              <w:rPr>
                <w:rFonts w:cstheme="minorHAnsi"/>
                <w:spacing w:val="5"/>
                <w:w w:val="90"/>
              </w:rPr>
              <w:t>l</w:t>
            </w:r>
            <w:r w:rsidRPr="00B42C71">
              <w:rPr>
                <w:rFonts w:cstheme="minorHAnsi"/>
                <w:spacing w:val="3"/>
                <w:w w:val="90"/>
              </w:rPr>
              <w:t>ás</w:t>
            </w:r>
            <w:r w:rsidRPr="00B42C71">
              <w:rPr>
                <w:rFonts w:cstheme="minorHAnsi"/>
                <w:spacing w:val="1"/>
                <w:w w:val="90"/>
              </w:rPr>
              <w:t>k</w:t>
            </w:r>
            <w:r w:rsidRPr="00B42C71">
              <w:rPr>
                <w:rFonts w:cstheme="minorHAnsi"/>
                <w:w w:val="90"/>
              </w:rPr>
              <w:t>y,</w:t>
            </w:r>
            <w:r w:rsidRPr="00B42C71">
              <w:rPr>
                <w:rFonts w:cstheme="minorHAnsi"/>
                <w:spacing w:val="3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2"/>
                <w:w w:val="90"/>
              </w:rPr>
              <w:t>uzd</w:t>
            </w:r>
            <w:r w:rsidRPr="00B42C71">
              <w:rPr>
                <w:rFonts w:cstheme="minorHAnsi"/>
                <w:spacing w:val="4"/>
                <w:w w:val="90"/>
              </w:rPr>
              <w:t>r</w:t>
            </w:r>
            <w:r w:rsidRPr="00B42C71">
              <w:rPr>
                <w:rFonts w:cstheme="minorHAnsi"/>
                <w:spacing w:val="-8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vuje,</w:t>
            </w:r>
            <w:r w:rsidRPr="00B42C71">
              <w:rPr>
                <w:rFonts w:cstheme="minorHAnsi"/>
                <w:spacing w:val="4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3"/>
                <w:w w:val="90"/>
              </w:rPr>
              <w:t>ná</w:t>
            </w:r>
            <w:r w:rsidRPr="00B42C71">
              <w:rPr>
                <w:rFonts w:cstheme="minorHAnsi"/>
                <w:w w:val="90"/>
              </w:rPr>
              <w:t>m</w:t>
            </w:r>
            <w:r w:rsidRPr="00B42C71">
              <w:rPr>
                <w:rFonts w:cstheme="minorHAnsi"/>
                <w:spacing w:val="4"/>
                <w:w w:val="90"/>
              </w:rPr>
              <w:t>odpúš</w:t>
            </w:r>
            <w:r w:rsidRPr="00B42C71">
              <w:rPr>
                <w:rFonts w:cstheme="minorHAnsi"/>
                <w:spacing w:val="-11"/>
                <w:w w:val="90"/>
              </w:rPr>
              <w:t>ť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4"/>
                <w:w w:val="90"/>
              </w:rPr>
              <w:t>ježi</w:t>
            </w:r>
            <w:r w:rsidRPr="00B42C71">
              <w:rPr>
                <w:rFonts w:cstheme="minorHAnsi"/>
                <w:w w:val="90"/>
              </w:rPr>
              <w:t>š</w:t>
            </w:r>
            <w:r w:rsidRPr="00B42C71">
              <w:rPr>
                <w:rFonts w:cstheme="minorHAnsi"/>
                <w:spacing w:val="4"/>
                <w:w w:val="90"/>
              </w:rPr>
              <w:t>ná</w:t>
            </w:r>
            <w:r w:rsidRPr="00B42C71">
              <w:rPr>
                <w:rFonts w:cstheme="minorHAnsi"/>
                <w:w w:val="90"/>
              </w:rPr>
              <w:t>s</w:t>
            </w:r>
            <w:r w:rsidRPr="00B42C71">
              <w:rPr>
                <w:rFonts w:cstheme="minorHAnsi"/>
                <w:spacing w:val="3"/>
                <w:w w:val="90"/>
              </w:rPr>
              <w:t>po</w:t>
            </w:r>
            <w:r w:rsidRPr="00B42C71">
              <w:rPr>
                <w:rFonts w:cstheme="minorHAnsi"/>
                <w:spacing w:val="4"/>
                <w:w w:val="90"/>
              </w:rPr>
              <w:t>z</w:t>
            </w:r>
            <w:r w:rsidRPr="00B42C71">
              <w:rPr>
                <w:rFonts w:cstheme="minorHAnsi"/>
                <w:spacing w:val="7"/>
                <w:w w:val="90"/>
              </w:rPr>
              <w:t>ý</w:t>
            </w:r>
            <w:r w:rsidRPr="00B42C71">
              <w:rPr>
                <w:rFonts w:cstheme="minorHAnsi"/>
                <w:spacing w:val="-7"/>
                <w:w w:val="90"/>
              </w:rPr>
              <w:t>v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n</w:t>
            </w:r>
            <w:r w:rsidRPr="00B42C71">
              <w:rPr>
                <w:rFonts w:cstheme="minorHAnsi"/>
                <w:w w:val="90"/>
              </w:rPr>
              <w:t>a</w:t>
            </w:r>
            <w:r w:rsidRPr="00B42C71">
              <w:rPr>
                <w:rFonts w:cstheme="minorHAnsi"/>
                <w:spacing w:val="3"/>
                <w:w w:val="90"/>
              </w:rPr>
              <w:t>hostinu</w:t>
            </w:r>
            <w:r w:rsidRPr="00B42C71">
              <w:rPr>
                <w:rFonts w:cstheme="minorHAnsi"/>
                <w:bCs/>
              </w:rPr>
              <w:t>c</w:t>
            </w:r>
            <w:r w:rsidRPr="00B42C71">
              <w:rPr>
                <w:rFonts w:cstheme="minorHAnsi"/>
                <w:spacing w:val="4"/>
                <w:w w:val="85"/>
              </w:rPr>
              <w:t>es</w:t>
            </w:r>
            <w:r w:rsidRPr="00B42C71">
              <w:rPr>
                <w:rFonts w:cstheme="minorHAnsi"/>
                <w:spacing w:val="-12"/>
                <w:w w:val="85"/>
              </w:rPr>
              <w:t>t</w:t>
            </w:r>
            <w:r w:rsidRPr="00B42C71">
              <w:rPr>
                <w:rFonts w:cstheme="minorHAnsi"/>
                <w:w w:val="85"/>
              </w:rPr>
              <w:t>a</w:t>
            </w:r>
            <w:r w:rsidRPr="00B42C71">
              <w:rPr>
                <w:rFonts w:cstheme="minorHAnsi"/>
                <w:spacing w:val="3"/>
                <w:w w:val="85"/>
              </w:rPr>
              <w:t>nád</w:t>
            </w:r>
            <w:r w:rsidRPr="00B42C71">
              <w:rPr>
                <w:rFonts w:cstheme="minorHAnsi"/>
                <w:spacing w:val="7"/>
                <w:w w:val="85"/>
              </w:rPr>
              <w:t>e</w:t>
            </w:r>
            <w:r w:rsidRPr="00B42C71">
              <w:rPr>
                <w:rFonts w:cstheme="minorHAnsi"/>
                <w:spacing w:val="4"/>
                <w:w w:val="85"/>
              </w:rPr>
              <w:t>je</w:t>
            </w:r>
          </w:p>
        </w:tc>
      </w:tr>
    </w:tbl>
    <w:p w:rsidR="007D3FC8" w:rsidRPr="00B42C71" w:rsidRDefault="007D3FC8" w:rsidP="007D3FC8">
      <w:pPr>
        <w:ind w:left="360"/>
      </w:pPr>
    </w:p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55" w:name="_Toc502741756"/>
      <w:r w:rsidRPr="00B42C71">
        <w:t>B Výchova k</w:t>
      </w:r>
      <w:r w:rsidR="00F47CE0" w:rsidRPr="00B42C71">
        <w:t> </w:t>
      </w:r>
      <w:r w:rsidRPr="00B42C71">
        <w:t>manželstvu a</w:t>
      </w:r>
      <w:r w:rsidR="00F47CE0" w:rsidRPr="00B42C71">
        <w:t> </w:t>
      </w:r>
      <w:r w:rsidRPr="00B42C71">
        <w:t>rodičovstvu</w:t>
      </w:r>
      <w:bookmarkEnd w:id="55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0F7F8F" w:rsidRPr="00B42C71" w:rsidTr="00AE34B8">
        <w:tc>
          <w:tcPr>
            <w:tcW w:w="1308" w:type="dxa"/>
            <w:shd w:val="pct5" w:color="auto" w:fill="auto"/>
          </w:tcPr>
          <w:p w:rsidR="000F7F8F" w:rsidRPr="00B42C71" w:rsidRDefault="000F7F8F" w:rsidP="00AE34B8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0F7F8F" w:rsidRPr="00B42C71" w:rsidRDefault="000F7F8F" w:rsidP="00AE34B8">
            <w:pPr>
              <w:jc w:val="center"/>
            </w:pPr>
            <w:r w:rsidRPr="00B42C71">
              <w:t>učivo v</w:t>
            </w:r>
            <w:r w:rsidR="00F47CE0" w:rsidRPr="00B42C71">
              <w:t> </w:t>
            </w:r>
            <w:r w:rsidRPr="00B42C71">
              <w:t>ktorom sa venujeme aj prierezovej téme (v zátvorke ročník)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SJL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Detská izba, Veta, Slovo (I.); Dospelý sa predstavujú (II.); Môj veľký brat výmyselník(III.); Mama urob iné ticho(IV.)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MAT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riešenie aplikačných úloh (III.);Riešenie slovných úloh(IV.)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PVO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Moja rodina, Svetlo a</w:t>
            </w:r>
            <w:r w:rsidR="00F47CE0" w:rsidRPr="00B42C71">
              <w:t> </w:t>
            </w:r>
            <w:r w:rsidRPr="00B42C71">
              <w:t>tiene(I.); Dĺžka života, Včelia rodina(II.);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HUV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Deň matiek, Maličká som (I.); Dobrú noc má milá(II.); Ženích pre slečnu myšku(III.); Uspávanky(IV.)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VYV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Bábkové divadlo(III.), Komiks 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TSV</w:t>
            </w:r>
          </w:p>
        </w:tc>
        <w:tc>
          <w:tcPr>
            <w:tcW w:w="7620" w:type="dxa"/>
          </w:tcPr>
          <w:p w:rsidR="000F7F8F" w:rsidRPr="00B42C71" w:rsidRDefault="00AE34B8" w:rsidP="00AE34B8">
            <w:proofErr w:type="spellStart"/>
            <w:r w:rsidRPr="00B42C71">
              <w:t>Psychomotorické</w:t>
            </w:r>
            <w:proofErr w:type="spellEnd"/>
            <w:r w:rsidRPr="00B42C71">
              <w:t xml:space="preserve"> hry, Kompenzačné cvičenia</w:t>
            </w:r>
            <w:r w:rsidR="00475C1E" w:rsidRPr="00B42C71">
              <w:t xml:space="preserve"> (III.,IV.)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PDA</w:t>
            </w:r>
          </w:p>
        </w:tc>
        <w:tc>
          <w:tcPr>
            <w:tcW w:w="7620" w:type="dxa"/>
          </w:tcPr>
          <w:p w:rsidR="000F7F8F" w:rsidRPr="00B42C71" w:rsidRDefault="00AE34B8" w:rsidP="00AE34B8">
            <w:r w:rsidRPr="00B42C71">
              <w:t>Človek ako súčasť prírody, Rozmnožovanie – cicavý reflex(III.IV);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VLA</w:t>
            </w:r>
          </w:p>
        </w:tc>
        <w:tc>
          <w:tcPr>
            <w:tcW w:w="7620" w:type="dxa"/>
          </w:tcPr>
          <w:p w:rsidR="000F7F8F" w:rsidRPr="00B42C71" w:rsidRDefault="00475C1E" w:rsidP="00475C1E">
            <w:r w:rsidRPr="00B42C71">
              <w:t>Osídľovanie (III.); Časová priamka(IV.)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0F7F8F" w:rsidP="00AE34B8">
            <w:r w:rsidRPr="00B42C71">
              <w:t>ANJ</w:t>
            </w:r>
          </w:p>
        </w:tc>
        <w:tc>
          <w:tcPr>
            <w:tcW w:w="7620" w:type="dxa"/>
          </w:tcPr>
          <w:p w:rsidR="000F7F8F" w:rsidRPr="00B42C71" w:rsidRDefault="00475C1E" w:rsidP="00AE34B8">
            <w:r w:rsidRPr="00B42C71">
              <w:t>Rodina (I.); Vzťahy v</w:t>
            </w:r>
            <w:r w:rsidR="00F47CE0" w:rsidRPr="00B42C71">
              <w:t> </w:t>
            </w:r>
            <w:r w:rsidRPr="00B42C71">
              <w:t>rodine(II.);Pieseň – V</w:t>
            </w:r>
            <w:r w:rsidR="00F47CE0" w:rsidRPr="00B42C71">
              <w:t> </w:t>
            </w:r>
            <w:r w:rsidRPr="00B42C71">
              <w:t>mojej rodine(III.)</w:t>
            </w:r>
          </w:p>
        </w:tc>
      </w:tr>
      <w:tr w:rsidR="000F7F8F" w:rsidRPr="00B42C71" w:rsidTr="00AE34B8">
        <w:tc>
          <w:tcPr>
            <w:tcW w:w="1308" w:type="dxa"/>
          </w:tcPr>
          <w:p w:rsidR="000F7F8F" w:rsidRPr="00B42C71" w:rsidRDefault="00475C1E" w:rsidP="00AE34B8">
            <w:r w:rsidRPr="00B42C71">
              <w:t>PVC</w:t>
            </w:r>
          </w:p>
        </w:tc>
        <w:tc>
          <w:tcPr>
            <w:tcW w:w="7620" w:type="dxa"/>
          </w:tcPr>
          <w:p w:rsidR="000F7F8F" w:rsidRPr="00B42C71" w:rsidRDefault="00475C1E" w:rsidP="00AE34B8">
            <w:r w:rsidRPr="00B42C71">
              <w:t xml:space="preserve"> Kuchyňa – hlavné časti(III.).Príprava jednoduchého stolovania(IV.)</w:t>
            </w:r>
          </w:p>
        </w:tc>
      </w:tr>
      <w:tr w:rsidR="00F47CE0" w:rsidRPr="00B42C71" w:rsidTr="00AE34B8">
        <w:tc>
          <w:tcPr>
            <w:tcW w:w="1308" w:type="dxa"/>
          </w:tcPr>
          <w:p w:rsidR="00F47CE0" w:rsidRPr="00B42C71" w:rsidRDefault="00F47CE0" w:rsidP="00AE34B8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5F371D" w:rsidP="00AE34B8">
            <w:r w:rsidRPr="00B42C71">
              <w:t>Som na svete z</w:t>
            </w:r>
            <w:r w:rsidR="00F47CE0" w:rsidRPr="00B42C71">
              <w:t> </w:t>
            </w:r>
            <w:r w:rsidRPr="00B42C71">
              <w:t>lásky</w:t>
            </w:r>
          </w:p>
        </w:tc>
      </w:tr>
    </w:tbl>
    <w:p w:rsidR="003C554E" w:rsidRPr="00B42C71" w:rsidRDefault="003C554E" w:rsidP="003C554E"/>
    <w:p w:rsidR="00475C1E" w:rsidRPr="00B42C71" w:rsidRDefault="00475C1E" w:rsidP="003C554E">
      <w:pPr>
        <w:pStyle w:val="Nadpis3"/>
      </w:pPr>
    </w:p>
    <w:p w:rsidR="003C554E" w:rsidRPr="00B42C71" w:rsidRDefault="003C554E" w:rsidP="003C554E">
      <w:pPr>
        <w:pStyle w:val="Nadpis3"/>
      </w:pPr>
      <w:bookmarkStart w:id="56" w:name="_Toc502741757"/>
      <w:r w:rsidRPr="00B42C71">
        <w:t>C Environmentálna výchova</w:t>
      </w:r>
      <w:bookmarkEnd w:id="56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475C1E" w:rsidRPr="00B42C71" w:rsidTr="00123946">
        <w:tc>
          <w:tcPr>
            <w:tcW w:w="1308" w:type="dxa"/>
            <w:shd w:val="pct5" w:color="auto" w:fill="auto"/>
          </w:tcPr>
          <w:p w:rsidR="00475C1E" w:rsidRPr="00B42C71" w:rsidRDefault="00475C1E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475C1E" w:rsidRPr="00B42C71" w:rsidRDefault="00475C1E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SJL</w:t>
            </w:r>
          </w:p>
        </w:tc>
        <w:tc>
          <w:tcPr>
            <w:tcW w:w="7620" w:type="dxa"/>
          </w:tcPr>
          <w:p w:rsidR="00475C1E" w:rsidRPr="00B42C71" w:rsidRDefault="00475C1E" w:rsidP="00123946">
            <w:r w:rsidRPr="00B42C71">
              <w:t>Rozprávka o repe, Spoluhláska ch – chata(I.);</w:t>
            </w:r>
            <w:proofErr w:type="spellStart"/>
            <w:r w:rsidRPr="00B42C71">
              <w:t>Budkáčik</w:t>
            </w:r>
            <w:proofErr w:type="spellEnd"/>
            <w:r w:rsidRPr="00B42C71">
              <w:t xml:space="preserve"> a </w:t>
            </w:r>
            <w:proofErr w:type="spellStart"/>
            <w:r w:rsidR="00941A11" w:rsidRPr="00B42C71">
              <w:t>D</w:t>
            </w:r>
            <w:r w:rsidRPr="00B42C71">
              <w:t>ubkáčik</w:t>
            </w:r>
            <w:proofErr w:type="spellEnd"/>
            <w:r w:rsidRPr="00B42C71">
              <w:t>(II.);Chlad(III.);Čo si vtáčiky štebocú(IV.)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MAT</w:t>
            </w:r>
          </w:p>
        </w:tc>
        <w:tc>
          <w:tcPr>
            <w:tcW w:w="7620" w:type="dxa"/>
          </w:tcPr>
          <w:p w:rsidR="00475C1E" w:rsidRPr="00B42C71" w:rsidRDefault="00475C1E" w:rsidP="00123946">
            <w:r w:rsidRPr="00B42C71">
              <w:t>Slovné úlohy(I.);</w:t>
            </w:r>
            <w:r w:rsidR="00EA0913" w:rsidRPr="00B42C71">
              <w:t>Počítanie do 20 s prechodom cez 10(II.); Vytváranie skupín predmetov(III.) Sčítanie a odčítanie v obore do 10000, Riešenie úloh(IV.)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PVO</w:t>
            </w:r>
          </w:p>
        </w:tc>
        <w:tc>
          <w:tcPr>
            <w:tcW w:w="7620" w:type="dxa"/>
          </w:tcPr>
          <w:p w:rsidR="00475C1E" w:rsidRPr="00B42C71" w:rsidRDefault="00EA0913" w:rsidP="00EA0913">
            <w:r w:rsidRPr="00B42C71">
              <w:t xml:space="preserve">Rastliny, Kvety rastlín(I.); Zdroje potravy(II.); 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HUV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Húsky biele húsky, Už je zima (I.)Zjedzte si ma vĺčky zjedzte(II.); Teta zima(III.)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VYV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Machule – zbierka motýľov(I.); Jesenná krajina, Umenie v krajine(II.);Ako sa menia látky(III.)Podnety hudby(IV.)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TSV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 xml:space="preserve">Hry v prírode, Zdravie a životný štýl(I.); </w:t>
            </w:r>
            <w:proofErr w:type="spellStart"/>
            <w:r w:rsidRPr="00B42C71">
              <w:t>Psychomotorické</w:t>
            </w:r>
            <w:proofErr w:type="spellEnd"/>
            <w:r w:rsidRPr="00B42C71">
              <w:t xml:space="preserve"> hry(III.); Bežecká abeceda(IV-)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PDA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>Živé organizmy(III.); Prečo je more slané(IV.)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VLA</w:t>
            </w:r>
          </w:p>
        </w:tc>
        <w:tc>
          <w:tcPr>
            <w:tcW w:w="7620" w:type="dxa"/>
          </w:tcPr>
          <w:p w:rsidR="00475C1E" w:rsidRPr="00B42C71" w:rsidRDefault="00EA0913" w:rsidP="00EA0913">
            <w:r w:rsidRPr="00B42C71">
              <w:t>Typy krajiny(III.);Poľnohospodárstvo – lesníctvo(IV.)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ANJ</w:t>
            </w:r>
          </w:p>
        </w:tc>
        <w:tc>
          <w:tcPr>
            <w:tcW w:w="7620" w:type="dxa"/>
          </w:tcPr>
          <w:p w:rsidR="00475C1E" w:rsidRPr="00B42C71" w:rsidRDefault="00EA0913" w:rsidP="00123946">
            <w:r w:rsidRPr="00B42C71">
              <w:t xml:space="preserve">oslava(I.);Stravovanie(II.); </w:t>
            </w:r>
            <w:r w:rsidR="00864062" w:rsidRPr="00B42C71">
              <w:t>Jedlo (III.)</w:t>
            </w:r>
          </w:p>
        </w:tc>
      </w:tr>
      <w:tr w:rsidR="00475C1E" w:rsidRPr="00B42C71" w:rsidTr="00123946">
        <w:tc>
          <w:tcPr>
            <w:tcW w:w="1308" w:type="dxa"/>
          </w:tcPr>
          <w:p w:rsidR="00475C1E" w:rsidRPr="00B42C71" w:rsidRDefault="00475C1E" w:rsidP="00123946">
            <w:r w:rsidRPr="00B42C71">
              <w:t>PVC</w:t>
            </w:r>
          </w:p>
        </w:tc>
        <w:tc>
          <w:tcPr>
            <w:tcW w:w="7620" w:type="dxa"/>
          </w:tcPr>
          <w:p w:rsidR="00475C1E" w:rsidRPr="00B42C71" w:rsidRDefault="00864062" w:rsidP="00123946">
            <w:r w:rsidRPr="00B42C71">
              <w:t>Kú</w:t>
            </w:r>
            <w:r w:rsidR="00EA0913" w:rsidRPr="00B42C71">
              <w:t>tik živej prírody(III.)Pestujeme rastliny v črepníkoch(IV-)</w:t>
            </w:r>
          </w:p>
        </w:tc>
      </w:tr>
      <w:tr w:rsidR="00F47CE0" w:rsidRPr="00B42C71" w:rsidTr="00123946">
        <w:tc>
          <w:tcPr>
            <w:tcW w:w="1308" w:type="dxa"/>
          </w:tcPr>
          <w:p w:rsidR="00F47CE0" w:rsidRPr="00B42C71" w:rsidRDefault="00F47CE0" w:rsidP="00123946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5F371D" w:rsidP="00123946">
            <w:proofErr w:type="spellStart"/>
            <w:r w:rsidRPr="00B42C71">
              <w:rPr>
                <w:rFonts w:cstheme="minorHAnsi"/>
                <w:spacing w:val="3"/>
                <w:w w:val="90"/>
              </w:rPr>
              <w:t>So</w:t>
            </w:r>
            <w:r w:rsidR="00C63D15" w:rsidRPr="00B42C71">
              <w:rPr>
                <w:rFonts w:cstheme="minorHAnsi"/>
                <w:w w:val="90"/>
              </w:rPr>
              <w:t>m</w:t>
            </w:r>
            <w:r w:rsidR="00C63D15" w:rsidRPr="00B42C71">
              <w:rPr>
                <w:rFonts w:cstheme="minorHAnsi"/>
                <w:spacing w:val="3"/>
                <w:w w:val="90"/>
              </w:rPr>
              <w:t>n</w:t>
            </w:r>
            <w:r w:rsidR="00C63D15" w:rsidRPr="00B42C71">
              <w:rPr>
                <w:rFonts w:cstheme="minorHAnsi"/>
                <w:w w:val="90"/>
              </w:rPr>
              <w:t>a</w:t>
            </w:r>
            <w:r w:rsidR="00C63D15" w:rsidRPr="00B42C71">
              <w:rPr>
                <w:rFonts w:cstheme="minorHAnsi"/>
                <w:spacing w:val="4"/>
                <w:w w:val="90"/>
              </w:rPr>
              <w:t>svet</w:t>
            </w:r>
            <w:r w:rsidR="00C63D15" w:rsidRPr="00B42C71">
              <w:rPr>
                <w:rFonts w:cstheme="minorHAnsi"/>
                <w:w w:val="90"/>
              </w:rPr>
              <w:t>ez</w:t>
            </w:r>
            <w:proofErr w:type="spellEnd"/>
            <w:r w:rsidR="00C63D15" w:rsidRPr="00B42C71">
              <w:rPr>
                <w:rFonts w:cstheme="minorHAnsi"/>
                <w:spacing w:val="-14"/>
                <w:w w:val="90"/>
              </w:rPr>
              <w:t> </w:t>
            </w:r>
            <w:r w:rsidR="00C63D15" w:rsidRPr="00B42C71">
              <w:rPr>
                <w:rFonts w:cstheme="minorHAnsi"/>
                <w:spacing w:val="5"/>
                <w:w w:val="90"/>
              </w:rPr>
              <w:t>l</w:t>
            </w:r>
            <w:r w:rsidR="00C63D15" w:rsidRPr="00B42C71">
              <w:rPr>
                <w:rFonts w:cstheme="minorHAnsi"/>
                <w:spacing w:val="4"/>
                <w:w w:val="90"/>
              </w:rPr>
              <w:t>ás</w:t>
            </w:r>
            <w:r w:rsidR="00C63D15" w:rsidRPr="00B42C71">
              <w:rPr>
                <w:rFonts w:cstheme="minorHAnsi"/>
                <w:spacing w:val="1"/>
                <w:w w:val="90"/>
              </w:rPr>
              <w:t>k</w:t>
            </w:r>
            <w:r w:rsidR="00C63D15" w:rsidRPr="00B42C71">
              <w:rPr>
                <w:rFonts w:cstheme="minorHAnsi"/>
                <w:w w:val="90"/>
              </w:rPr>
              <w:t xml:space="preserve">y, </w:t>
            </w:r>
            <w:proofErr w:type="spellStart"/>
            <w:r w:rsidR="00C63D15" w:rsidRPr="00B42C71">
              <w:rPr>
                <w:rFonts w:cstheme="minorHAnsi"/>
                <w:spacing w:val="2"/>
                <w:w w:val="90"/>
              </w:rPr>
              <w:t>mo</w:t>
            </w:r>
            <w:r w:rsidR="00C63D15" w:rsidRPr="00B42C71">
              <w:rPr>
                <w:rFonts w:cstheme="minorHAnsi"/>
                <w:w w:val="90"/>
              </w:rPr>
              <w:t>c</w:t>
            </w:r>
            <w:r w:rsidR="00C63D15" w:rsidRPr="00B42C71">
              <w:rPr>
                <w:rFonts w:cstheme="minorHAnsi"/>
                <w:spacing w:val="2"/>
                <w:w w:val="90"/>
              </w:rPr>
              <w:t>ži</w:t>
            </w:r>
            <w:r w:rsidR="00C63D15" w:rsidRPr="00B42C71">
              <w:rPr>
                <w:rFonts w:cstheme="minorHAnsi"/>
                <w:spacing w:val="1"/>
                <w:w w:val="90"/>
              </w:rPr>
              <w:t>v</w:t>
            </w:r>
            <w:r w:rsidR="00C63D15" w:rsidRPr="00B42C71">
              <w:rPr>
                <w:rFonts w:cstheme="minorHAnsi"/>
                <w:spacing w:val="-2"/>
                <w:w w:val="90"/>
              </w:rPr>
              <w:t>o</w:t>
            </w:r>
            <w:r w:rsidR="00C63D15" w:rsidRPr="00B42C71">
              <w:rPr>
                <w:rFonts w:cstheme="minorHAnsi"/>
                <w:spacing w:val="-12"/>
                <w:w w:val="90"/>
              </w:rPr>
              <w:t>t</w:t>
            </w:r>
            <w:r w:rsidR="00C63D15" w:rsidRPr="00B42C71">
              <w:rPr>
                <w:rFonts w:cstheme="minorHAnsi"/>
                <w:w w:val="90"/>
              </w:rPr>
              <w:t>aa</w:t>
            </w:r>
            <w:proofErr w:type="spellEnd"/>
            <w:r w:rsidR="00C63D15" w:rsidRPr="00B42C71">
              <w:rPr>
                <w:rFonts w:cstheme="minorHAnsi"/>
                <w:spacing w:val="-4"/>
                <w:w w:val="90"/>
              </w:rPr>
              <w:t> </w:t>
            </w:r>
            <w:proofErr w:type="spellStart"/>
            <w:r w:rsidR="00C63D15" w:rsidRPr="00B42C71">
              <w:rPr>
                <w:rFonts w:cstheme="minorHAnsi"/>
                <w:spacing w:val="5"/>
                <w:w w:val="90"/>
              </w:rPr>
              <w:t>l</w:t>
            </w:r>
            <w:r w:rsidR="00C63D15" w:rsidRPr="00B42C71">
              <w:rPr>
                <w:rFonts w:cstheme="minorHAnsi"/>
                <w:spacing w:val="3"/>
                <w:w w:val="90"/>
              </w:rPr>
              <w:t>ás</w:t>
            </w:r>
            <w:r w:rsidR="00C63D15" w:rsidRPr="00B42C71">
              <w:rPr>
                <w:rFonts w:cstheme="minorHAnsi"/>
                <w:spacing w:val="1"/>
                <w:w w:val="90"/>
              </w:rPr>
              <w:t>k</w:t>
            </w:r>
            <w:r w:rsidR="00C63D15" w:rsidRPr="00B42C71">
              <w:rPr>
                <w:rFonts w:cstheme="minorHAnsi"/>
                <w:w w:val="90"/>
              </w:rPr>
              <w:t>y,boh</w:t>
            </w:r>
            <w:proofErr w:type="spellEnd"/>
            <w:r w:rsidR="00C63D15" w:rsidRPr="00B42C71">
              <w:rPr>
                <w:rFonts w:cstheme="minorHAnsi"/>
                <w:w w:val="90"/>
              </w:rPr>
              <w:t xml:space="preserve"> mi </w:t>
            </w:r>
            <w:proofErr w:type="spellStart"/>
            <w:r w:rsidR="00C63D15" w:rsidRPr="00B42C71">
              <w:rPr>
                <w:rFonts w:cstheme="minorHAnsi"/>
                <w:w w:val="90"/>
              </w:rPr>
              <w:t>dôveruje,</w:t>
            </w:r>
            <w:r w:rsidR="00C63D15" w:rsidRPr="00B42C71">
              <w:rPr>
                <w:rFonts w:cstheme="minorHAnsi"/>
                <w:spacing w:val="3"/>
                <w:w w:val="90"/>
              </w:rPr>
              <w:t>veri</w:t>
            </w:r>
            <w:r w:rsidR="00C63D15" w:rsidRPr="00B42C71">
              <w:rPr>
                <w:rFonts w:cstheme="minorHAnsi"/>
                <w:w w:val="90"/>
              </w:rPr>
              <w:t>ť</w:t>
            </w:r>
            <w:r w:rsidR="00C63D15" w:rsidRPr="00B42C71">
              <w:rPr>
                <w:rFonts w:cstheme="minorHAnsi"/>
                <w:spacing w:val="2"/>
                <w:w w:val="90"/>
              </w:rPr>
              <w:t>bohu</w:t>
            </w:r>
            <w:proofErr w:type="spellEnd"/>
          </w:p>
        </w:tc>
      </w:tr>
    </w:tbl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57" w:name="_Toc502741758"/>
      <w:r w:rsidRPr="00B42C71">
        <w:t>D Mediálna výchova</w:t>
      </w:r>
      <w:bookmarkEnd w:id="57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864062" w:rsidRPr="00B42C71" w:rsidTr="00123946">
        <w:tc>
          <w:tcPr>
            <w:tcW w:w="1308" w:type="dxa"/>
            <w:shd w:val="pct5" w:color="auto" w:fill="auto"/>
          </w:tcPr>
          <w:p w:rsidR="00864062" w:rsidRPr="00B42C71" w:rsidRDefault="00864062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864062" w:rsidRPr="00B42C71" w:rsidRDefault="00864062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SJL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Voľný čas, Spoluhláska p (I.);Vieme sa rozlúčiť, Niekde v Austrálii(II.);List(III.);Prečo je knižka hranatá(IV.)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MAT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Porovnávanie, meranie, odhad dĺžok(III.) Sčitovanie a </w:t>
            </w:r>
            <w:proofErr w:type="spellStart"/>
            <w:r w:rsidRPr="00B42C71">
              <w:t>odčitovanie</w:t>
            </w:r>
            <w:proofErr w:type="spellEnd"/>
            <w:r w:rsidRPr="00B42C71">
              <w:t xml:space="preserve"> v obore do 10000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PVO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Rast rastlín(II.);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HUV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Počúvanie hudby(I.) Bol jeden gajdoš(II.);Hudobné nástroje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VYV</w:t>
            </w:r>
          </w:p>
        </w:tc>
        <w:tc>
          <w:tcPr>
            <w:tcW w:w="7620" w:type="dxa"/>
          </w:tcPr>
          <w:p w:rsidR="00864062" w:rsidRPr="00B42C71" w:rsidRDefault="00F703F5" w:rsidP="00F703F5">
            <w:r w:rsidRPr="00B42C71">
              <w:t>Podnety filmu, Podnety fotografie(I.);Tajný odkaz, Obľúbená filmová postava(II.); Elektronické média 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TSV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Kreatívne a etické pohybové cvičenie(III.);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PDA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Technika okolo nás(III.); Technické objavy(IV.)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VLA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Ako sa vyznať vo svojom okolí (III.);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ANJ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vianočný pozdrav, pohľadnica(I.); Pieseň (II.) Predpoveď počasia(IV.)</w:t>
            </w:r>
          </w:p>
        </w:tc>
      </w:tr>
      <w:tr w:rsidR="00864062" w:rsidRPr="00B42C71" w:rsidTr="00123946">
        <w:tc>
          <w:tcPr>
            <w:tcW w:w="1308" w:type="dxa"/>
          </w:tcPr>
          <w:p w:rsidR="00864062" w:rsidRPr="00B42C71" w:rsidRDefault="00864062" w:rsidP="00123946">
            <w:r w:rsidRPr="00B42C71">
              <w:t>PVC</w:t>
            </w:r>
          </w:p>
        </w:tc>
        <w:tc>
          <w:tcPr>
            <w:tcW w:w="7620" w:type="dxa"/>
          </w:tcPr>
          <w:p w:rsidR="00864062" w:rsidRPr="00B42C71" w:rsidRDefault="00F703F5" w:rsidP="00123946">
            <w:r w:rsidRPr="00B42C71">
              <w:t>Bezpečnosť a pravidlá v kuchyni(III.); Telefonujeme a faxujeme(IV.)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INF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Časti počítača a jeho ovládanie(III.);</w:t>
            </w:r>
          </w:p>
        </w:tc>
      </w:tr>
      <w:tr w:rsidR="00F47CE0" w:rsidRPr="00B42C71" w:rsidTr="00123946">
        <w:tc>
          <w:tcPr>
            <w:tcW w:w="1308" w:type="dxa"/>
          </w:tcPr>
          <w:p w:rsidR="00F47CE0" w:rsidRPr="00B42C71" w:rsidRDefault="00F47CE0" w:rsidP="00123946">
            <w:r w:rsidRPr="00B42C71">
              <w:t>NBV</w:t>
            </w:r>
          </w:p>
        </w:tc>
        <w:tc>
          <w:tcPr>
            <w:tcW w:w="7620" w:type="dxa"/>
          </w:tcPr>
          <w:p w:rsidR="00F47CE0" w:rsidRPr="00B42C71" w:rsidRDefault="00F47CE0" w:rsidP="00123946">
            <w:proofErr w:type="spellStart"/>
            <w:r w:rsidRPr="00B42C71">
              <w:rPr>
                <w:rFonts w:cstheme="minorHAnsi"/>
                <w:w w:val="90"/>
              </w:rPr>
              <w:t>D</w:t>
            </w:r>
            <w:r w:rsidR="005F371D" w:rsidRPr="00B42C71">
              <w:rPr>
                <w:rFonts w:cstheme="minorHAnsi"/>
                <w:spacing w:val="4"/>
                <w:w w:val="90"/>
              </w:rPr>
              <w:t>a</w:t>
            </w:r>
            <w:r w:rsidR="005F371D" w:rsidRPr="00B42C71">
              <w:rPr>
                <w:rFonts w:cstheme="minorHAnsi"/>
                <w:w w:val="90"/>
              </w:rPr>
              <w:t>r</w:t>
            </w:r>
            <w:r w:rsidR="005F371D" w:rsidRPr="00B42C71">
              <w:rPr>
                <w:rFonts w:cstheme="minorHAnsi"/>
                <w:spacing w:val="5"/>
                <w:w w:val="90"/>
              </w:rPr>
              <w:t>l</w:t>
            </w:r>
            <w:r w:rsidR="005F371D" w:rsidRPr="00B42C71">
              <w:rPr>
                <w:rFonts w:cstheme="minorHAnsi"/>
                <w:spacing w:val="4"/>
                <w:w w:val="90"/>
              </w:rPr>
              <w:t>ás</w:t>
            </w:r>
            <w:r w:rsidR="005F371D" w:rsidRPr="00B42C71">
              <w:rPr>
                <w:rFonts w:cstheme="minorHAnsi"/>
                <w:spacing w:val="1"/>
                <w:w w:val="90"/>
              </w:rPr>
              <w:t>k</w:t>
            </w:r>
            <w:r w:rsidR="005F371D" w:rsidRPr="00B42C71">
              <w:rPr>
                <w:rFonts w:cstheme="minorHAnsi"/>
                <w:w w:val="90"/>
              </w:rPr>
              <w:t>y</w:t>
            </w:r>
            <w:r w:rsidRPr="00B42C71">
              <w:rPr>
                <w:rFonts w:cstheme="minorHAnsi"/>
                <w:w w:val="90"/>
              </w:rPr>
              <w:t>,</w:t>
            </w:r>
            <w:r w:rsidR="005F371D" w:rsidRPr="00B42C71">
              <w:rPr>
                <w:rFonts w:cstheme="minorHAnsi"/>
                <w:w w:val="90"/>
              </w:rPr>
              <w:t>boh</w:t>
            </w:r>
            <w:proofErr w:type="spellEnd"/>
            <w:r w:rsidR="005F371D" w:rsidRPr="00B42C71">
              <w:rPr>
                <w:rFonts w:cstheme="minorHAnsi"/>
                <w:w w:val="90"/>
              </w:rPr>
              <w:t xml:space="preserve"> mi dôveruje</w:t>
            </w:r>
          </w:p>
        </w:tc>
      </w:tr>
    </w:tbl>
    <w:p w:rsidR="003C554E" w:rsidRPr="00B42C71" w:rsidRDefault="003C554E" w:rsidP="003C554E"/>
    <w:p w:rsidR="00F703F5" w:rsidRPr="00B42C71" w:rsidRDefault="00F703F5">
      <w:r w:rsidRPr="00B42C71">
        <w:br w:type="page"/>
      </w:r>
    </w:p>
    <w:p w:rsidR="003C554E" w:rsidRPr="00B42C71" w:rsidRDefault="003C554E" w:rsidP="003C554E">
      <w:pPr>
        <w:pStyle w:val="Nadpis3"/>
      </w:pPr>
      <w:bookmarkStart w:id="58" w:name="_Toc502741759"/>
      <w:r w:rsidRPr="00B42C71">
        <w:lastRenderedPageBreak/>
        <w:t>E Multikultúrna výchova</w:t>
      </w:r>
      <w:bookmarkEnd w:id="58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F703F5" w:rsidRPr="00B42C71" w:rsidTr="00123946">
        <w:tc>
          <w:tcPr>
            <w:tcW w:w="1308" w:type="dxa"/>
            <w:shd w:val="pct5" w:color="auto" w:fill="auto"/>
          </w:tcPr>
          <w:p w:rsidR="00F703F5" w:rsidRPr="00B42C71" w:rsidRDefault="00F703F5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F703F5" w:rsidRPr="00B42C71" w:rsidRDefault="00F703F5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SJL</w:t>
            </w:r>
          </w:p>
        </w:tc>
        <w:tc>
          <w:tcPr>
            <w:tcW w:w="7620" w:type="dxa"/>
          </w:tcPr>
          <w:p w:rsidR="00F703F5" w:rsidRPr="00B42C71" w:rsidRDefault="00F703F5" w:rsidP="00F703F5">
            <w:r w:rsidRPr="00B42C71">
              <w:t>Spoluhláska m(I.);</w:t>
            </w:r>
            <w:proofErr w:type="spellStart"/>
            <w:r w:rsidRPr="00B42C71">
              <w:t>Fumiko</w:t>
            </w:r>
            <w:proofErr w:type="spellEnd"/>
            <w:r w:rsidRPr="00B42C71">
              <w:t>(II.)</w:t>
            </w:r>
            <w:r w:rsidR="00124C03" w:rsidRPr="00B42C71">
              <w:t xml:space="preserve">; Blahoželanie </w:t>
            </w:r>
            <w:r w:rsidR="00941A11" w:rsidRPr="00B42C71">
              <w:t>pohľadnica</w:t>
            </w:r>
            <w:r w:rsidR="00124C03" w:rsidRPr="00B42C71">
              <w:t>(III.);Reprodukcia rozprávania, Udalosť života(IV.)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MAT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Sčítanie a odčítanie (I.,II.);</w:t>
            </w:r>
            <w:r w:rsidR="00124C03" w:rsidRPr="00B42C71">
              <w:t>Riešenie aplikačných úloh (III.); Slovné úlohy s </w:t>
            </w:r>
            <w:proofErr w:type="spellStart"/>
            <w:r w:rsidR="00124C03" w:rsidRPr="00B42C71">
              <w:t>kombinatorickou</w:t>
            </w:r>
            <w:proofErr w:type="spellEnd"/>
            <w:r w:rsidR="00124C03" w:rsidRPr="00B42C71">
              <w:t xml:space="preserve"> motiváciou(IV.)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PVO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Tiene(I.);Ako nezablúdiť(II.);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HUV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Vlak, Hymna SR(I.); Milujeme Mikuláša(II.)</w:t>
            </w:r>
            <w:r w:rsidR="00124C03" w:rsidRPr="00B42C71">
              <w:t>; Keď sa vlci zišli(III.);Vandrovala blška(IV.)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VYV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Mikulášska čiapka, Hry s písaním textom(II.);</w:t>
            </w:r>
            <w:proofErr w:type="spellStart"/>
            <w:r w:rsidR="00124C03" w:rsidRPr="00B42C71">
              <w:t>Paketáž</w:t>
            </w:r>
            <w:proofErr w:type="spellEnd"/>
            <w:r w:rsidR="00124C03" w:rsidRPr="00B42C71">
              <w:t xml:space="preserve"> (III.);Podnety architektúry(IV.)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TSV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 xml:space="preserve">Kreatívne pohybové činnosti(III.)Rytmická </w:t>
            </w:r>
            <w:r w:rsidR="00941A11" w:rsidRPr="00B42C71">
              <w:t>gymnastika</w:t>
            </w:r>
            <w:r w:rsidRPr="00B42C71">
              <w:t>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PDA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Vlastnosti látok(III.);Energia, plyn 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VLA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Ako sa vyznať vo svojom okolí(III.); Ideme do hôr(IV.)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ANJ</w:t>
            </w:r>
          </w:p>
        </w:tc>
        <w:tc>
          <w:tcPr>
            <w:tcW w:w="7620" w:type="dxa"/>
          </w:tcPr>
          <w:p w:rsidR="00F703F5" w:rsidRPr="00B42C71" w:rsidRDefault="00124C03" w:rsidP="00123946">
            <w:r w:rsidRPr="00B42C71">
              <w:t>Dom a jeho časti(I.); Rodinné sviatky(II.);Veľká noc v Anglicku(III.)Škola v </w:t>
            </w:r>
            <w:r w:rsidR="00941A11" w:rsidRPr="00B42C71">
              <w:t>Anglicku</w:t>
            </w:r>
            <w:r w:rsidRPr="00B42C71">
              <w:t>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PVC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Poučenie o bezpečnosti pri práci(III.);</w:t>
            </w:r>
            <w:r w:rsidR="00124C03" w:rsidRPr="00B42C71">
              <w:t>Zvyky a remeslá(IV.)</w:t>
            </w:r>
          </w:p>
        </w:tc>
      </w:tr>
      <w:tr w:rsidR="00F703F5" w:rsidRPr="00B42C71" w:rsidTr="00123946">
        <w:tc>
          <w:tcPr>
            <w:tcW w:w="1308" w:type="dxa"/>
          </w:tcPr>
          <w:p w:rsidR="00F703F5" w:rsidRPr="00B42C71" w:rsidRDefault="00F703F5" w:rsidP="00123946">
            <w:r w:rsidRPr="00B42C71">
              <w:t>INF</w:t>
            </w:r>
          </w:p>
        </w:tc>
        <w:tc>
          <w:tcPr>
            <w:tcW w:w="7620" w:type="dxa"/>
          </w:tcPr>
          <w:p w:rsidR="00F703F5" w:rsidRPr="00B42C71" w:rsidRDefault="00F703F5" w:rsidP="00123946">
            <w:r w:rsidRPr="00B42C71">
              <w:t>Práca s webom(III.)</w:t>
            </w:r>
          </w:p>
        </w:tc>
      </w:tr>
      <w:tr w:rsidR="005F371D" w:rsidRPr="00B42C71" w:rsidTr="00123946">
        <w:tc>
          <w:tcPr>
            <w:tcW w:w="1308" w:type="dxa"/>
          </w:tcPr>
          <w:p w:rsidR="005F371D" w:rsidRPr="00B42C71" w:rsidRDefault="005F371D" w:rsidP="00123946">
            <w:r w:rsidRPr="00B42C71">
              <w:t>NBV</w:t>
            </w:r>
          </w:p>
        </w:tc>
        <w:tc>
          <w:tcPr>
            <w:tcW w:w="7620" w:type="dxa"/>
          </w:tcPr>
          <w:p w:rsidR="005F371D" w:rsidRPr="00B42C71" w:rsidRDefault="005F371D" w:rsidP="00123946">
            <w:proofErr w:type="spellStart"/>
            <w:r w:rsidRPr="00B42C71">
              <w:rPr>
                <w:rFonts w:cstheme="minorHAnsi"/>
                <w:spacing w:val="4"/>
                <w:w w:val="90"/>
              </w:rPr>
              <w:t>svede</w:t>
            </w:r>
            <w:r w:rsidRPr="00B42C71">
              <w:rPr>
                <w:rFonts w:cstheme="minorHAnsi"/>
                <w:spacing w:val="6"/>
                <w:w w:val="90"/>
              </w:rPr>
              <w:t>c</w:t>
            </w:r>
            <w:r w:rsidRPr="00B42C71">
              <w:rPr>
                <w:rFonts w:cstheme="minorHAnsi"/>
                <w:spacing w:val="9"/>
                <w:w w:val="90"/>
              </w:rPr>
              <w:t>t</w:t>
            </w:r>
            <w:r w:rsidRPr="00B42C71">
              <w:rPr>
                <w:rFonts w:cstheme="minorHAnsi"/>
                <w:spacing w:val="1"/>
                <w:w w:val="90"/>
              </w:rPr>
              <w:t>v</w:t>
            </w:r>
            <w:r w:rsidRPr="00B42C71">
              <w:rPr>
                <w:rFonts w:cstheme="minorHAnsi"/>
                <w:w w:val="90"/>
              </w:rPr>
              <w:t>o</w:t>
            </w:r>
            <w:r w:rsidRPr="00B42C71">
              <w:rPr>
                <w:rFonts w:cstheme="minorHAnsi"/>
                <w:spacing w:val="4"/>
                <w:w w:val="90"/>
              </w:rPr>
              <w:t>nád</w:t>
            </w:r>
            <w:r w:rsidRPr="00B42C71">
              <w:rPr>
                <w:rFonts w:cstheme="minorHAnsi"/>
                <w:spacing w:val="8"/>
                <w:w w:val="90"/>
              </w:rPr>
              <w:t>e</w:t>
            </w:r>
            <w:r w:rsidRPr="00B42C71">
              <w:rPr>
                <w:rFonts w:cstheme="minorHAnsi"/>
                <w:spacing w:val="4"/>
                <w:w w:val="90"/>
              </w:rPr>
              <w:t>je</w:t>
            </w:r>
            <w:proofErr w:type="spellEnd"/>
          </w:p>
        </w:tc>
      </w:tr>
    </w:tbl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59" w:name="_Toc502741760"/>
      <w:r w:rsidRPr="00B42C71">
        <w:t>F Regionálna výchova a ľudová kultúra</w:t>
      </w:r>
      <w:bookmarkEnd w:id="59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124C03" w:rsidRPr="00B42C71" w:rsidTr="00123946">
        <w:tc>
          <w:tcPr>
            <w:tcW w:w="1308" w:type="dxa"/>
            <w:shd w:val="pct5" w:color="auto" w:fill="auto"/>
          </w:tcPr>
          <w:p w:rsidR="00124C03" w:rsidRPr="00B42C71" w:rsidRDefault="00124C03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124C03" w:rsidRPr="00B42C71" w:rsidRDefault="00124C03" w:rsidP="00123946">
            <w:pPr>
              <w:jc w:val="center"/>
            </w:pPr>
            <w:r w:rsidRPr="00B42C71">
              <w:t>učivo v ktorom sa venujeme aj prierezovej téme (v zátvorke ročník)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SJL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J</w:t>
            </w:r>
            <w:r w:rsidR="00124C03" w:rsidRPr="00B42C71">
              <w:t>eseň na dedine</w:t>
            </w:r>
            <w:r w:rsidRPr="00B42C71">
              <w:t xml:space="preserve"> (I.);Samohlásky, mäkké spoluhlásky (II.); </w:t>
            </w:r>
            <w:proofErr w:type="spellStart"/>
            <w:r w:rsidRPr="00B42C71">
              <w:t>Bebek</w:t>
            </w:r>
            <w:proofErr w:type="spellEnd"/>
            <w:r w:rsidRPr="00B42C71">
              <w:t xml:space="preserve"> z krásnej hôrky(III.);</w:t>
            </w:r>
            <w:r w:rsidR="00941A11" w:rsidRPr="00B42C71">
              <w:t>Vybrané</w:t>
            </w:r>
            <w:r w:rsidRPr="00B42C71">
              <w:t xml:space="preserve"> slová(IV.)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MAT</w:t>
            </w:r>
          </w:p>
        </w:tc>
        <w:tc>
          <w:tcPr>
            <w:tcW w:w="7620" w:type="dxa"/>
          </w:tcPr>
          <w:p w:rsidR="00124C03" w:rsidRPr="00B42C71" w:rsidRDefault="00941A11" w:rsidP="00123946">
            <w:r w:rsidRPr="00B42C71">
              <w:t>Prirodzené čís</w:t>
            </w:r>
            <w:r w:rsidR="006E740E" w:rsidRPr="00B42C71">
              <w:t>l</w:t>
            </w:r>
            <w:r w:rsidRPr="00B42C71">
              <w:t>a</w:t>
            </w:r>
            <w:r w:rsidR="006E740E" w:rsidRPr="00B42C71">
              <w:t>(I.)Počítanie do 10 (II.); Meranie dĺžky, bod, priamka, úsečka(III.); Geometrické tvary(IV.)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PVO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Moja rodina(I.) Spoznávame Slovensko(II.)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HUV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Vŕšok dolina, Káčer na doline(I.); Na slepú babu(II.); Hlboký jarček(III.)</w:t>
            </w:r>
            <w:r w:rsidR="00941A11" w:rsidRPr="00B42C71">
              <w:t>;Koledy(IV.)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VYV</w:t>
            </w:r>
          </w:p>
        </w:tc>
        <w:tc>
          <w:tcPr>
            <w:tcW w:w="7620" w:type="dxa"/>
          </w:tcPr>
          <w:p w:rsidR="00124C03" w:rsidRPr="00B42C71" w:rsidRDefault="006E740E" w:rsidP="006E740E">
            <w:r w:rsidRPr="00B42C71">
              <w:t>Urob si masku, Maľovaná hudby(I.) Dopravné prostriedky(II.); Vytvoriť erb(III.);</w:t>
            </w:r>
            <w:r w:rsidR="00941A11" w:rsidRPr="00B42C71">
              <w:t>Podnety dizajnu(IV.)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TSV</w:t>
            </w:r>
          </w:p>
        </w:tc>
        <w:tc>
          <w:tcPr>
            <w:tcW w:w="7620" w:type="dxa"/>
          </w:tcPr>
          <w:p w:rsidR="00124C03" w:rsidRPr="00B42C71" w:rsidRDefault="006E740E" w:rsidP="006E740E">
            <w:r w:rsidRPr="00B42C71">
              <w:t>Tanec, cvičenie podľa hudby(I.)Jednoduché rytmické cvičenia s dupaním(III.);</w:t>
            </w:r>
            <w:r w:rsidR="00941A11" w:rsidRPr="00B42C71">
              <w:t>Bežecká vytrvalosť(IV.)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PDA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>Prečo vtáky vedia lietať(III.);</w:t>
            </w:r>
            <w:r w:rsidR="00941A11" w:rsidRPr="00B42C71">
              <w:t>Huby 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VLA</w:t>
            </w:r>
          </w:p>
        </w:tc>
        <w:tc>
          <w:tcPr>
            <w:tcW w:w="7620" w:type="dxa"/>
          </w:tcPr>
          <w:p w:rsidR="00124C03" w:rsidRPr="00B42C71" w:rsidRDefault="006E740E" w:rsidP="00941A11">
            <w:r w:rsidRPr="00B42C71">
              <w:t>Význam plánu(III.)</w:t>
            </w:r>
            <w:r w:rsidR="00941A11" w:rsidRPr="00B42C71">
              <w:t>;Mestá a dediny(IV.)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ANJ</w:t>
            </w:r>
          </w:p>
        </w:tc>
        <w:tc>
          <w:tcPr>
            <w:tcW w:w="7620" w:type="dxa"/>
          </w:tcPr>
          <w:p w:rsidR="00124C03" w:rsidRPr="00B42C71" w:rsidRDefault="00941A11" w:rsidP="00941A11">
            <w:r w:rsidRPr="00B42C71">
              <w:t xml:space="preserve">Vianoce a symboly(I.,III.,IV.) Moje mesto (II.); 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PVC</w:t>
            </w:r>
          </w:p>
        </w:tc>
        <w:tc>
          <w:tcPr>
            <w:tcW w:w="7620" w:type="dxa"/>
          </w:tcPr>
          <w:p w:rsidR="00124C03" w:rsidRPr="00B42C71" w:rsidRDefault="006E740E" w:rsidP="00123946">
            <w:r w:rsidRPr="00B42C71">
              <w:t xml:space="preserve">Vianočné </w:t>
            </w:r>
            <w:r w:rsidR="00941A11" w:rsidRPr="00B42C71">
              <w:t>tradície</w:t>
            </w:r>
            <w:r w:rsidRPr="00B42C71">
              <w:t>(III.</w:t>
            </w:r>
            <w:r w:rsidR="00941A11" w:rsidRPr="00B42C71">
              <w:t>IV</w:t>
            </w:r>
            <w:r w:rsidRPr="00B42C71">
              <w:t>)</w:t>
            </w:r>
            <w:r w:rsidR="00941A11" w:rsidRPr="00B42C71">
              <w:t>;Veľkonočné tradície, drotárstvo (IV.)</w:t>
            </w:r>
          </w:p>
        </w:tc>
      </w:tr>
      <w:tr w:rsidR="00124C03" w:rsidRPr="00B42C71" w:rsidTr="00123946">
        <w:tc>
          <w:tcPr>
            <w:tcW w:w="1308" w:type="dxa"/>
          </w:tcPr>
          <w:p w:rsidR="00124C03" w:rsidRPr="00B42C71" w:rsidRDefault="00124C03" w:rsidP="00123946">
            <w:r w:rsidRPr="00B42C71">
              <w:t>INF</w:t>
            </w:r>
          </w:p>
        </w:tc>
        <w:tc>
          <w:tcPr>
            <w:tcW w:w="7620" w:type="dxa"/>
          </w:tcPr>
          <w:p w:rsidR="00124C03" w:rsidRPr="00B42C71" w:rsidRDefault="00941A11" w:rsidP="00123946">
            <w:r w:rsidRPr="00B42C71">
              <w:t>P</w:t>
            </w:r>
            <w:r w:rsidR="006E740E" w:rsidRPr="00B42C71">
              <w:t>ečiatkovanie (III.)</w:t>
            </w:r>
          </w:p>
        </w:tc>
      </w:tr>
    </w:tbl>
    <w:p w:rsidR="00124C03" w:rsidRPr="00B42C71" w:rsidRDefault="00124C03" w:rsidP="00124C03"/>
    <w:p w:rsidR="003C554E" w:rsidRPr="00B42C71" w:rsidRDefault="003C554E" w:rsidP="003C554E"/>
    <w:p w:rsidR="003C554E" w:rsidRPr="00B42C71" w:rsidRDefault="003C554E" w:rsidP="003C554E">
      <w:pPr>
        <w:pStyle w:val="Nadpis3"/>
      </w:pPr>
      <w:bookmarkStart w:id="60" w:name="_Toc502741761"/>
      <w:r w:rsidRPr="00B42C71">
        <w:t>G Dopravný výchova – výchova k bezpečnosti v cestnej premávke</w:t>
      </w:r>
      <w:bookmarkEnd w:id="60"/>
    </w:p>
    <w:p w:rsidR="003C554E" w:rsidRPr="00B42C71" w:rsidRDefault="00864062" w:rsidP="00864062">
      <w:pPr>
        <w:ind w:firstLine="708"/>
      </w:pPr>
      <w:r w:rsidRPr="00B42C71">
        <w:t>Vyučovanie prebieha formou blokov na dopravnom ihrisku. Vyučovanie je realizované v</w:t>
      </w:r>
      <w:r w:rsidR="00941A11" w:rsidRPr="00B42C71">
        <w:t> druhom až štvrtom</w:t>
      </w:r>
      <w:r w:rsidRPr="00B42C71">
        <w:t> ročníku</w:t>
      </w:r>
      <w:r w:rsidR="00941A11" w:rsidRPr="00B42C71">
        <w:t xml:space="preserve"> pravidelne</w:t>
      </w:r>
      <w:r w:rsidR="00CF4C81" w:rsidRPr="00B42C71">
        <w:t xml:space="preserve"> pre všetkých žiakov, p</w:t>
      </w:r>
      <w:r w:rsidRPr="00B42C71">
        <w:t>odľa dostupnosti voľných termínov na dopravnom ihrisku. Presný čas, kedy je aktivita zrealizovaná je v aktuálnom Pláne práce školy.</w:t>
      </w:r>
    </w:p>
    <w:p w:rsidR="00941A11" w:rsidRPr="00B42C71" w:rsidRDefault="00941A1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42C71">
        <w:br w:type="page"/>
      </w:r>
    </w:p>
    <w:p w:rsidR="003C554E" w:rsidRPr="00B42C71" w:rsidRDefault="003C554E" w:rsidP="003C554E">
      <w:pPr>
        <w:pStyle w:val="Nadpis3"/>
      </w:pPr>
      <w:bookmarkStart w:id="61" w:name="_Toc502741762"/>
      <w:r w:rsidRPr="00B42C71">
        <w:lastRenderedPageBreak/>
        <w:t>E Ochrana života a zdravia</w:t>
      </w:r>
      <w:bookmarkEnd w:id="61"/>
    </w:p>
    <w:p w:rsidR="00941A11" w:rsidRPr="00B42C71" w:rsidRDefault="00941A11" w:rsidP="00941A11">
      <w:pPr>
        <w:ind w:firstLine="708"/>
      </w:pPr>
      <w:r w:rsidRPr="00B42C71">
        <w:t xml:space="preserve">Táto prierezová téma sa realizuje v blokoch s názvom  </w:t>
      </w:r>
      <w:r w:rsidRPr="00B42C71">
        <w:rPr>
          <w:i/>
        </w:rPr>
        <w:t>Didaktické hry</w:t>
      </w:r>
      <w:r w:rsidRPr="00B42C71">
        <w:t>. Vyučovania sa zúčastňujú všetci žiaci 1. stupňa. Počas vyučovania sú žiaci rozdelený do skupín podľa ročníkov. Bloky v rozsahu 5 vyučovacích hodín sa konajú spravidla na začiatku septembra a koncom júna podľa plánu práce školy.  Náplňou jednotlivých hodín sú témy :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Obväzová technika; Prvá pomoc pri odreninách, uštipnutí hmyzom a hadom, zlomenine ruky a nohy, poznávanie liečivých rastlín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Určovanie dopravných značiek, pravidlá pre chodcov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Určovanie vzdialenosti predmetov, určovanie svetových strán</w:t>
      </w:r>
    </w:p>
    <w:p w:rsidR="00941A11" w:rsidRPr="00B42C71" w:rsidRDefault="00941A11" w:rsidP="00BC6987">
      <w:pPr>
        <w:pStyle w:val="Odsekzoznamu"/>
        <w:numPr>
          <w:ilvl w:val="0"/>
          <w:numId w:val="82"/>
        </w:numPr>
      </w:pPr>
      <w:r w:rsidRPr="00B42C71">
        <w:t>Beh cez prekážky, súťažné hry v družstvách, loptové hry</w:t>
      </w:r>
    </w:p>
    <w:p w:rsidR="003C554E" w:rsidRPr="00B42C71" w:rsidRDefault="003C554E" w:rsidP="003C554E">
      <w:pPr>
        <w:pStyle w:val="Nadpis3"/>
      </w:pPr>
      <w:bookmarkStart w:id="62" w:name="_Toc502741763"/>
      <w:r w:rsidRPr="00B42C71">
        <w:t xml:space="preserve">H </w:t>
      </w:r>
      <w:r w:rsidR="00287EFB" w:rsidRPr="00B42C71">
        <w:t>F</w:t>
      </w:r>
      <w:r w:rsidRPr="00B42C71">
        <w:t>inančná gramotnosť</w:t>
      </w:r>
      <w:bookmarkEnd w:id="62"/>
    </w:p>
    <w:p w:rsidR="00287EFB" w:rsidRPr="00B42C71" w:rsidRDefault="00287EFB" w:rsidP="00287EFB">
      <w:pPr>
        <w:ind w:firstLine="708"/>
        <w:jc w:val="both"/>
      </w:pPr>
      <w:r w:rsidRPr="00B42C71">
        <w:t>Finančné vzdelávanie na primeranej úrovni je možné realizovať od začiatku povinnej školskej dochádzky, teda už v</w:t>
      </w:r>
      <w:r w:rsidR="00071727">
        <w:t xml:space="preserve"> </w:t>
      </w:r>
      <w:r w:rsidRPr="00B42C71">
        <w:t>prvom ročníku základnej školy. Väčší zmysel však nadobúda od tretieho ročníka základnej školy.</w:t>
      </w:r>
    </w:p>
    <w:p w:rsidR="00287EFB" w:rsidRPr="00B42C71" w:rsidRDefault="00287EFB" w:rsidP="00287EFB">
      <w:pPr>
        <w:jc w:val="both"/>
      </w:pPr>
      <w:r w:rsidRPr="00B42C71">
        <w:t>Predmety, do ktorých je možné finančnú gramotnosť priamo začleniť: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1.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Matematika </w:t>
      </w:r>
    </w:p>
    <w:p w:rsidR="00287EFB" w:rsidRPr="00B42C71" w:rsidRDefault="00287EFB" w:rsidP="00BC6987">
      <w:pPr>
        <w:pStyle w:val="Odsekzoznamu"/>
        <w:numPr>
          <w:ilvl w:val="0"/>
          <w:numId w:val="80"/>
        </w:numPr>
        <w:jc w:val="both"/>
      </w:pPr>
      <w:r w:rsidRPr="00B42C71">
        <w:t>Sčítanie a odčítanie prirodzených čísel v obore do 20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79"/>
        </w:numPr>
        <w:jc w:val="both"/>
      </w:pPr>
      <w:r w:rsidRPr="00B42C71">
        <w:t>Postoje a zručnosti v medziľudských vzťahoch (chrániť si veci svoje i iných)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2.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>Prosba želanie,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 xml:space="preserve">Tvorba otázok žiadosť o informáciu, </w:t>
      </w:r>
    </w:p>
    <w:p w:rsidR="00287EFB" w:rsidRPr="00B42C71" w:rsidRDefault="00287EFB" w:rsidP="00BC6987">
      <w:pPr>
        <w:pStyle w:val="Odsekzoznamu"/>
        <w:numPr>
          <w:ilvl w:val="0"/>
          <w:numId w:val="78"/>
        </w:numPr>
        <w:jc w:val="both"/>
      </w:pPr>
      <w:r w:rsidRPr="00B42C71">
        <w:t>Rozhovor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Matematika</w:t>
      </w:r>
    </w:p>
    <w:p w:rsidR="00287EFB" w:rsidRPr="00B42C71" w:rsidRDefault="00287EFB" w:rsidP="00BC6987">
      <w:pPr>
        <w:pStyle w:val="Odsekzoznamu"/>
        <w:numPr>
          <w:ilvl w:val="0"/>
          <w:numId w:val="77"/>
        </w:numPr>
        <w:jc w:val="both"/>
      </w:pPr>
      <w:r w:rsidRPr="00B42C71">
        <w:t>Sčítanie a odčítanie prirodzených čísel v obore do 100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Vlastiveda</w:t>
      </w:r>
    </w:p>
    <w:p w:rsidR="00287EFB" w:rsidRPr="00B42C71" w:rsidRDefault="00287EFB" w:rsidP="00BC6987">
      <w:pPr>
        <w:pStyle w:val="Odsekzoznamu"/>
        <w:numPr>
          <w:ilvl w:val="0"/>
          <w:numId w:val="76"/>
        </w:numPr>
        <w:jc w:val="both"/>
      </w:pPr>
      <w:r w:rsidRPr="00B42C71">
        <w:t xml:space="preserve">Rodina, </w:t>
      </w:r>
    </w:p>
    <w:p w:rsidR="00287EFB" w:rsidRPr="00B42C71" w:rsidRDefault="00287EFB" w:rsidP="00BC6987">
      <w:pPr>
        <w:pStyle w:val="Odsekzoznamu"/>
        <w:numPr>
          <w:ilvl w:val="0"/>
          <w:numId w:val="76"/>
        </w:numPr>
        <w:jc w:val="both"/>
      </w:pPr>
      <w:r w:rsidRPr="00B42C71">
        <w:t>Obec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Prírodoveda</w:t>
      </w:r>
    </w:p>
    <w:p w:rsidR="00287EFB" w:rsidRPr="00B42C71" w:rsidRDefault="00287EFB" w:rsidP="00BC6987">
      <w:pPr>
        <w:pStyle w:val="Odsekzoznamu"/>
        <w:numPr>
          <w:ilvl w:val="0"/>
          <w:numId w:val="75"/>
        </w:numPr>
        <w:jc w:val="both"/>
      </w:pPr>
      <w:r w:rsidRPr="00B42C71">
        <w:t>Zdroje vody</w:t>
      </w:r>
    </w:p>
    <w:p w:rsidR="00CF4C81" w:rsidRPr="00B42C71" w:rsidRDefault="00CF4C81" w:rsidP="00287EFB">
      <w:pPr>
        <w:jc w:val="both"/>
        <w:rPr>
          <w:b/>
        </w:rPr>
      </w:pP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lastRenderedPageBreak/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74"/>
        </w:numPr>
        <w:jc w:val="both"/>
      </w:pPr>
      <w:r w:rsidRPr="00B42C71">
        <w:t>Iniciatíva vo vzťahu k iným (riešenie problémov –navádzanie na klamstvo, podvádzanie, kradnutie, ohováranie, ...)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3.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Reklama, Diskusia názor,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 xml:space="preserve">Vyjadrenie vlastnej túžby, 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Inzerát,</w:t>
      </w:r>
    </w:p>
    <w:p w:rsidR="00287EFB" w:rsidRPr="00B42C71" w:rsidRDefault="00287EFB" w:rsidP="00BC6987">
      <w:pPr>
        <w:pStyle w:val="Odsekzoznamu"/>
        <w:numPr>
          <w:ilvl w:val="0"/>
          <w:numId w:val="73"/>
        </w:numPr>
        <w:jc w:val="both"/>
      </w:pPr>
      <w:r w:rsidRPr="00B42C71">
        <w:t>Porekadlo, Príslovie, Ľudové rozprávky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Matematika</w:t>
      </w:r>
    </w:p>
    <w:p w:rsidR="00287EFB" w:rsidRPr="00B42C71" w:rsidRDefault="00287EFB" w:rsidP="00BC6987">
      <w:pPr>
        <w:pStyle w:val="Odsekzoznamu"/>
        <w:numPr>
          <w:ilvl w:val="0"/>
          <w:numId w:val="72"/>
        </w:numPr>
        <w:jc w:val="both"/>
      </w:pPr>
      <w:r w:rsidRPr="00B42C71">
        <w:t xml:space="preserve">Sčítanie a odčítanie prirodzených čísel v obore do 10 000, </w:t>
      </w:r>
    </w:p>
    <w:p w:rsidR="00287EFB" w:rsidRPr="00B42C71" w:rsidRDefault="00287EFB" w:rsidP="00BC6987">
      <w:pPr>
        <w:pStyle w:val="Odsekzoznamu"/>
        <w:numPr>
          <w:ilvl w:val="0"/>
          <w:numId w:val="72"/>
        </w:numPr>
        <w:jc w:val="both"/>
      </w:pPr>
      <w:r w:rsidRPr="00B42C71">
        <w:t>Riešenie  aplikačných úloh a úloh rozvíjajúcich špecifické matematické myslenie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Prírodoveda </w:t>
      </w:r>
    </w:p>
    <w:p w:rsidR="00287EFB" w:rsidRPr="00B42C71" w:rsidRDefault="00287EFB" w:rsidP="00BC6987">
      <w:pPr>
        <w:pStyle w:val="Odsekzoznamu"/>
        <w:numPr>
          <w:ilvl w:val="0"/>
          <w:numId w:val="71"/>
        </w:numPr>
        <w:jc w:val="both"/>
      </w:pPr>
      <w:r w:rsidRPr="00B42C71">
        <w:t>Dôsledky znečistenia rôznych vodných zdrojov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Vlastiveda </w:t>
      </w:r>
    </w:p>
    <w:p w:rsidR="00287EFB" w:rsidRPr="00B42C71" w:rsidRDefault="00287EFB" w:rsidP="00BC6987">
      <w:pPr>
        <w:pStyle w:val="Odsekzoznamu"/>
        <w:numPr>
          <w:ilvl w:val="0"/>
          <w:numId w:val="70"/>
        </w:numPr>
        <w:jc w:val="both"/>
      </w:pPr>
      <w:r w:rsidRPr="00B42C71">
        <w:t xml:space="preserve">Slovensko 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Výtvarná výchova</w:t>
      </w:r>
    </w:p>
    <w:p w:rsidR="00287EFB" w:rsidRPr="00B42C71" w:rsidRDefault="00287EFB" w:rsidP="00BC6987">
      <w:pPr>
        <w:pStyle w:val="Odsekzoznamu"/>
        <w:numPr>
          <w:ilvl w:val="0"/>
          <w:numId w:val="69"/>
        </w:numPr>
        <w:jc w:val="both"/>
      </w:pPr>
      <w:r w:rsidRPr="00B42C71">
        <w:t>Reliéf (mince)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 xml:space="preserve">Postoje a spôsobilosti medziľudských vzťahov, 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>Riešenie konfliktov výchova k zmierlivosti,</w:t>
      </w:r>
    </w:p>
    <w:p w:rsidR="00287EFB" w:rsidRPr="00B42C71" w:rsidRDefault="00287EFB" w:rsidP="00BC6987">
      <w:pPr>
        <w:pStyle w:val="Odsekzoznamu"/>
        <w:numPr>
          <w:ilvl w:val="0"/>
          <w:numId w:val="68"/>
        </w:numPr>
        <w:jc w:val="both"/>
      </w:pPr>
      <w:r w:rsidRPr="00B42C71">
        <w:t>Pomoc, darovanie, delenie sa</w:t>
      </w:r>
    </w:p>
    <w:p w:rsidR="00287EFB" w:rsidRPr="00B42C71" w:rsidRDefault="00287EFB" w:rsidP="00287EFB">
      <w:pPr>
        <w:jc w:val="both"/>
        <w:rPr>
          <w:b/>
          <w:u w:val="single"/>
        </w:rPr>
      </w:pPr>
      <w:r w:rsidRPr="00B42C71">
        <w:rPr>
          <w:b/>
          <w:u w:val="single"/>
        </w:rPr>
        <w:t>4. ročník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Slovenský jazyk a literatúra </w:t>
      </w:r>
    </w:p>
    <w:p w:rsidR="00287EFB" w:rsidRPr="00B42C71" w:rsidRDefault="00287EFB" w:rsidP="00BC6987">
      <w:pPr>
        <w:pStyle w:val="Odsekzoznamu"/>
        <w:numPr>
          <w:ilvl w:val="0"/>
          <w:numId w:val="67"/>
        </w:numPr>
        <w:jc w:val="both"/>
      </w:pPr>
      <w:r w:rsidRPr="00B42C71">
        <w:t>Diskusia, Názor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 xml:space="preserve">Matematika 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>Násobenie a delenie v obore násobilky,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 xml:space="preserve">Sčítanie a odčítanie prirodzených čísel v obore do 10 000, </w:t>
      </w:r>
    </w:p>
    <w:p w:rsidR="00287EFB" w:rsidRPr="00B42C71" w:rsidRDefault="00287EFB" w:rsidP="00BC6987">
      <w:pPr>
        <w:pStyle w:val="Odsekzoznamu"/>
        <w:numPr>
          <w:ilvl w:val="0"/>
          <w:numId w:val="66"/>
        </w:numPr>
        <w:jc w:val="both"/>
      </w:pPr>
      <w:r w:rsidRPr="00B42C71">
        <w:t xml:space="preserve">Riešenie aplikačných úloh a úloh rozvíjajúcich špecifické matematické myslenie 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Prírodoveda</w:t>
      </w:r>
    </w:p>
    <w:p w:rsidR="00287EFB" w:rsidRPr="00B42C71" w:rsidRDefault="00287EFB" w:rsidP="00BC6987">
      <w:pPr>
        <w:pStyle w:val="Odsekzoznamu"/>
        <w:numPr>
          <w:ilvl w:val="0"/>
          <w:numId w:val="65"/>
        </w:numPr>
        <w:jc w:val="both"/>
      </w:pPr>
      <w:r w:rsidRPr="00B42C71">
        <w:lastRenderedPageBreak/>
        <w:t>Zdroje elektrickej energie, Význam elektrickej energie pre človeka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Pracovné vyučovanie</w:t>
      </w:r>
    </w:p>
    <w:p w:rsidR="00287EFB" w:rsidRPr="00B42C71" w:rsidRDefault="00287EFB" w:rsidP="00BC6987">
      <w:pPr>
        <w:pStyle w:val="Odsekzoznamu"/>
        <w:numPr>
          <w:ilvl w:val="0"/>
          <w:numId w:val="64"/>
        </w:numPr>
        <w:jc w:val="both"/>
      </w:pPr>
      <w:r w:rsidRPr="00B42C71">
        <w:t xml:space="preserve">Papier a kartón, </w:t>
      </w:r>
    </w:p>
    <w:p w:rsidR="00287EFB" w:rsidRPr="00B42C71" w:rsidRDefault="00287EFB" w:rsidP="00BC6987">
      <w:pPr>
        <w:pStyle w:val="Odsekzoznamu"/>
        <w:numPr>
          <w:ilvl w:val="0"/>
          <w:numId w:val="64"/>
        </w:numPr>
        <w:jc w:val="both"/>
      </w:pPr>
      <w:r w:rsidRPr="00B42C71">
        <w:t>Elektrický obvod, Zdroje elektrickej energie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Výtvarná výchova</w:t>
      </w:r>
    </w:p>
    <w:p w:rsidR="00287EFB" w:rsidRPr="00B42C71" w:rsidRDefault="00287EFB" w:rsidP="00BC6987">
      <w:pPr>
        <w:pStyle w:val="Odsekzoznamu"/>
        <w:numPr>
          <w:ilvl w:val="0"/>
          <w:numId w:val="63"/>
        </w:numPr>
        <w:jc w:val="both"/>
      </w:pPr>
      <w:r w:rsidRPr="00B42C71">
        <w:t>Podnety rôznych oblastí poznávania sveta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Etická výchova</w:t>
      </w:r>
    </w:p>
    <w:p w:rsidR="00287EFB" w:rsidRPr="00B42C71" w:rsidRDefault="00287EFB" w:rsidP="00BC6987">
      <w:pPr>
        <w:pStyle w:val="Odsekzoznamu"/>
        <w:numPr>
          <w:ilvl w:val="0"/>
          <w:numId w:val="62"/>
        </w:numPr>
        <w:jc w:val="both"/>
      </w:pPr>
      <w:r w:rsidRPr="00B42C71">
        <w:t>Reálne a zobrazené vzory, Rozvoj tvorivosti a iniciatívy</w:t>
      </w:r>
    </w:p>
    <w:p w:rsidR="00287EFB" w:rsidRPr="00B42C71" w:rsidRDefault="00287EFB" w:rsidP="00287EFB">
      <w:pPr>
        <w:jc w:val="both"/>
        <w:rPr>
          <w:b/>
        </w:rPr>
      </w:pPr>
      <w:r w:rsidRPr="00B42C71">
        <w:rPr>
          <w:b/>
        </w:rPr>
        <w:t>Informatická výchova</w:t>
      </w:r>
    </w:p>
    <w:p w:rsidR="00287EFB" w:rsidRPr="00B42C71" w:rsidRDefault="00287EFB" w:rsidP="00BC6987">
      <w:pPr>
        <w:pStyle w:val="Odsekzoznamu"/>
        <w:numPr>
          <w:ilvl w:val="0"/>
          <w:numId w:val="61"/>
        </w:numPr>
        <w:jc w:val="both"/>
      </w:pPr>
      <w:r w:rsidRPr="00B42C71">
        <w:t xml:space="preserve">Informácie okolo nás (prezentovanie výsledkov vlastnej práce), </w:t>
      </w:r>
    </w:p>
    <w:p w:rsidR="00287EFB" w:rsidRPr="00B42C71" w:rsidRDefault="00287EFB" w:rsidP="00BC6987">
      <w:pPr>
        <w:pStyle w:val="Odsekzoznamu"/>
        <w:numPr>
          <w:ilvl w:val="0"/>
          <w:numId w:val="61"/>
        </w:numPr>
        <w:jc w:val="both"/>
      </w:pPr>
      <w:r w:rsidRPr="00B42C71">
        <w:t>Komunikácia prostredníctvom IKT (ochrana osobných údajov, vyhľadávanie informácií)</w:t>
      </w:r>
    </w:p>
    <w:p w:rsidR="003C554E" w:rsidRPr="00B42C71" w:rsidRDefault="003C554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42C71">
        <w:br w:type="page"/>
      </w:r>
    </w:p>
    <w:p w:rsidR="005506CD" w:rsidRPr="00B42C71" w:rsidRDefault="00A4089B" w:rsidP="00937FAF">
      <w:pPr>
        <w:pStyle w:val="Nadpis2"/>
        <w:rPr>
          <w:rFonts w:eastAsia="Batang"/>
        </w:rPr>
      </w:pPr>
      <w:bookmarkStart w:id="63" w:name="_Toc399329580"/>
      <w:bookmarkStart w:id="64" w:name="_Toc502741764"/>
      <w:r w:rsidRPr="00B42C71">
        <w:rPr>
          <w:rFonts w:eastAsia="Batang"/>
        </w:rPr>
        <w:lastRenderedPageBreak/>
        <w:t xml:space="preserve">8.2 </w:t>
      </w:r>
      <w:r w:rsidR="005506CD" w:rsidRPr="00B42C71">
        <w:rPr>
          <w:rFonts w:eastAsia="Batang"/>
        </w:rPr>
        <w:t>Prierezové témy  pre ISCED 2</w:t>
      </w:r>
      <w:bookmarkEnd w:id="63"/>
      <w:bookmarkEnd w:id="64"/>
    </w:p>
    <w:p w:rsidR="00CF4C81" w:rsidRPr="00B42C71" w:rsidRDefault="00CF4C81" w:rsidP="00CF4C81">
      <w:pPr>
        <w:ind w:firstLine="708"/>
      </w:pPr>
      <w:r w:rsidRPr="00B42C71">
        <w:t xml:space="preserve">Jednotlivé prierezové témy sú zaradené do vyučovanie v  jednotlivých predmetoch. Vychádzajúc z cieľov prierezových tém v Štátnom vzdelávacom programe, zverejnenom na stránke štátneho pedagogického ústavu ( </w:t>
      </w:r>
      <w:hyperlink r:id="rId172" w:history="1">
        <w:r w:rsidRPr="00B42C71">
          <w:rPr>
            <w:rStyle w:val="Hypertextovprepojenie"/>
          </w:rPr>
          <w:t>www.statpedu.sk</w:t>
        </w:r>
      </w:hyperlink>
      <w:r w:rsidRPr="00B42C71">
        <w:t>) sme zapracovali prierezové témy do obsahu predmetov nasledovne:</w:t>
      </w:r>
    </w:p>
    <w:p w:rsidR="003C554E" w:rsidRPr="00B42C71" w:rsidRDefault="003C554E" w:rsidP="003C554E">
      <w:pPr>
        <w:pStyle w:val="Nadpis3"/>
        <w:rPr>
          <w:rFonts w:eastAsia="Batang"/>
        </w:rPr>
      </w:pPr>
      <w:bookmarkStart w:id="65" w:name="_Toc502741765"/>
      <w:r w:rsidRPr="00B42C71">
        <w:rPr>
          <w:rFonts w:eastAsia="Batang"/>
        </w:rPr>
        <w:t>A Osobnostný a sociálny rozvoj</w:t>
      </w:r>
      <w:bookmarkEnd w:id="65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CF4C81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theme="minorHAnsi"/>
              </w:rPr>
              <w:t xml:space="preserve">Spoznajme sa (SJ, 5. roč.), Môj kamarát , Nedokončený príbeh (SJ, 6. roč.), Druhý vzdor (SJ, 9. Roč.) Vieme sa učiť? (SJ-5. roč.),Čo nás učia bájky (SJ-5. roč.) , Katarína </w:t>
            </w:r>
            <w:proofErr w:type="spellStart"/>
            <w:r w:rsidRPr="00B42C71">
              <w:rPr>
                <w:rFonts w:eastAsia="Times New Roman" w:cstheme="minorHAnsi"/>
              </w:rPr>
              <w:t>Gillerová</w:t>
            </w:r>
            <w:proofErr w:type="spellEnd"/>
            <w:r w:rsidRPr="00B42C71">
              <w:rPr>
                <w:rFonts w:eastAsia="Times New Roman" w:cstheme="minorHAnsi"/>
              </w:rPr>
              <w:t xml:space="preserve">- Môj mladší brat a ja (LIT, 6.roč.), Gabriela </w:t>
            </w:r>
            <w:proofErr w:type="spellStart"/>
            <w:r w:rsidRPr="00B42C71">
              <w:rPr>
                <w:rFonts w:eastAsia="Times New Roman" w:cstheme="minorHAnsi"/>
              </w:rPr>
              <w:t>Futtová</w:t>
            </w:r>
            <w:proofErr w:type="spellEnd"/>
            <w:r w:rsidRPr="00B42C71">
              <w:rPr>
                <w:rFonts w:eastAsia="Times New Roman" w:cstheme="minorHAnsi"/>
              </w:rPr>
              <w:t xml:space="preserve">- </w:t>
            </w:r>
            <w:proofErr w:type="spellStart"/>
            <w:r w:rsidRPr="00B42C71">
              <w:rPr>
                <w:rFonts w:eastAsia="Times New Roman" w:cstheme="minorHAnsi"/>
              </w:rPr>
              <w:t>Poškoláci</w:t>
            </w:r>
            <w:proofErr w:type="spellEnd"/>
            <w:r w:rsidRPr="00B42C71">
              <w:rPr>
                <w:rFonts w:eastAsia="Times New Roman" w:cstheme="minorHAnsi"/>
              </w:rPr>
              <w:t xml:space="preserve"> (LIT, 7. roč.), Bez všedností niet sviatočnosti (SJ, 9. Roč.) </w:t>
            </w:r>
            <w:proofErr w:type="spellStart"/>
            <w:r w:rsidRPr="00B42C71">
              <w:rPr>
                <w:rFonts w:eastAsia="Times New Roman" w:cstheme="minorHAnsi"/>
              </w:rPr>
              <w:t>Četovanie</w:t>
            </w:r>
            <w:proofErr w:type="spellEnd"/>
            <w:r w:rsidRPr="00B42C71">
              <w:rPr>
                <w:rFonts w:eastAsia="Times New Roman" w:cstheme="minorHAnsi"/>
              </w:rPr>
              <w:t xml:space="preserve"> (SJ-5.roč.), Tvoja je lepšia než moja (SJ, 6. roč.), Louis </w:t>
            </w:r>
            <w:proofErr w:type="spellStart"/>
            <w:r w:rsidRPr="00B42C71">
              <w:rPr>
                <w:rFonts w:eastAsia="Times New Roman" w:cstheme="minorHAnsi"/>
              </w:rPr>
              <w:t>Rennison</w:t>
            </w:r>
            <w:proofErr w:type="spellEnd"/>
            <w:r w:rsidRPr="00B42C71">
              <w:rPr>
                <w:rFonts w:eastAsia="Times New Roman" w:cstheme="minorHAnsi"/>
              </w:rPr>
              <w:t xml:space="preserve">- Denníky Georgie </w:t>
            </w:r>
            <w:proofErr w:type="spellStart"/>
            <w:r w:rsidRPr="00B42C71">
              <w:rPr>
                <w:rFonts w:eastAsia="Times New Roman" w:cstheme="minorHAnsi"/>
              </w:rPr>
              <w:t>Nicolsonovej</w:t>
            </w:r>
            <w:proofErr w:type="spellEnd"/>
            <w:r w:rsidRPr="00B42C71">
              <w:rPr>
                <w:rFonts w:eastAsia="Times New Roman" w:cstheme="minorHAnsi"/>
              </w:rPr>
              <w:t>, Úspech slovenských žiakov (SJ, 9.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Škola, voľný čas</w:t>
            </w:r>
            <w:r w:rsidR="00DB05FC">
              <w:t xml:space="preserve"> </w:t>
            </w:r>
            <w:r>
              <w:t>izba, dom, záľuby</w:t>
            </w:r>
            <w:r w:rsidR="003132F1">
              <w:t xml:space="preserve"> Rodina a spoločnosť, soci</w:t>
            </w:r>
            <w:r w:rsidR="00DB05FC">
              <w:t>á</w:t>
            </w:r>
            <w:r>
              <w:t>lne a morálne normy, pracovné skúsenosti, móda a my, charaktery ľudí, priateľstvo , generačné problémy, Šikanovanie v škole, móda a</w:t>
            </w:r>
            <w:r w:rsidR="007A1628">
              <w:t> </w:t>
            </w:r>
            <w:r>
              <w:t>imidž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123946" w:rsidP="00123946">
            <w:r w:rsidRPr="00B42C71">
              <w:rPr>
                <w:rFonts w:cstheme="minorHAnsi"/>
              </w:rPr>
              <w:t>Osobné údaje  Moja rodina  Domov  Návšteva; uplatňuje sa v celom rozsahu vyučovania NEJ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cestovanie, byť fit, obliekanie móda, zdravie, problémy mladých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proofErr w:type="spellStart"/>
            <w:r w:rsidRPr="00B42C71">
              <w:t>Sčit</w:t>
            </w:r>
            <w:proofErr w:type="spellEnd"/>
            <w:r w:rsidRPr="00B42C71">
              <w:t xml:space="preserve"> a </w:t>
            </w:r>
            <w:proofErr w:type="spellStart"/>
            <w:r w:rsidRPr="00B42C71">
              <w:t>odčit</w:t>
            </w:r>
            <w:proofErr w:type="spellEnd"/>
            <w:r w:rsidRPr="00B42C71">
              <w:t xml:space="preserve">, znaky </w:t>
            </w:r>
            <w:proofErr w:type="spellStart"/>
            <w:r w:rsidRPr="00B42C71">
              <w:t>delitelnosti</w:t>
            </w:r>
            <w:proofErr w:type="spellEnd"/>
            <w:r w:rsidRPr="00B42C71">
              <w:t xml:space="preserve"> rovnoramenný trojuholník, obsah, 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815CD9" w:rsidP="00815CD9">
            <w:r w:rsidRPr="00B42C71">
              <w:rPr>
                <w:rFonts w:cstheme="minorHAnsi"/>
              </w:rPr>
              <w:t>Práca v operačnom systéme, vírusy a špehovanie, legálnosť používania softvéru, nástroje na komunikáciu, práca s webovou stránkou, algoritmické riešenie problémov Vírusy a špehovanie, práca v operačnom systéme, legálnosť používania softvéru, práca s nástrojmi na komunikáciu, práca s webovou stránkou, algoritmické riešenie problémov Algoritmy, práca s</w:t>
            </w:r>
            <w:r w:rsidR="007A1628">
              <w:rPr>
                <w:rFonts w:cstheme="minorHAnsi"/>
              </w:rPr>
              <w:t> </w:t>
            </w:r>
            <w:r w:rsidRPr="00B42C71">
              <w:rPr>
                <w:rFonts w:cstheme="minorHAnsi"/>
              </w:rPr>
              <w:t>grafikou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t xml:space="preserve">Otáčavé účinky sily, rovnovážna poloha páky, ťažisko telesa, vztlaková sila, Sily pôsobiace v kvapalinách, dráha pohybu, grafické znázornenie rýchlosti a dráhy pohybu v čase, práca na naklonenej rovine, na kladke, vzájomná premena pohybovej a polohovej energie, Zákon zachovania mechanickej energie skúmame magnetické vlastnosti látok, ako si vyrobiť magnet, Zem ako magnet, </w:t>
            </w:r>
            <w:proofErr w:type="spellStart"/>
            <w:r w:rsidRPr="00B42C71">
              <w:t>elektrizovanie</w:t>
            </w:r>
            <w:proofErr w:type="spellEnd"/>
            <w:r w:rsidRPr="00B42C71">
              <w:t xml:space="preserve"> látok, elektrické pole, telesá  v elektrickom poli, </w:t>
            </w:r>
            <w:proofErr w:type="spellStart"/>
            <w:r w:rsidRPr="00B42C71">
              <w:t>sérivé</w:t>
            </w:r>
            <w:proofErr w:type="spellEnd"/>
            <w:r w:rsidRPr="00B42C71">
              <w:t xml:space="preserve"> zapojenie žiaroviek, paralelné zapojenie žiaroviek, elektrické vodiče a izolanty, meranie veľkosti el. prúdu, meranie veľkosti el. napätia, závislosť odporu vodiča od vlastností vodiča, elektromagnet a jeho využitie, elektrolýza a jej využite, elektrická energia a jej premeny 7 meranie teploty v priebehu času, Meteorologické pozorovania, tvorba projektu, výmena tepla medzi teplou a studenou vodou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CHE</w:t>
            </w:r>
          </w:p>
        </w:tc>
        <w:tc>
          <w:tcPr>
            <w:tcW w:w="7620" w:type="dxa"/>
          </w:tcPr>
          <w:p w:rsidR="00CF4C81" w:rsidRPr="00B42C71" w:rsidRDefault="002E0543" w:rsidP="00123946">
            <w:r>
              <w:t>T</w:t>
            </w:r>
            <w:r w:rsidR="00DB05FC">
              <w:t>uky, cukry, vitamí</w:t>
            </w:r>
            <w:r w:rsidRPr="002E0543">
              <w:t>ny, bielkoviny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Nervová sústava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Detská práca</w:t>
            </w:r>
            <w:r w:rsidR="00DB05FC">
              <w:rPr>
                <w:rFonts w:eastAsia="Times New Roman" w:cs="Arial"/>
              </w:rPr>
              <w:t xml:space="preserve">, </w:t>
            </w:r>
            <w:r w:rsidRPr="00B42C71">
              <w:rPr>
                <w:rFonts w:eastAsia="Times New Roman" w:cs="Arial"/>
              </w:rPr>
              <w:t>Práca – trest alebo radosť</w:t>
            </w:r>
            <w:r w:rsidR="00DB05FC">
              <w:rPr>
                <w:rFonts w:eastAsia="Times New Roman" w:cs="Arial"/>
              </w:rPr>
              <w:t xml:space="preserve">, </w:t>
            </w:r>
            <w:r w:rsidRPr="00B42C71">
              <w:rPr>
                <w:rFonts w:eastAsia="Times New Roman" w:cs="Arial"/>
              </w:rPr>
              <w:t>Život v</w:t>
            </w:r>
            <w:r w:rsidR="00DB05FC">
              <w:rPr>
                <w:rFonts w:eastAsia="Times New Roman" w:cs="Arial"/>
              </w:rPr>
              <w:t> </w:t>
            </w:r>
            <w:r w:rsidRPr="00B42C71">
              <w:rPr>
                <w:rFonts w:eastAsia="Times New Roman" w:cs="Arial"/>
              </w:rPr>
              <w:t>paleolite</w:t>
            </w:r>
            <w:r w:rsidR="00DB05FC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 xml:space="preserve">Projekt: Listovanie v rodinnom </w:t>
            </w:r>
            <w:proofErr w:type="spellStart"/>
            <w:r w:rsidRPr="00B42C71">
              <w:rPr>
                <w:rFonts w:eastAsia="Times New Roman" w:cs="Arial"/>
              </w:rPr>
              <w:t>albume</w:t>
            </w:r>
            <w:proofErr w:type="spellEnd"/>
            <w:r w:rsidR="00DB05FC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Keď zlyhá komunikácia Demokracia verzus diktatúra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DB05FC" w:rsidP="00123946">
            <w:r>
              <w:t>Obyvateľ</w:t>
            </w:r>
            <w:r w:rsidR="002E0543">
              <w:t>stvo Afriky, Ázie, Európy, Slovenska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>Občan, občianstvo Ľudská osobnosť, Základné typy osobností podľa temperamentu, Učíme sa učiť, Štýly učenia, Sociálne skupiny, Socializácia jednotlivca, Spolupráca v sociálnej skupine, Komunikácia v sociálnych skupinách, Šikanovanie a jeho podoby, Participácia v širšom spoločenskom prostredí Formy vlády, Zložky štátnej moci, Zákonodarná moc, Výkonná moc, Cesta zákona Potreby – základné a vyššie, Osobné vlastnosti podnikateľa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lastRenderedPageBreak/>
              <w:t>ETV</w:t>
            </w:r>
          </w:p>
        </w:tc>
        <w:tc>
          <w:tcPr>
            <w:tcW w:w="7620" w:type="dxa"/>
          </w:tcPr>
          <w:p w:rsidR="00CF4C81" w:rsidRPr="00B42C71" w:rsidRDefault="007677B1" w:rsidP="00123946">
            <w:r w:rsidRPr="00B42C71">
              <w:rPr>
                <w:rFonts w:eastAsia="Times New Roman" w:cs="Arial"/>
              </w:rPr>
              <w:t>Moja loď, Moja vlajka, Moje najlepšie vlastnosti, Dohody v klube námorníkov, Každý máme svoj spôsob, Strana o mne z lodného denníka, Pozorné počúvanie, Počúvanie s porozumením, Ako spolu hovoríme, Ako sa spolu dorozumievame, Priateľské rozhovory, Pozdrav ako dar,  Prepáč,  Ako predísť konfliktom, Čo je nad hladinou a čo je pod hladinou,  Dobré správy, Spletité cestičky, Ja správa, Vlajka dobrých činov, Najprv pomáhaj, potom poúčaj Definovanie a zákl. členenie citov, Identifikácia a vyjadrenie vlastných citov, Empatia a jej zložky,  Asertivita ako súčasť komunikácie, Spôsoby správania v kolíznych situáciách,   Pozitívne a negatívne vzory , Dobro a zlo v </w:t>
            </w:r>
            <w:proofErr w:type="spellStart"/>
            <w:r w:rsidRPr="00B42C71">
              <w:rPr>
                <w:rFonts w:eastAsia="Times New Roman" w:cs="Arial"/>
              </w:rPr>
              <w:t>ľuds</w:t>
            </w:r>
            <w:proofErr w:type="spellEnd"/>
            <w:r w:rsidRPr="00B42C71">
              <w:rPr>
                <w:rFonts w:eastAsia="Times New Roman" w:cs="Arial"/>
              </w:rPr>
              <w:t xml:space="preserve">. živote, Anonymní hrdinovia, </w:t>
            </w:r>
            <w:proofErr w:type="spellStart"/>
            <w:r w:rsidRPr="00B42C71">
              <w:rPr>
                <w:rFonts w:eastAsia="Times New Roman" w:cs="Arial"/>
              </w:rPr>
              <w:t>Prosociálnesprávanie-pojem</w:t>
            </w:r>
            <w:proofErr w:type="spellEnd"/>
            <w:r w:rsidRPr="00B42C71">
              <w:rPr>
                <w:rFonts w:eastAsia="Times New Roman" w:cs="Arial"/>
              </w:rPr>
              <w:t>, druhy, pomoc darovanie, Delenie sa, spolupráca, priateľstvo Objavenie vlastnej jedinečnosti a identity, Pozitívne a negatívne vlastnosti, Zdravé sebavedomie, Presadenie a obhájenie sa v rôznych situáciách, Odmietnutie, sťažnosť, láskavosť, Aserti</w:t>
            </w:r>
            <w:r w:rsidR="003132F1">
              <w:rPr>
                <w:rFonts w:eastAsia="Times New Roman" w:cs="Arial"/>
              </w:rPr>
              <w:t xml:space="preserve">vita a asertívne práva, </w:t>
            </w:r>
            <w:proofErr w:type="spellStart"/>
            <w:r w:rsidR="003132F1">
              <w:rPr>
                <w:rFonts w:eastAsia="Times New Roman" w:cs="Arial"/>
              </w:rPr>
              <w:t>Prosociá</w:t>
            </w:r>
            <w:r w:rsidRPr="00B42C71">
              <w:rPr>
                <w:rFonts w:eastAsia="Times New Roman" w:cs="Arial"/>
              </w:rPr>
              <w:t>lnosť</w:t>
            </w:r>
            <w:proofErr w:type="spellEnd"/>
            <w:r w:rsidRPr="00B42C71">
              <w:rPr>
                <w:rFonts w:eastAsia="Times New Roman" w:cs="Arial"/>
              </w:rPr>
              <w:t xml:space="preserve"> ako zložka vlastnej identity, Rozvíjanie </w:t>
            </w:r>
            <w:proofErr w:type="spellStart"/>
            <w:r w:rsidRPr="00B42C71">
              <w:rPr>
                <w:rFonts w:eastAsia="Times New Roman" w:cs="Arial"/>
              </w:rPr>
              <w:t>vl</w:t>
            </w:r>
            <w:proofErr w:type="spellEnd"/>
            <w:r w:rsidRPr="00B42C71">
              <w:rPr>
                <w:rFonts w:eastAsia="Times New Roman" w:cs="Arial"/>
              </w:rPr>
              <w:t xml:space="preserve">. Identity v interakcii s druhými, Slobodné prijatie záväzkov ako predpoklad zrelosti, Etické aspekty vzťahu k vlastnej rodine, Uplatňovanie sociálnych zručností v rámci rodiny, Dobré vzťahy v rodine, tolerancia a rešpektovanie autority, Práva a povinnosti v rodine, Generačné rozdiely, Rozvoj empatie a komunikácie s chorými, starými a postihnutými. Poznaj sám seba, Zdroje etického poznania, Etika – mravné hodnoty a normy, Náboženstvá, Sekty, Svedomie, Dobré meno a pravda ako etické hodnoty, Pravda a poznanie, Pravda a lož, Tajomstvo, Je vždy správne povedať pravdu?, Česť, dobré meno človeka, Ublíženie na cti,  Solidarita, pomoc sociálne slabším Prehlbovanie komunikačných zručností, Počúvanie, vedenie dialógu, riešenie konfliktov, Asertivita orientovaná na </w:t>
            </w:r>
            <w:proofErr w:type="spellStart"/>
            <w:r w:rsidRPr="00B42C71">
              <w:rPr>
                <w:rFonts w:eastAsia="Times New Roman" w:cs="Arial"/>
              </w:rPr>
              <w:t>prosociálnosť</w:t>
            </w:r>
            <w:proofErr w:type="spellEnd"/>
            <w:r w:rsidRPr="00B42C71">
              <w:rPr>
                <w:rFonts w:eastAsia="Times New Roman" w:cs="Arial"/>
              </w:rPr>
              <w:t>, Povedomie vlastnej hodnoty, Rozvíjanie skromnosti, Nepovyšovanie sa nad iných, Dobroprajnosť, Cieľavedomosť, pracovitosť usilovnosť, Kultivované vyjadrovanie hlavne negatívnych citov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123946">
            <w:r w:rsidRPr="00B42C71">
              <w:t xml:space="preserve">boh hovorí k človeku dialóg boha a človeka obeta božieho ľudu dialóg cez službu sloboda a človek sloboda a rozhodnutia boh oslobodzuje človeka kto som kto je človek ľudskosť dôstojnosť a výkon kultúra </w:t>
            </w:r>
            <w:r w:rsidR="003132F1">
              <w:t xml:space="preserve">života zodpovednosť </w:t>
            </w:r>
            <w:r w:rsidRPr="00B42C71">
              <w:t xml:space="preserve"> za seba zodpovednosť za svoju vieru zodpovednosť za budovanie vzťahov zodpovednosť človeka za svet, v ktorom žije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B44F52">
            <w:r>
              <w:t>porozumieť, ako na človeka pôsobia farby a tvary uplatňovať zodpovednosť a spoluprácu v skupinách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21371D" w:rsidP="00123946">
            <w:r w:rsidRPr="00B42C71">
              <w:t>Vo všetkých témach v rámci predmetu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21371D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B42C71">
              <w:rPr>
                <w:rFonts w:cstheme="minorHAnsi"/>
              </w:rPr>
              <w:t>Zobrazovanie telies na tri priemetne, Technický výkres jednoduchého výrobku, Oprava omietok a maľovanie, Trh práce, voľba povolania, možnosti vzdelávania, študijné odbory v tematickom celku Elektrická energia,</w:t>
            </w:r>
            <w:r w:rsidR="003132F1">
              <w:rPr>
                <w:rFonts w:cstheme="minorHAnsi"/>
              </w:rPr>
              <w:t xml:space="preserve"> </w:t>
            </w:r>
            <w:r w:rsidRPr="00B42C71">
              <w:rPr>
                <w:rFonts w:cstheme="minorHAnsi"/>
              </w:rPr>
              <w:t>V</w:t>
            </w:r>
            <w:r w:rsidRPr="00B42C71">
              <w:rPr>
                <w:rFonts w:eastAsia="Calibri" w:cstheme="minorHAnsi"/>
              </w:rPr>
              <w:t>ýroba a rozvod elektrickej energie</w:t>
            </w:r>
            <w:r w:rsidRPr="00B42C71">
              <w:rPr>
                <w:rFonts w:cstheme="minorHAnsi"/>
              </w:rPr>
              <w:t>, Zdroje el. energie, Alternatíve zdroje, Z</w:t>
            </w:r>
            <w:r w:rsidRPr="00B42C71">
              <w:rPr>
                <w:rFonts w:eastAsia="Calibri" w:cstheme="minorHAnsi"/>
              </w:rPr>
              <w:t>ákladné elektrické spotrebiče</w:t>
            </w:r>
            <w:r w:rsidRPr="00B42C71">
              <w:rPr>
                <w:rFonts w:cstheme="minorHAnsi"/>
              </w:rPr>
              <w:t>, D</w:t>
            </w:r>
            <w:r w:rsidRPr="00B42C71">
              <w:rPr>
                <w:rFonts w:eastAsia="Calibri" w:cstheme="minorHAnsi"/>
              </w:rPr>
              <w:t>omová inštalácia elektrického prúdu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Ú</w:t>
            </w:r>
            <w:r w:rsidR="00063421">
              <w:rPr>
                <w:rFonts w:eastAsia="Calibri" w:cstheme="minorHAnsi"/>
              </w:rPr>
              <w:t>s</w:t>
            </w:r>
            <w:r w:rsidRPr="00B42C71">
              <w:rPr>
                <w:rFonts w:eastAsia="Calibri" w:cstheme="minorHAnsi"/>
              </w:rPr>
              <w:t>pory elektrickej energie</w:t>
            </w:r>
            <w:r w:rsidRPr="00B42C71">
              <w:rPr>
                <w:rFonts w:cstheme="minorHAnsi"/>
              </w:rPr>
              <w:t>, K</w:t>
            </w:r>
            <w:r w:rsidRPr="00B42C71">
              <w:rPr>
                <w:rFonts w:eastAsia="Calibri" w:cstheme="minorHAnsi"/>
              </w:rPr>
              <w:t>onštrukcia vodovodného kohútika alebo batérie Návrh vlastného výrobku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Upratovanie v domácnosti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</w:rPr>
              <w:t>Údržba odevov a</w:t>
            </w:r>
            <w:r w:rsidRPr="00B42C71">
              <w:rPr>
                <w:rFonts w:cstheme="minorHAnsi"/>
              </w:rPr>
              <w:t> </w:t>
            </w:r>
            <w:r w:rsidRPr="00B42C71">
              <w:rPr>
                <w:rFonts w:eastAsia="Calibri" w:cstheme="minorHAnsi"/>
              </w:rPr>
              <w:t>textílií</w:t>
            </w:r>
            <w:r w:rsidRPr="00B42C71">
              <w:rPr>
                <w:rFonts w:cstheme="minorHAnsi"/>
              </w:rPr>
              <w:t xml:space="preserve">, </w:t>
            </w:r>
            <w:r w:rsidRPr="00B42C71">
              <w:rPr>
                <w:rFonts w:eastAsia="Calibri" w:cstheme="minorHAnsi"/>
                <w:i/>
              </w:rPr>
              <w:t>Projekt- Remeslá v Trnavskom kraji</w:t>
            </w:r>
            <w:r w:rsidRPr="00B42C71">
              <w:rPr>
                <w:rFonts w:cstheme="minorHAnsi"/>
                <w:i/>
              </w:rPr>
              <w:t xml:space="preserve">, </w:t>
            </w:r>
            <w:r w:rsidRPr="00B42C71">
              <w:rPr>
                <w:rFonts w:eastAsia="Calibri" w:cstheme="minorHAnsi"/>
              </w:rPr>
              <w:t>Drôt a dizajn, výroba malých dekoratívnych predmetov</w:t>
            </w:r>
            <w:r w:rsidRPr="00B42C71">
              <w:rPr>
                <w:rFonts w:cstheme="minorHAnsi"/>
              </w:rPr>
              <w:t xml:space="preserve"> Zostrojenie technického výkresu, </w:t>
            </w:r>
            <w:r w:rsidRPr="00B42C71">
              <w:rPr>
                <w:rFonts w:cstheme="minorHAnsi"/>
                <w:bCs/>
              </w:rPr>
              <w:t>technické materiály a pracovné postupy ich spracovania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 xml:space="preserve">Pravidlá atletiky Základné pravidlá – </w:t>
            </w:r>
            <w:proofErr w:type="spellStart"/>
            <w:r>
              <w:t>Futsal</w:t>
            </w:r>
            <w:proofErr w:type="spellEnd"/>
            <w:r>
              <w:t>,</w:t>
            </w:r>
            <w:r w:rsidR="003132F1">
              <w:t xml:space="preserve"> </w:t>
            </w:r>
            <w:r>
              <w:t xml:space="preserve"> </w:t>
            </w:r>
            <w:proofErr w:type="spellStart"/>
            <w:r>
              <w:t>minifutbal</w:t>
            </w:r>
            <w:proofErr w:type="spellEnd"/>
            <w:r>
              <w:t>,</w:t>
            </w:r>
            <w:r w:rsidR="003132F1">
              <w:t xml:space="preserve">  </w:t>
            </w:r>
            <w:proofErr w:type="spellStart"/>
            <w:r w:rsidR="003132F1">
              <w:t>minivolejbal</w:t>
            </w:r>
            <w:proofErr w:type="spellEnd"/>
            <w:r w:rsidR="003132F1">
              <w:t xml:space="preserve">, basketbal, </w:t>
            </w:r>
            <w:proofErr w:type="spellStart"/>
            <w:r w:rsidR="003132F1">
              <w:t>flo</w:t>
            </w:r>
            <w:r>
              <w:t>rbal</w:t>
            </w:r>
            <w:proofErr w:type="spellEnd"/>
            <w:r>
              <w:t>, hádzaná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66" w:name="_Toc502741766"/>
      <w:r w:rsidRPr="00B42C71">
        <w:lastRenderedPageBreak/>
        <w:t>B výchova k manželstvu a rodičovstvu</w:t>
      </w:r>
      <w:bookmarkEnd w:id="66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  <w:rPr>
                <w:rFonts w:eastAsia="Times New Roman" w:cs="Arial"/>
              </w:rPr>
            </w:pPr>
            <w:r w:rsidRPr="00B42C71">
              <w:rPr>
                <w:rFonts w:eastAsia="Times New Roman" w:cs="Arial"/>
              </w:rPr>
              <w:t xml:space="preserve">Dôležité otázky (SJ-5.roč.), P.O. Hviezdoslav - Zuzanka </w:t>
            </w:r>
            <w:proofErr w:type="spellStart"/>
            <w:r w:rsidRPr="00B42C71">
              <w:rPr>
                <w:rFonts w:eastAsia="Times New Roman" w:cs="Arial"/>
              </w:rPr>
              <w:t>Hraškovie</w:t>
            </w:r>
            <w:proofErr w:type="spellEnd"/>
            <w:r w:rsidRPr="00B42C71">
              <w:rPr>
                <w:rFonts w:eastAsia="Times New Roman" w:cs="Arial"/>
              </w:rPr>
              <w:t xml:space="preserve"> (LIT. 6. roč.), Septembrový list (SJ, 7. roč.), </w:t>
            </w:r>
            <w:proofErr w:type="spellStart"/>
            <w:r w:rsidRPr="00B42C71">
              <w:rPr>
                <w:rFonts w:eastAsia="Times New Roman" w:cs="Arial"/>
              </w:rPr>
              <w:t>LucyMaudMontgomeryová</w:t>
            </w:r>
            <w:proofErr w:type="spellEnd"/>
            <w:r w:rsidRPr="00B42C71">
              <w:rPr>
                <w:rFonts w:eastAsia="Times New Roman" w:cs="Arial"/>
              </w:rPr>
              <w:t xml:space="preserve"> - Anna zo Zeleného domu (LIT, 8. roč.) Lepší otec v hrsti ako </w:t>
            </w:r>
            <w:proofErr w:type="spellStart"/>
            <w:r w:rsidRPr="00B42C71">
              <w:rPr>
                <w:rFonts w:eastAsia="Times New Roman" w:cs="Arial"/>
              </w:rPr>
              <w:t>kamoš</w:t>
            </w:r>
            <w:proofErr w:type="spellEnd"/>
            <w:r w:rsidRPr="00B42C71">
              <w:rPr>
                <w:rFonts w:eastAsia="Times New Roman" w:cs="Arial"/>
              </w:rPr>
              <w:t xml:space="preserve"> na streche (SJ-5.roč.), Margita </w:t>
            </w:r>
            <w:proofErr w:type="spellStart"/>
            <w:r w:rsidRPr="00B42C71">
              <w:rPr>
                <w:rFonts w:eastAsia="Times New Roman" w:cs="Arial"/>
              </w:rPr>
              <w:t>Figuli</w:t>
            </w:r>
            <w:proofErr w:type="spellEnd"/>
            <w:r w:rsidRPr="00B42C71">
              <w:rPr>
                <w:rFonts w:eastAsia="Times New Roman" w:cs="Arial"/>
              </w:rPr>
              <w:t xml:space="preserve"> - Tri gaštanové kone (LIT-8. roč.) </w:t>
            </w:r>
            <w:proofErr w:type="spellStart"/>
            <w:r w:rsidRPr="00B42C71">
              <w:rPr>
                <w:rFonts w:eastAsia="Times New Roman" w:cs="Arial"/>
              </w:rPr>
              <w:t>SueTowsendová</w:t>
            </w:r>
            <w:proofErr w:type="spellEnd"/>
            <w:r w:rsidRPr="00B42C71">
              <w:rPr>
                <w:rFonts w:eastAsia="Times New Roman" w:cs="Arial"/>
              </w:rPr>
              <w:t xml:space="preserve">- Tajný denník 13 a polročného Adriana </w:t>
            </w:r>
            <w:proofErr w:type="spellStart"/>
            <w:r w:rsidRPr="00B42C71">
              <w:rPr>
                <w:rFonts w:eastAsia="Times New Roman" w:cs="Arial"/>
              </w:rPr>
              <w:t>Molla</w:t>
            </w:r>
            <w:proofErr w:type="spellEnd"/>
            <w:r w:rsidRPr="00B42C71">
              <w:rPr>
                <w:rFonts w:eastAsia="Times New Roman" w:cs="Arial"/>
              </w:rPr>
              <w:t xml:space="preserve">, J. </w:t>
            </w:r>
            <w:proofErr w:type="spellStart"/>
            <w:r w:rsidRPr="00B42C71">
              <w:rPr>
                <w:rFonts w:eastAsia="Times New Roman" w:cs="Arial"/>
              </w:rPr>
              <w:t>Wilsonová</w:t>
            </w:r>
            <w:proofErr w:type="spellEnd"/>
            <w:r w:rsidRPr="00B42C71">
              <w:rPr>
                <w:rFonts w:eastAsia="Times New Roman" w:cs="Arial"/>
              </w:rPr>
              <w:t xml:space="preserve"> – Dieťa zo smetiska (LIT, 9. Roč.) V nočnom meste (SJ-5.roč.), SMS, Informácie, ktoré sú nám v pätách (SJ-5.roč.), Jeme málo či veľa? (SJ, 7.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Rodina, vzťahy, ľudské telo</w:t>
            </w:r>
            <w:r w:rsidR="003132F1">
              <w:t xml:space="preserve"> </w:t>
            </w:r>
            <w:r>
              <w:t>,Rodiny vo VB</w:t>
            </w:r>
            <w:r w:rsidR="007A1628">
              <w:t>, medziľudské vzťahy, svadba,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123946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Moja rodina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vzťahy, mladý ľudia – rande, svadba, nakupovanie, rodinné vzťahy – rozdiely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Rozmnožovacia sústava genetika – dedičné choroby vírusy a</w:t>
            </w:r>
            <w:r w:rsidR="007A1628">
              <w:t> </w:t>
            </w:r>
            <w:r w:rsidRPr="00B42C71">
              <w:t>baktérie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proofErr w:type="spellStart"/>
            <w:r w:rsidRPr="00B42C71">
              <w:rPr>
                <w:rFonts w:eastAsia="Times New Roman" w:cs="Arial"/>
              </w:rPr>
              <w:t>Antropogenéza</w:t>
            </w:r>
            <w:proofErr w:type="spellEnd"/>
            <w:r w:rsidR="007B146C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Ako si človek vytváral rodinu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>Poslanie a funkcie rodiny, Vzťahy v rodine, Práva a povinnosti  detí, Práva a povinnosti rodičov, Viacgeneračné spolunažívanie, Príbuzní Rodinné právo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B42C71">
            <w:r w:rsidRPr="00B42C71">
              <w:t>Etické aspekty integrovania sex. zrelosti do kontextu osobnosti, Rozvíjanie sex. identity, Vzťahy medzi chlapcami a dievčatami, Priateľstvo a láska, Utváranie predstáv o budúcom partnerovi, Rozpor medzi pohlavnou a </w:t>
            </w:r>
            <w:proofErr w:type="spellStart"/>
            <w:r w:rsidRPr="00B42C71">
              <w:t>psychosociálnou</w:t>
            </w:r>
            <w:proofErr w:type="spellEnd"/>
            <w:r w:rsidRPr="00B42C71">
              <w:t xml:space="preserve"> zrelosťou, Predčasný sex. styk – príčiny a dôsledky, Pohlavné choroby a AIDS, Následky odtrhnutia sexu od osobného vzťahu a zodpovednosti Výchova k sex. zdraviu a rodinnému životu, Etika a manželstvo, Sebaovládanie ako podmienka zdravého sex. života, Priateľstvo, zamilovanosť, známosť, manželstvo, Umelé prerušenie tehotenstva a možné následky, Plánované rodičovstvo, Poruchy sex. orientácie, sex. trestné činy. Význam studu a intimity v prejavoch náklonnosti medzi chlapcami a dievčatami, Konzumný a nezodpovedný sex.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44F52" w:rsidP="00DB3582">
            <w:pPr>
              <w:spacing w:before="50"/>
            </w:pPr>
            <w:r w:rsidRPr="00B42C71">
              <w:rPr>
                <w:rFonts w:cstheme="minorHAnsi"/>
                <w:color w:val="231F20"/>
                <w:spacing w:val="2"/>
                <w:w w:val="90"/>
              </w:rPr>
              <w:t>D</w:t>
            </w:r>
            <w:r w:rsidR="00B20164" w:rsidRPr="00B42C71">
              <w:rPr>
                <w:rFonts w:cstheme="minorHAnsi"/>
                <w:color w:val="231F20"/>
                <w:spacing w:val="2"/>
                <w:w w:val="90"/>
              </w:rPr>
              <w:t>ia</w:t>
            </w:r>
            <w:r w:rsidR="00B20164" w:rsidRPr="00B42C71">
              <w:rPr>
                <w:rFonts w:cstheme="minorHAnsi"/>
                <w:color w:val="231F20"/>
                <w:spacing w:val="-4"/>
                <w:w w:val="90"/>
              </w:rPr>
              <w:t>l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ó</w:t>
            </w:r>
            <w:r w:rsidR="00DB3582">
              <w:rPr>
                <w:rFonts w:cstheme="minorHAnsi"/>
                <w:color w:val="231F20"/>
                <w:spacing w:val="3"/>
                <w:w w:val="90"/>
              </w:rPr>
              <w:t>g</w:t>
            </w:r>
            <w:r w:rsidR="00DB3582">
              <w:rPr>
                <w:rFonts w:cstheme="minorHAnsi"/>
                <w:color w:val="231F20"/>
                <w:w w:val="90"/>
              </w:rPr>
              <w:t xml:space="preserve"> 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ce</w:t>
            </w:r>
            <w:r w:rsidR="00B20164" w:rsidRPr="00B42C71">
              <w:rPr>
                <w:rFonts w:cstheme="minorHAnsi"/>
                <w:color w:val="231F20"/>
                <w:w w:val="90"/>
              </w:rPr>
              <w:t>z</w:t>
            </w:r>
            <w:r w:rsidR="00DB3582">
              <w:rPr>
                <w:rFonts w:cstheme="minorHAnsi"/>
                <w:color w:val="231F20"/>
                <w:w w:val="90"/>
              </w:rPr>
              <w:t xml:space="preserve"> </w:t>
            </w:r>
            <w:r w:rsidR="00B20164" w:rsidRPr="00B42C71">
              <w:rPr>
                <w:rFonts w:cstheme="minorHAnsi"/>
                <w:color w:val="231F20"/>
                <w:spacing w:val="3"/>
                <w:w w:val="90"/>
              </w:rPr>
              <w:t>s</w:t>
            </w:r>
            <w:r w:rsidR="00B20164" w:rsidRPr="00B42C71">
              <w:rPr>
                <w:rFonts w:cstheme="minorHAnsi"/>
                <w:color w:val="231F20"/>
                <w:spacing w:val="-4"/>
                <w:w w:val="90"/>
              </w:rPr>
              <w:t>l</w:t>
            </w:r>
            <w:r w:rsidR="00B20164" w:rsidRPr="00B42C71">
              <w:rPr>
                <w:rFonts w:cstheme="minorHAnsi"/>
                <w:color w:val="231F20"/>
                <w:spacing w:val="2"/>
                <w:w w:val="90"/>
              </w:rPr>
              <w:t>užbu</w:t>
            </w:r>
          </w:p>
        </w:tc>
      </w:tr>
    </w:tbl>
    <w:p w:rsidR="003C554E" w:rsidRDefault="003C554E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67" w:name="_Toc502741767"/>
      <w:r w:rsidRPr="00B42C71">
        <w:lastRenderedPageBreak/>
        <w:t>C Environmentálna výchova</w:t>
      </w:r>
      <w:bookmarkEnd w:id="67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7906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123946" w:rsidRPr="00B42C71" w:rsidRDefault="00123946" w:rsidP="00B42C71">
            <w:r w:rsidRPr="00B42C71">
              <w:t xml:space="preserve">Informácie, ktoré neprehliadnete (SJ-5.roč.), </w:t>
            </w:r>
            <w:proofErr w:type="spellStart"/>
            <w:r w:rsidRPr="00B42C71">
              <w:t>James</w:t>
            </w:r>
            <w:proofErr w:type="spellEnd"/>
            <w:r w:rsidRPr="00B42C71">
              <w:t xml:space="preserve"> Oliver </w:t>
            </w:r>
            <w:proofErr w:type="spellStart"/>
            <w:r w:rsidRPr="00B42C71">
              <w:t>Curwood</w:t>
            </w:r>
            <w:proofErr w:type="spellEnd"/>
            <w:r w:rsidRPr="00B42C71">
              <w:t xml:space="preserve"> - Kočovníci severu (LIT, 6. roč.), Energie (SJ-8. roč.), Čo je životné prostredie? (SJ, 9. Roč.) Na trati(SJ-5.roč.), Obrázky z prírody (SJ, 7. roč.) Aká je budúcnosť plastov (SJ-8. roč.)</w:t>
            </w:r>
          </w:p>
          <w:p w:rsidR="00CF4C81" w:rsidRPr="00B42C71" w:rsidRDefault="00123946" w:rsidP="00B42C71">
            <w:r w:rsidRPr="00B42C71">
              <w:t xml:space="preserve">Ako vysádzame ihličnany(SJ-5.roč.), Umelci alebo vandali (SJ, 6. roč.) Slovensko(SJ-5.roč.), Slnko a príroda(SJ-5.roč.), </w:t>
            </w:r>
            <w:proofErr w:type="spellStart"/>
            <w:r w:rsidRPr="00B42C71">
              <w:t>DickKingSmith</w:t>
            </w:r>
            <w:proofErr w:type="spellEnd"/>
            <w:r w:rsidRPr="00B42C71">
              <w:t xml:space="preserve"> - Ja a moja príšera (LIT, 6. roč.), Medvede z pôrodníc (SJ, 7. roč.), Za jednorazové obaly platíme dva razy (SJ-7. roč.) Slnko a príroda(SJ-5.roč.), Objavujeme svet - úryvok (SJ, 7. roč.), Skladba – opakovanie (SJ, 9.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67469C" w:rsidP="00123946">
            <w:r>
              <w:t>Zvieratá, populácia Zeme</w:t>
            </w:r>
            <w:r w:rsidR="00EB2D75">
              <w:t xml:space="preserve">, Veda a technika v budúcnosti, znečistenie </w:t>
            </w:r>
            <w:proofErr w:type="spellStart"/>
            <w:r w:rsidR="00EB2D75">
              <w:t>Everestu</w:t>
            </w:r>
            <w:proofErr w:type="spellEnd"/>
            <w:r w:rsidR="00EB2D75">
              <w:t>, prírodné katastrofy, Environmentálne problémy sveta, sopky, ropa, hotely v</w:t>
            </w:r>
            <w:r w:rsidR="007A1628">
              <w:t> </w:t>
            </w:r>
            <w:r w:rsidR="00EB2D75">
              <w:t>prírode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2A5BCA">
            <w:pPr>
              <w:spacing w:after="120"/>
            </w:pPr>
            <w:r w:rsidRPr="00B42C71">
              <w:rPr>
                <w:rFonts w:cstheme="minorHAnsi"/>
              </w:rPr>
              <w:t>Zdravo žiť Zvieratá Voľný čas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zvieratá príroda, ročné obdobia, počasie, podnebie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obvod a obsah, slo</w:t>
            </w:r>
            <w:r w:rsidR="00815CD9" w:rsidRPr="00B42C71">
              <w:t>vn</w:t>
            </w:r>
            <w:r>
              <w:t>é.</w:t>
            </w:r>
            <w:r w:rsidR="00112493">
              <w:t xml:space="preserve"> </w:t>
            </w:r>
            <w:proofErr w:type="spellStart"/>
            <w:r w:rsidR="00815CD9" w:rsidRPr="00B42C71">
              <w:t>úl</w:t>
            </w:r>
            <w:proofErr w:type="spellEnd"/>
            <w:r w:rsidR="00815CD9" w:rsidRPr="00B42C71">
              <w:t xml:space="preserve"> des, uhly min, stupne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t>práca so súbormi a priečinkami, práca v počítačovej sieti Softvér a hardvér Aplikácia na nahrávanie a spracovanie zvuku a</w:t>
            </w:r>
            <w:r w:rsidR="007A1628">
              <w:t> </w:t>
            </w:r>
            <w:r w:rsidRPr="00B42C71">
              <w:t>videa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123946">
            <w:r w:rsidRPr="00B42C71">
              <w:t>využitie páky , zatmenie Slnka, Mesiaca, energia zo Slnka, energia, ktorú nevieme využiť Zdroje el. napät</w:t>
            </w:r>
            <w:r w:rsidR="00112493">
              <w:t>i</w:t>
            </w:r>
            <w:r w:rsidRPr="00B42C71">
              <w:t>a kondenzácia, modelovanie dažďa, tepelný motor a parný stroj, spaľovacie motory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CHE</w:t>
            </w:r>
          </w:p>
        </w:tc>
        <w:tc>
          <w:tcPr>
            <w:tcW w:w="7620" w:type="dxa"/>
          </w:tcPr>
          <w:p w:rsidR="00CF4C81" w:rsidRPr="00B42C71" w:rsidRDefault="002E0543" w:rsidP="00123946">
            <w:r w:rsidRPr="002E0543">
              <w:t>voda, vzduch</w:t>
            </w:r>
            <w:r w:rsidR="00112493">
              <w:t xml:space="preserve"> </w:t>
            </w:r>
            <w:r>
              <w:t>,</w:t>
            </w:r>
            <w:r w:rsidR="00112493">
              <w:t>železo, kyslík, vodí</w:t>
            </w:r>
            <w:r w:rsidRPr="002E0543">
              <w:t>k</w:t>
            </w:r>
            <w:r>
              <w:t xml:space="preserve">, </w:t>
            </w:r>
            <w:r w:rsidR="00112493">
              <w:t>drogy, pesticídy, uhľovodí</w:t>
            </w:r>
            <w:r w:rsidRPr="002E0543">
              <w:t>ky, mydla, pracie prostriedky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Život na lúke a poli, život v lese, život vo vode a okolí, život v ľudských sídlach, ekológia, Životné prostredie človeka, Dýchacia sústava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Ako ľudia spoznávali sily prírody</w:t>
            </w:r>
            <w:r w:rsidR="00112493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Priemyselná</w:t>
            </w:r>
            <w:r w:rsidR="00112493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revolúcia</w:t>
            </w:r>
            <w:r w:rsidR="00112493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Svetlá a tiene civilizácie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2E0543" w:rsidP="00123946">
            <w:r>
              <w:t>Typy krajín a ich využitie človekom, Pamiatky UNESCO, problémy obyvateľov Afriky, Typy krajín v Európe, Vplyv človeka na krajinu, Ochrana ŽP na Slovensku, kalamity a prírodné hrozby</w:t>
            </w:r>
            <w:r w:rsidR="003F507E">
              <w:t>. Porovnanie krajov SR, Hospodárstvo znečisťovanie prírody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123946">
            <w:r w:rsidRPr="00B42C71">
              <w:t>Život okolo nás Statky – hmotné, nehmotné, voľné, vzácne, Výrobný proces, Efektívnosť výroby, Náklady, Príjmy, zisk, strata, Produktivita práce, Vzácnosť  výrobných zdrojov, Alternatívne náklady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123946">
            <w:r w:rsidRPr="00B42C71">
              <w:rPr>
                <w:rFonts w:eastAsia="Times New Roman" w:cs="Arial"/>
              </w:rPr>
              <w:t>Voda je život, Modrá planéta.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B20164">
            <w:pPr>
              <w:pStyle w:val="Nadpis31"/>
              <w:ind w:left="0"/>
              <w:rPr>
                <w:lang w:val="sk-SK"/>
              </w:rPr>
            </w:pPr>
            <w:r w:rsidRPr="00B42C71">
              <w:rPr>
                <w:rFonts w:asciiTheme="minorHAnsi" w:hAnsiTheme="minorHAnsi" w:cstheme="minorHAnsi"/>
                <w:b w:val="0"/>
                <w:color w:val="231F20"/>
                <w:spacing w:val="2"/>
                <w:w w:val="90"/>
                <w:sz w:val="22"/>
                <w:szCs w:val="22"/>
                <w:lang w:val="sk-SK"/>
              </w:rPr>
              <w:t>dia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ó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g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boh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č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5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6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ľ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ani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r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8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yo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svete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h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ľ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2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ani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r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8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4"/>
                <w:w w:val="90"/>
                <w:sz w:val="22"/>
                <w:szCs w:val="22"/>
                <w:lang w:val="sk-SK"/>
              </w:rPr>
              <w:t>d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yo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sebe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1"/>
                <w:w w:val="90"/>
                <w:sz w:val="22"/>
                <w:szCs w:val="22"/>
                <w:lang w:val="sk-SK"/>
              </w:rPr>
              <w:t>z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odp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vednos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ť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č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5"/>
                <w:w w:val="90"/>
                <w:sz w:val="22"/>
                <w:szCs w:val="22"/>
                <w:lang w:val="sk-SK"/>
              </w:rPr>
              <w:t>l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1"/>
                <w:w w:val="90"/>
                <w:sz w:val="22"/>
                <w:szCs w:val="22"/>
                <w:lang w:val="sk-SK"/>
              </w:rPr>
              <w:t>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6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z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a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sve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16"/>
                <w:w w:val="90"/>
                <w:sz w:val="22"/>
                <w:szCs w:val="22"/>
                <w:lang w:val="sk-SK"/>
              </w:rPr>
              <w:t>t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,v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5"/>
                <w:w w:val="90"/>
                <w:sz w:val="22"/>
                <w:szCs w:val="22"/>
                <w:lang w:val="sk-SK"/>
              </w:rPr>
              <w:t>k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-2"/>
                <w:w w:val="90"/>
                <w:sz w:val="22"/>
                <w:szCs w:val="22"/>
                <w:lang w:val="sk-SK"/>
              </w:rPr>
              <w:t>t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3"/>
                <w:w w:val="90"/>
                <w:sz w:val="22"/>
                <w:szCs w:val="22"/>
                <w:lang w:val="sk-SK"/>
              </w:rPr>
              <w:t>oro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w w:val="90"/>
                <w:sz w:val="22"/>
                <w:szCs w:val="22"/>
                <w:lang w:val="sk-SK"/>
              </w:rPr>
              <w:t>m</w:t>
            </w:r>
            <w:r w:rsidRPr="00B42C71">
              <w:rPr>
                <w:rFonts w:asciiTheme="minorHAnsi" w:hAnsiTheme="minorHAnsi" w:cstheme="minorHAnsi"/>
                <w:b w:val="0"/>
                <w:color w:val="231F20"/>
                <w:spacing w:val="4"/>
                <w:w w:val="90"/>
                <w:sz w:val="22"/>
                <w:szCs w:val="22"/>
                <w:lang w:val="sk-SK"/>
              </w:rPr>
              <w:t>žije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pracovať s prírodným materiálom formovať postoj k prírode využívať odpadový materiál odhaľovať umelecké diela skryté v prírode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123946">
            <w:pPr>
              <w:rPr>
                <w:rFonts w:cstheme="minorHAnsi"/>
              </w:rPr>
            </w:pPr>
            <w:r w:rsidRPr="00B42C71">
              <w:rPr>
                <w:rFonts w:cstheme="minorHAnsi"/>
              </w:rPr>
              <w:t>Technické materiály, ich vlastnosti a využitie, Stroje a zariadenia používané v domácnosti, Príprava a uskladnenie dreva</w:t>
            </w:r>
            <w:r w:rsidRPr="00B42C71">
              <w:rPr>
                <w:rFonts w:cstheme="minorHAnsi"/>
                <w:bCs/>
              </w:rPr>
              <w:t xml:space="preserve"> E</w:t>
            </w:r>
            <w:r w:rsidRPr="00B42C71">
              <w:rPr>
                <w:rFonts w:eastAsia="Calibri" w:cstheme="minorHAnsi"/>
                <w:bCs/>
              </w:rPr>
              <w:t>lektrická energia</w:t>
            </w:r>
            <w:r w:rsidRPr="00B42C71">
              <w:rPr>
                <w:rFonts w:cstheme="minorHAnsi"/>
                <w:bCs/>
              </w:rPr>
              <w:t>, Alternatívne zdroje energie, Ekologické aspekty</w:t>
            </w:r>
            <w:r w:rsidRPr="00B42C71">
              <w:rPr>
                <w:rFonts w:cstheme="minorHAnsi"/>
              </w:rPr>
              <w:t xml:space="preserve"> Dejiny techniky. Proces vzniku výrobku. Drevo, surovina materiál.</w:t>
            </w:r>
            <w:r w:rsidR="00112493">
              <w:rPr>
                <w:rFonts w:cstheme="minorHAnsi"/>
              </w:rPr>
              <w:t xml:space="preserve"> </w:t>
            </w:r>
            <w:r w:rsidRPr="00B42C71">
              <w:rPr>
                <w:rFonts w:cstheme="minorHAnsi"/>
              </w:rPr>
              <w:t>Kovy a ich vlastnosti. Výroba železa a ocele. Plasty –vlastnosti, výroba, použitie</w:t>
            </w:r>
            <w:r w:rsidRPr="00B42C71">
              <w:rPr>
                <w:rFonts w:eastAsia="Calibri" w:cstheme="minorHAnsi"/>
              </w:rPr>
              <w:t xml:space="preserve"> Človek – príroda- spoločnosť – technika a ich vzťah</w:t>
            </w:r>
            <w:r w:rsidRPr="00B42C71">
              <w:rPr>
                <w:rFonts w:cstheme="minorHAnsi"/>
              </w:rPr>
              <w:t>,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68" w:name="_Toc502741768"/>
      <w:r w:rsidRPr="00B42C71">
        <w:lastRenderedPageBreak/>
        <w:t>D Mediálna výchova</w:t>
      </w:r>
      <w:bookmarkEnd w:id="68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53"/>
        <w:gridCol w:w="8273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="Arial"/>
              </w:rPr>
              <w:t xml:space="preserve">Čo je dnes nové u nás a vo svete(SJ-5.roč.), Reklama(SJ-5.roč.), Čo prezrádzajú titulky z novín a časopisov (SJ, 7. roč.), Náš mobilný svet prestáva byť skutočne mobilný (SJ-8. roč.), Vzťahy medzi slovami (SJ, 9. Roč.) Reklama(SJ-5.roč.), Podstatné mená (úryvok z novín) (SJ-5.roč.), Čo je dnes nové u nás a vo svete(SJ-5.roč.), Dubák a umelá inteligencia (SJ, 6. roč.) Reklama(SJ-5.roč.), Ján </w:t>
            </w:r>
            <w:proofErr w:type="spellStart"/>
            <w:r w:rsidRPr="00B42C71">
              <w:rPr>
                <w:rFonts w:eastAsia="Times New Roman" w:cs="Arial"/>
              </w:rPr>
              <w:t>Babarík</w:t>
            </w:r>
            <w:proofErr w:type="spellEnd"/>
            <w:r w:rsidRPr="00B42C71">
              <w:rPr>
                <w:rFonts w:eastAsia="Times New Roman" w:cs="Arial"/>
              </w:rPr>
              <w:t xml:space="preserve"> - Mobil (LIT, 7. roč.), Akou rečou hovorí reklama (SJ,8. roč.) Informácie, ktoré práve potrebujem(SJ-5.roč.), Mobily (SJ, 6. roč.), O </w:t>
            </w:r>
            <w:proofErr w:type="spellStart"/>
            <w:r w:rsidRPr="00B42C71">
              <w:rPr>
                <w:rFonts w:eastAsia="Times New Roman" w:cs="Arial"/>
              </w:rPr>
              <w:t>trileri</w:t>
            </w:r>
            <w:proofErr w:type="spellEnd"/>
            <w:r w:rsidRPr="00B42C71">
              <w:rPr>
                <w:rFonts w:eastAsia="Times New Roman" w:cs="Arial"/>
              </w:rPr>
              <w:t xml:space="preserve"> a </w:t>
            </w:r>
            <w:proofErr w:type="spellStart"/>
            <w:r w:rsidRPr="00B42C71">
              <w:rPr>
                <w:rFonts w:eastAsia="Times New Roman" w:cs="Arial"/>
              </w:rPr>
              <w:t>traileri</w:t>
            </w:r>
            <w:proofErr w:type="spellEnd"/>
            <w:r w:rsidRPr="00B42C71">
              <w:rPr>
                <w:rFonts w:eastAsia="Times New Roman" w:cs="Arial"/>
              </w:rPr>
              <w:t xml:space="preserve"> (SJ, 8.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 xml:space="preserve">Pomenovania IKT,  tvorba prezentácií a žiackych projektov, </w:t>
            </w:r>
            <w:proofErr w:type="spellStart"/>
            <w:r>
              <w:t>Tv</w:t>
            </w:r>
            <w:proofErr w:type="spellEnd"/>
            <w:r>
              <w:t xml:space="preserve"> programy kino, počítačové hry - médiá,  filmy a známe osobnosti, reklama, inzerát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123946">
            <w:r w:rsidRPr="00B42C71">
              <w:rPr>
                <w:rFonts w:cstheme="minorHAnsi"/>
              </w:rPr>
              <w:t>Bývanie - písanie e-mailu Voľný čas, televízia Rodinné sviatky - elektronická pohľadnica interaktívne cvičenia počúvanie s porozumením (internet, CD, USB kľúče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celebrity, príbehy slávnych, skutočné príbehy, jazyk vo filme, filmy reklama, médiá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zapisovanie údajov tabuľky grafy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INF</w:t>
            </w:r>
          </w:p>
        </w:tc>
        <w:tc>
          <w:tcPr>
            <w:tcW w:w="7620" w:type="dxa"/>
          </w:tcPr>
          <w:p w:rsidR="00CF4C81" w:rsidRPr="00B42C71" w:rsidRDefault="00580BBF" w:rsidP="00580BBF">
            <w:r w:rsidRPr="00B42C71">
              <w:rPr>
                <w:rFonts w:cstheme="minorHAnsi"/>
              </w:rPr>
              <w:t>Počítač a prídavné zariadenia, digitálne technológie v spoločnosti, práca s textom, práca s tabuľkami, práca s prezentáciami, štruktúry, vyhľadávanie na webe Práca v počítačovej sieti, počítač a prídavné zariadenia, digitálne technológie, práca s textom, práca s prezentáciami, práca s tabuľkami, štruktúry, vyhľadávanie na webe Elektronické portály, tvorba prezentácií, tvorba a prezentovanie projektu, tvorba tabuliek v</w:t>
            </w:r>
            <w:r w:rsidR="00B44F52">
              <w:rPr>
                <w:rFonts w:cstheme="minorHAnsi"/>
              </w:rPr>
              <w:t> </w:t>
            </w:r>
            <w:proofErr w:type="spellStart"/>
            <w:r w:rsidRPr="00B42C71">
              <w:rPr>
                <w:rFonts w:cstheme="minorHAnsi"/>
              </w:rPr>
              <w:t>Exceli</w:t>
            </w:r>
            <w:proofErr w:type="spellEnd"/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FYZ</w:t>
            </w:r>
          </w:p>
        </w:tc>
        <w:tc>
          <w:tcPr>
            <w:tcW w:w="7620" w:type="dxa"/>
          </w:tcPr>
          <w:p w:rsidR="00CF4C81" w:rsidRPr="00B42C71" w:rsidRDefault="00580BBF" w:rsidP="00123946">
            <w:r w:rsidRPr="00B42C71">
              <w:t>Projekty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Tvorba modelov, referátov – st</w:t>
            </w:r>
            <w:r w:rsidR="00AC1AC6">
              <w:t>a</w:t>
            </w:r>
            <w:r w:rsidRPr="00B42C71">
              <w:t>vba bunky, stavba zeme, DNA, druhohory, vodné vtáky, lesné stromy, praktické aktivity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Médiá</w:t>
            </w:r>
            <w:r w:rsidR="00AC1AC6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Slovenská kultúra v podmienkach totality</w:t>
            </w:r>
            <w:r w:rsidR="00AC1AC6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Hitlerova diktatúra v</w:t>
            </w:r>
            <w:r w:rsidR="00AC1AC6">
              <w:rPr>
                <w:rFonts w:eastAsia="Times New Roman" w:cs="Arial"/>
              </w:rPr>
              <w:t> </w:t>
            </w:r>
            <w:r w:rsidRPr="00B42C71">
              <w:rPr>
                <w:rFonts w:eastAsia="Times New Roman" w:cs="Arial"/>
              </w:rPr>
              <w:t>Nemecku</w:t>
            </w:r>
            <w:r w:rsidR="00AC1AC6">
              <w:rPr>
                <w:rFonts w:eastAsia="Times New Roman" w:cs="Arial"/>
              </w:rPr>
              <w:t xml:space="preserve"> </w:t>
            </w:r>
            <w:r w:rsidRPr="00B42C71">
              <w:rPr>
                <w:rFonts w:eastAsia="Times New Roman" w:cs="Arial"/>
              </w:rPr>
              <w:t>Prvé knihy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3F507E" w:rsidP="00123946">
            <w:r>
              <w:t>priebežné sledovanie informácií z</w:t>
            </w:r>
            <w:r w:rsidR="00B44F52">
              <w:t> </w:t>
            </w:r>
            <w:r>
              <w:t>médií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123946">
            <w:r w:rsidRPr="00B42C71">
              <w:t>Videofilm – Súdna sieň   ( rozvod)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095C7E">
            <w:r w:rsidRPr="00B42C71">
              <w:t xml:space="preserve">Literárne vzory a filmoví hrdinovia Reklama – jej ciele a metódy Masmediálne vplyvy, Vplyv masmédií, </w:t>
            </w:r>
            <w:proofErr w:type="spellStart"/>
            <w:r w:rsidRPr="00B42C71">
              <w:t>Prosociálne</w:t>
            </w:r>
            <w:proofErr w:type="spellEnd"/>
            <w:r w:rsidRPr="00B42C71">
              <w:t xml:space="preserve"> vzory v masmédiách, Kritické hodnotenie videoprodukcie a  televíznych programov, Analýza filmu, Výchova kritického diváka,  Možnosti pozitívneho ovplyvňovania televíziou.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B20164" w:rsidP="00B44F52">
            <w:r w:rsidRPr="00B42C71">
              <w:rPr>
                <w:spacing w:val="2"/>
                <w:w w:val="90"/>
              </w:rPr>
              <w:t>dia</w:t>
            </w:r>
            <w:r w:rsidRPr="00B42C71">
              <w:rPr>
                <w:spacing w:val="-4"/>
                <w:w w:val="90"/>
              </w:rPr>
              <w:t>l</w:t>
            </w:r>
            <w:r w:rsidRPr="00B42C71">
              <w:rPr>
                <w:w w:val="90"/>
              </w:rPr>
              <w:t>ógbohaač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w w:val="90"/>
              </w:rPr>
              <w:t>ve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anáš</w:t>
            </w:r>
            <w:r w:rsidRPr="00B42C71">
              <w:rPr>
                <w:spacing w:val="2"/>
                <w:w w:val="90"/>
              </w:rPr>
              <w:t>dia</w:t>
            </w:r>
            <w:r w:rsidRPr="00B42C71">
              <w:rPr>
                <w:spacing w:val="-4"/>
                <w:w w:val="90"/>
              </w:rPr>
              <w:t>l</w:t>
            </w:r>
            <w:r w:rsidRPr="00B42C71">
              <w:rPr>
                <w:w w:val="90"/>
              </w:rPr>
              <w:t>ógs</w:t>
            </w:r>
            <w:r w:rsidRPr="00B42C71">
              <w:rPr>
                <w:spacing w:val="2"/>
                <w:w w:val="90"/>
              </w:rPr>
              <w:t>bohom</w:t>
            </w:r>
            <w:r w:rsidRPr="00B42C71">
              <w:rPr>
                <w:w w:val="90"/>
              </w:rPr>
              <w:t>p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spacing w:val="-8"/>
                <w:w w:val="90"/>
              </w:rPr>
              <w:t>a</w:t>
            </w:r>
            <w:r w:rsidRPr="00B42C71">
              <w:rPr>
                <w:w w:val="90"/>
              </w:rPr>
              <w:t>vdaa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</w:t>
            </w:r>
            <w:r w:rsidRPr="00B42C71">
              <w:rPr>
                <w:spacing w:val="2"/>
                <w:w w:val="90"/>
              </w:rPr>
              <w:t>hodn</w:t>
            </w:r>
            <w:r w:rsidRPr="00B42C71">
              <w:rPr>
                <w:spacing w:val="-2"/>
                <w:w w:val="90"/>
              </w:rPr>
              <w:t>o</w:t>
            </w:r>
            <w:r w:rsidRPr="00B42C71">
              <w:rPr>
                <w:spacing w:val="-12"/>
                <w:w w:val="90"/>
              </w:rPr>
              <w:t>t</w:t>
            </w:r>
            <w:r w:rsidRPr="00B42C71">
              <w:rPr>
                <w:w w:val="90"/>
              </w:rPr>
              <w:t>ah</w:t>
            </w:r>
            <w:r w:rsidRPr="00B42C71">
              <w:rPr>
                <w:spacing w:val="5"/>
                <w:w w:val="90"/>
              </w:rPr>
              <w:t>ľ</w:t>
            </w:r>
            <w:r w:rsidRPr="00B42C71">
              <w:rPr>
                <w:spacing w:val="2"/>
                <w:w w:val="90"/>
              </w:rPr>
              <w:t>a</w:t>
            </w:r>
            <w:r w:rsidRPr="00B42C71">
              <w:rPr>
                <w:w w:val="90"/>
              </w:rPr>
              <w:t>daniep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spacing w:val="-8"/>
                <w:w w:val="90"/>
              </w:rPr>
              <w:t>a</w:t>
            </w:r>
            <w:r w:rsidRPr="00B42C71">
              <w:rPr>
                <w:w w:val="90"/>
              </w:rPr>
              <w:t>v</w:t>
            </w:r>
            <w:r w:rsidRPr="00B42C71">
              <w:rPr>
                <w:spacing w:val="-4"/>
                <w:w w:val="90"/>
              </w:rPr>
              <w:t>d</w:t>
            </w:r>
            <w:r w:rsidRPr="00B42C71">
              <w:rPr>
                <w:w w:val="90"/>
              </w:rPr>
              <w:t>yosebe</w:t>
            </w:r>
            <w:r w:rsidRPr="00B42C71">
              <w:rPr>
                <w:spacing w:val="4"/>
                <w:w w:val="90"/>
              </w:rPr>
              <w:t>bo</w:t>
            </w:r>
            <w:r w:rsidRPr="00B42C71">
              <w:rPr>
                <w:w w:val="90"/>
              </w:rPr>
              <w:t>h</w:t>
            </w:r>
            <w:r w:rsidRPr="00B42C71">
              <w:rPr>
                <w:spacing w:val="4"/>
                <w:w w:val="90"/>
              </w:rPr>
              <w:t>os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4"/>
                <w:w w:val="90"/>
              </w:rPr>
              <w:t>obodzuj</w:t>
            </w:r>
            <w:r w:rsidRPr="00B42C71">
              <w:rPr>
                <w:w w:val="90"/>
              </w:rPr>
              <w:t>e</w:t>
            </w:r>
            <w:r w:rsidRPr="00B42C71">
              <w:rPr>
                <w:spacing w:val="4"/>
                <w:w w:val="90"/>
              </w:rPr>
              <w:t>č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spacing w:val="4"/>
                <w:w w:val="90"/>
              </w:rPr>
              <w:t>ve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arešpe</w:t>
            </w:r>
            <w:r w:rsidRPr="00B42C71">
              <w:rPr>
                <w:spacing w:val="5"/>
                <w:w w:val="90"/>
              </w:rPr>
              <w:t>k</w:t>
            </w:r>
            <w:r w:rsidRPr="00B42C71">
              <w:rPr>
                <w:spacing w:val="-2"/>
                <w:w w:val="90"/>
              </w:rPr>
              <w:t>t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spacing w:val="-7"/>
                <w:w w:val="90"/>
              </w:rPr>
              <w:t>v</w:t>
            </w:r>
            <w:r w:rsidRPr="00B42C71">
              <w:rPr>
                <w:w w:val="90"/>
              </w:rPr>
              <w:t>anievier</w:t>
            </w:r>
            <w:r w:rsidRPr="00B42C71">
              <w:rPr>
                <w:spacing w:val="2"/>
                <w:w w:val="90"/>
              </w:rPr>
              <w:t>ovyznaní</w:t>
            </w:r>
            <w:r w:rsidRPr="00B42C71">
              <w:rPr>
                <w:spacing w:val="5"/>
                <w:w w:val="90"/>
              </w:rPr>
              <w:t>l</w:t>
            </w:r>
            <w:r w:rsidRPr="00B42C71">
              <w:rPr>
                <w:spacing w:val="4"/>
                <w:w w:val="90"/>
              </w:rPr>
              <w:t>ás</w:t>
            </w:r>
            <w:r w:rsidRPr="00B42C71">
              <w:rPr>
                <w:spacing w:val="6"/>
                <w:w w:val="90"/>
              </w:rPr>
              <w:t>k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4"/>
                <w:w w:val="90"/>
              </w:rPr>
              <w:t>a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</w:t>
            </w:r>
            <w:r w:rsidRPr="00B42C71">
              <w:rPr>
                <w:spacing w:val="4"/>
                <w:w w:val="90"/>
              </w:rPr>
              <w:t>princí</w:t>
            </w:r>
            <w:r w:rsidRPr="00B42C71">
              <w:rPr>
                <w:w w:val="90"/>
              </w:rPr>
              <w:t>p</w:t>
            </w:r>
            <w:r w:rsidRPr="00B42C71">
              <w:rPr>
                <w:spacing w:val="4"/>
                <w:w w:val="90"/>
              </w:rPr>
              <w:t>s</w:t>
            </w:r>
            <w:r w:rsidRPr="00B42C71">
              <w:rPr>
                <w:spacing w:val="-5"/>
                <w:w w:val="90"/>
              </w:rPr>
              <w:t>l</w:t>
            </w:r>
            <w:r w:rsidRPr="00B42C71">
              <w:rPr>
                <w:w w:val="90"/>
              </w:rPr>
              <w:t>obo</w:t>
            </w:r>
            <w:r w:rsidRPr="00B42C71">
              <w:rPr>
                <w:spacing w:val="-4"/>
                <w:w w:val="90"/>
              </w:rPr>
              <w:t>d</w:t>
            </w:r>
            <w:r w:rsidRPr="00B42C71">
              <w:rPr>
                <w:w w:val="90"/>
              </w:rPr>
              <w:t>ydôs</w:t>
            </w:r>
            <w:r w:rsidRPr="00B42C71">
              <w:rPr>
                <w:spacing w:val="-2"/>
                <w:w w:val="90"/>
              </w:rPr>
              <w:t>t</w:t>
            </w:r>
            <w:r w:rsidRPr="00B42C71">
              <w:rPr>
                <w:w w:val="90"/>
              </w:rPr>
              <w:t>ojnosťa</w:t>
            </w:r>
            <w:r w:rsidRPr="00B42C71">
              <w:rPr>
                <w:spacing w:val="2"/>
                <w:w w:val="90"/>
              </w:rPr>
              <w:t>v</w:t>
            </w:r>
            <w:r w:rsidRPr="00B42C71">
              <w:rPr>
                <w:w w:val="90"/>
              </w:rPr>
              <w:t>ý</w:t>
            </w:r>
            <w:r w:rsidRPr="00B42C71">
              <w:rPr>
                <w:spacing w:val="-4"/>
                <w:w w:val="90"/>
              </w:rPr>
              <w:t>k</w:t>
            </w:r>
            <w:r w:rsidRPr="00B42C71">
              <w:rPr>
                <w:w w:val="90"/>
              </w:rPr>
              <w:t>onku</w:t>
            </w:r>
            <w:r w:rsidRPr="00B42C71">
              <w:rPr>
                <w:spacing w:val="-19"/>
                <w:w w:val="90"/>
              </w:rPr>
              <w:t>l</w:t>
            </w:r>
            <w:r w:rsidRPr="00B42C71">
              <w:rPr>
                <w:w w:val="90"/>
              </w:rPr>
              <w:t>tú</w:t>
            </w:r>
            <w:r w:rsidRPr="00B42C71">
              <w:rPr>
                <w:spacing w:val="5"/>
                <w:w w:val="90"/>
              </w:rPr>
              <w:t>r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2"/>
                <w:w w:val="90"/>
              </w:rPr>
              <w:t>ži</w:t>
            </w:r>
            <w:r w:rsidRPr="00B42C71">
              <w:rPr>
                <w:spacing w:val="1"/>
                <w:w w:val="90"/>
              </w:rPr>
              <w:t>v</w:t>
            </w:r>
            <w:r w:rsidRPr="00B42C71">
              <w:rPr>
                <w:spacing w:val="-2"/>
                <w:w w:val="90"/>
              </w:rPr>
              <w:t>o</w:t>
            </w:r>
            <w:r w:rsidRPr="00B42C71">
              <w:rPr>
                <w:spacing w:val="-12"/>
                <w:w w:val="90"/>
              </w:rPr>
              <w:t>t</w:t>
            </w:r>
            <w:r w:rsidRPr="00B42C71">
              <w:rPr>
                <w:w w:val="90"/>
              </w:rPr>
              <w:t>a</w:t>
            </w:r>
            <w:r w:rsidRPr="00B42C71">
              <w:rPr>
                <w:spacing w:val="-1"/>
                <w:w w:val="90"/>
              </w:rPr>
              <w:t>z</w:t>
            </w:r>
            <w:r w:rsidRPr="00B42C71">
              <w:rPr>
                <w:spacing w:val="2"/>
                <w:w w:val="90"/>
              </w:rPr>
              <w:t>odp</w:t>
            </w:r>
            <w:r w:rsidRPr="00B42C71">
              <w:rPr>
                <w:spacing w:val="1"/>
                <w:w w:val="90"/>
              </w:rPr>
              <w:t>o</w:t>
            </w:r>
            <w:r w:rsidRPr="00B42C71">
              <w:rPr>
                <w:w w:val="90"/>
              </w:rPr>
              <w:t>vednosť</w:t>
            </w:r>
            <w:r w:rsidRPr="00B42C71">
              <w:rPr>
                <w:spacing w:val="4"/>
                <w:w w:val="90"/>
              </w:rPr>
              <w:t>z</w:t>
            </w:r>
            <w:r w:rsidRPr="00B42C71">
              <w:rPr>
                <w:w w:val="90"/>
              </w:rPr>
              <w:t>aseba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pracovať s fotoaparátom, operovať s fotografiou v počítači skenovať, upravovať digitálny obraz využiť podnety filmu, videa vytvárať počítačové koláže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9728B2" w:rsidP="009728B2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 xml:space="preserve">-  používanie internetu – </w:t>
            </w:r>
            <w:proofErr w:type="spellStart"/>
            <w:r w:rsidRPr="00B42C71">
              <w:rPr>
                <w:rFonts w:cstheme="minorHAnsi"/>
              </w:rPr>
              <w:t>YouTube</w:t>
            </w:r>
            <w:proofErr w:type="spellEnd"/>
            <w:r w:rsidRPr="00B42C71">
              <w:rPr>
                <w:rFonts w:cstheme="minorHAnsi"/>
              </w:rPr>
              <w:t>; CD, USD kľúčov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THD</w:t>
            </w:r>
          </w:p>
        </w:tc>
        <w:tc>
          <w:tcPr>
            <w:tcW w:w="7620" w:type="dxa"/>
          </w:tcPr>
          <w:p w:rsidR="00CF4C81" w:rsidRPr="00B42C71" w:rsidRDefault="0021371D" w:rsidP="00123946">
            <w:pPr>
              <w:rPr>
                <w:rFonts w:cstheme="minorHAnsi"/>
              </w:rPr>
            </w:pPr>
            <w:r w:rsidRPr="00B42C71">
              <w:rPr>
                <w:rFonts w:cstheme="minorHAnsi"/>
              </w:rPr>
              <w:t>Obsluha a údržba domáceho stroja Z</w:t>
            </w:r>
            <w:r w:rsidRPr="00B42C71">
              <w:rPr>
                <w:rFonts w:eastAsia="Calibri" w:cstheme="minorHAnsi"/>
              </w:rPr>
              <w:t>ákladné elektrické spotrebiče</w:t>
            </w:r>
            <w:r w:rsidRPr="00B42C71">
              <w:rPr>
                <w:rFonts w:cstheme="minorHAnsi"/>
              </w:rPr>
              <w:t>, Moderné elektrické spotrebiče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>Atletika, basketbal, futbal, hádzaná, volejbal, hokej</w:t>
            </w:r>
          </w:p>
        </w:tc>
      </w:tr>
    </w:tbl>
    <w:p w:rsidR="003C554E" w:rsidRDefault="003C554E" w:rsidP="003C554E"/>
    <w:p w:rsidR="008D22A8" w:rsidRDefault="008D22A8" w:rsidP="003C554E"/>
    <w:p w:rsidR="008D22A8" w:rsidRPr="00B42C71" w:rsidRDefault="008D22A8" w:rsidP="003C554E"/>
    <w:p w:rsidR="003C554E" w:rsidRPr="00B42C71" w:rsidRDefault="003C554E" w:rsidP="003C554E">
      <w:pPr>
        <w:pStyle w:val="Nadpis3"/>
      </w:pPr>
      <w:bookmarkStart w:id="69" w:name="_Toc502741769"/>
      <w:r w:rsidRPr="00B42C71">
        <w:lastRenderedPageBreak/>
        <w:t>E Multikultúrna výchova</w:t>
      </w:r>
      <w:bookmarkEnd w:id="69"/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7618"/>
      </w:tblGrid>
      <w:tr w:rsidR="00CF4C81" w:rsidRPr="00B42C71" w:rsidTr="00123946">
        <w:tc>
          <w:tcPr>
            <w:tcW w:w="1308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>skratka predmetu</w:t>
            </w:r>
          </w:p>
        </w:tc>
        <w:tc>
          <w:tcPr>
            <w:tcW w:w="7620" w:type="dxa"/>
            <w:shd w:val="pct5" w:color="auto" w:fill="auto"/>
          </w:tcPr>
          <w:p w:rsidR="00CF4C81" w:rsidRPr="00B42C71" w:rsidRDefault="00CF4C81" w:rsidP="00123946">
            <w:pPr>
              <w:jc w:val="center"/>
            </w:pPr>
            <w:r w:rsidRPr="00B42C71">
              <w:t xml:space="preserve">učivo v ktorom sa venujeme aj prierezovej téme 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SJL</w:t>
            </w:r>
          </w:p>
        </w:tc>
        <w:tc>
          <w:tcPr>
            <w:tcW w:w="7620" w:type="dxa"/>
          </w:tcPr>
          <w:p w:rsidR="00123946" w:rsidRPr="00B42C71" w:rsidRDefault="00123946" w:rsidP="00123946">
            <w:pPr>
              <w:pStyle w:val="Odsekzoznamu"/>
              <w:ind w:left="0"/>
              <w:rPr>
                <w:rFonts w:eastAsia="Times New Roman" w:cs="Arial"/>
              </w:rPr>
            </w:pPr>
            <w:r w:rsidRPr="00B42C71">
              <w:rPr>
                <w:rFonts w:eastAsia="Times New Roman" w:cs="Arial"/>
              </w:rPr>
              <w:t xml:space="preserve">Zoznámte sa, prosím(SJ-5.roč.), Čierna ovca (SJ, 6. roč.), Nárečia (SJ, 9. roč.) Cestujeme v čase - Stratený krahulec(SJ-5.roč.), Hôrni chlapci(SJ-5.roč.), Na olympijské hry sa nemohlo meškať (SJ, </w:t>
            </w:r>
            <w:r w:rsidR="007677B1" w:rsidRPr="00B42C71">
              <w:rPr>
                <w:rFonts w:eastAsia="Times New Roman" w:cs="Arial"/>
              </w:rPr>
              <w:t xml:space="preserve">6, roč.), </w:t>
            </w:r>
            <w:proofErr w:type="spellStart"/>
            <w:r w:rsidR="007677B1" w:rsidRPr="00B42C71">
              <w:rPr>
                <w:rFonts w:eastAsia="Times New Roman" w:cs="Arial"/>
              </w:rPr>
              <w:t>May</w:t>
            </w:r>
            <w:r w:rsidRPr="00B42C71">
              <w:rPr>
                <w:rFonts w:eastAsia="Times New Roman" w:cs="Arial"/>
              </w:rPr>
              <w:t>ovia</w:t>
            </w:r>
            <w:proofErr w:type="spellEnd"/>
            <w:r w:rsidRPr="00B42C71">
              <w:rPr>
                <w:rFonts w:eastAsia="Times New Roman" w:cs="Arial"/>
              </w:rPr>
              <w:t>, stavitelia pyramíd (SJ, 9. Roč.) Diskusia(SJ-5.roč.), Zo života Indiánov (SJ, 6. roč.), V tábore utečencov (SJ, 7. roč.)</w:t>
            </w:r>
          </w:p>
          <w:p w:rsidR="00CF4C81" w:rsidRPr="00B42C71" w:rsidRDefault="00123946" w:rsidP="00123946">
            <w:pPr>
              <w:pStyle w:val="Odsekzoznamu"/>
              <w:ind w:left="0"/>
            </w:pPr>
            <w:r w:rsidRPr="00B42C71">
              <w:rPr>
                <w:rFonts w:eastAsia="Times New Roman" w:cs="Arial"/>
              </w:rPr>
              <w:t xml:space="preserve">Diskusia(SJ-5.roč.), Jana </w:t>
            </w:r>
            <w:proofErr w:type="spellStart"/>
            <w:r w:rsidRPr="00B42C71">
              <w:rPr>
                <w:rFonts w:eastAsia="Times New Roman" w:cs="Arial"/>
              </w:rPr>
              <w:t>Bodnárová</w:t>
            </w:r>
            <w:proofErr w:type="spellEnd"/>
            <w:r w:rsidRPr="00B42C71">
              <w:rPr>
                <w:rFonts w:eastAsia="Times New Roman" w:cs="Arial"/>
              </w:rPr>
              <w:t xml:space="preserve"> - </w:t>
            </w:r>
            <w:proofErr w:type="spellStart"/>
            <w:r w:rsidRPr="00B42C71">
              <w:rPr>
                <w:rFonts w:eastAsia="Times New Roman" w:cs="Arial"/>
              </w:rPr>
              <w:t>Psy-úryvok</w:t>
            </w:r>
            <w:proofErr w:type="spellEnd"/>
            <w:r w:rsidRPr="00B42C71">
              <w:rPr>
                <w:rFonts w:eastAsia="Times New Roman" w:cs="Arial"/>
              </w:rPr>
              <w:t xml:space="preserve"> (SJ, 6. roč.), Ako vzniká text (SJ, 9.roč.) Život Konštantína(SJ-5.roč.), Cestujeme v čase - Stratený krahulec(SJ-5.roč.), Tatranská </w:t>
            </w:r>
            <w:proofErr w:type="spellStart"/>
            <w:r w:rsidRPr="00B42C71">
              <w:rPr>
                <w:rFonts w:eastAsia="Times New Roman" w:cs="Arial"/>
              </w:rPr>
              <w:t>Kikimora</w:t>
            </w:r>
            <w:proofErr w:type="spellEnd"/>
            <w:r w:rsidRPr="00B42C71">
              <w:rPr>
                <w:rFonts w:eastAsia="Times New Roman" w:cs="Arial"/>
              </w:rPr>
              <w:t xml:space="preserve"> (LIT, 6. roč.)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ANJ</w:t>
            </w:r>
          </w:p>
        </w:tc>
        <w:tc>
          <w:tcPr>
            <w:tcW w:w="7620" w:type="dxa"/>
          </w:tcPr>
          <w:p w:rsidR="00CF4C81" w:rsidRPr="00B42C71" w:rsidRDefault="00EB2D75" w:rsidP="00123946">
            <w:pPr>
              <w:rPr>
                <w:rFonts w:cstheme="minorHAnsi"/>
              </w:rPr>
            </w:pPr>
            <w:r>
              <w:rPr>
                <w:rFonts w:cstheme="minorHAnsi"/>
              </w:rPr>
              <w:t>mená a tituly, priatelia vo svete, školy a športy vo VB, domy vo VB, narodeniny sviatky prázdniny a jedlá  zvieratá vo VB, slávne osobnosti VB, Lond</w:t>
            </w:r>
            <w:r w:rsidR="007B146C">
              <w:rPr>
                <w:rFonts w:cstheme="minorHAnsi"/>
              </w:rPr>
              <w:t>ýn, New York, rodina v VB a na S</w:t>
            </w:r>
            <w:r>
              <w:rPr>
                <w:rFonts w:cstheme="minorHAnsi"/>
              </w:rPr>
              <w:t>lovensku, Doprava vo VB história V</w:t>
            </w:r>
            <w:r w:rsidR="007B146C">
              <w:rPr>
                <w:rFonts w:cstheme="minorHAnsi"/>
              </w:rPr>
              <w:t xml:space="preserve">B, Robin </w:t>
            </w:r>
            <w:proofErr w:type="spellStart"/>
            <w:r w:rsidR="007B146C">
              <w:rPr>
                <w:rFonts w:cstheme="minorHAnsi"/>
              </w:rPr>
              <w:t>H</w:t>
            </w:r>
            <w:r>
              <w:rPr>
                <w:rFonts w:cstheme="minorHAnsi"/>
              </w:rPr>
              <w:t>ood</w:t>
            </w:r>
            <w:proofErr w:type="spellEnd"/>
            <w:r>
              <w:rPr>
                <w:rFonts w:cstheme="minorHAnsi"/>
              </w:rPr>
              <w:t>, Austrália, č</w:t>
            </w:r>
            <w:r w:rsidR="007A1628">
              <w:rPr>
                <w:rFonts w:cstheme="minorHAnsi"/>
              </w:rPr>
              <w:t>í</w:t>
            </w:r>
            <w:r>
              <w:rPr>
                <w:rFonts w:cstheme="minorHAnsi"/>
              </w:rPr>
              <w:t>tanie kníh a čas</w:t>
            </w:r>
            <w:r w:rsidR="007B146C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pisov, populárna hudba  vzdelávanie vo VB, britský </w:t>
            </w:r>
            <w:proofErr w:type="spellStart"/>
            <w:r>
              <w:rPr>
                <w:rFonts w:cstheme="minorHAnsi"/>
              </w:rPr>
              <w:t>teenagery</w:t>
            </w:r>
            <w:proofErr w:type="spellEnd"/>
            <w:r>
              <w:rPr>
                <w:rFonts w:cstheme="minorHAnsi"/>
              </w:rPr>
              <w:t xml:space="preserve"> a penia</w:t>
            </w:r>
            <w:r w:rsidR="007B146C">
              <w:rPr>
                <w:rFonts w:cstheme="minorHAnsi"/>
              </w:rPr>
              <w:t xml:space="preserve">ze, </w:t>
            </w:r>
            <w:proofErr w:type="spellStart"/>
            <w:r w:rsidR="007B146C">
              <w:rPr>
                <w:rFonts w:cstheme="minorHAnsi"/>
              </w:rPr>
              <w:t>Oxford</w:t>
            </w:r>
            <w:proofErr w:type="spellEnd"/>
            <w:r w:rsidR="007B146C">
              <w:rPr>
                <w:rFonts w:cstheme="minorHAnsi"/>
              </w:rPr>
              <w:t>, Cambridge, regióny A</w:t>
            </w:r>
            <w:r>
              <w:rPr>
                <w:rFonts w:cstheme="minorHAnsi"/>
              </w:rPr>
              <w:t>nglicka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NEJ</w:t>
            </w:r>
          </w:p>
        </w:tc>
        <w:tc>
          <w:tcPr>
            <w:tcW w:w="7620" w:type="dxa"/>
          </w:tcPr>
          <w:p w:rsidR="00CF4C81" w:rsidRPr="00B42C71" w:rsidRDefault="002A5BCA" w:rsidP="002A5BCA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Cestovanie  Krajiny - mapa Európy  uplatňuje sa v celom rozsahu vyučovania NEJ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KAJ</w:t>
            </w:r>
          </w:p>
        </w:tc>
        <w:tc>
          <w:tcPr>
            <w:tcW w:w="7620" w:type="dxa"/>
          </w:tcPr>
          <w:p w:rsidR="00CF4C81" w:rsidRPr="00B42C71" w:rsidRDefault="00EB2D75" w:rsidP="00123946">
            <w:r>
              <w:t xml:space="preserve">Vianoce v iných krajinách americký a britský slang Britské a americké školstvo </w:t>
            </w:r>
            <w:r w:rsidR="007A1628">
              <w:t xml:space="preserve">, Anglicky hovoriace krajiny, čítanie novín, časopisov v </w:t>
            </w:r>
            <w:proofErr w:type="spellStart"/>
            <w:r w:rsidR="007A1628">
              <w:t>AJ</w:t>
            </w:r>
            <w:r w:rsidR="007A1628">
              <w:rPr>
                <w:rFonts w:cstheme="minorHAnsi"/>
              </w:rPr>
              <w:t>mená</w:t>
            </w:r>
            <w:proofErr w:type="spellEnd"/>
            <w:r w:rsidR="007A1628">
              <w:rPr>
                <w:rFonts w:cstheme="minorHAnsi"/>
              </w:rPr>
              <w:t xml:space="preserve"> a tituly, priatelia vo svete, školy a športy vo VB, domy vo VB, narodeniny sviatky prázdniny a jedlá  zvieratá vo VB, slávne osobnosti VB, Lond</w:t>
            </w:r>
            <w:r w:rsidR="007B146C">
              <w:rPr>
                <w:rFonts w:cstheme="minorHAnsi"/>
              </w:rPr>
              <w:t>ýn, New York, rodina v VB a na S</w:t>
            </w:r>
            <w:r w:rsidR="007A1628">
              <w:rPr>
                <w:rFonts w:cstheme="minorHAnsi"/>
              </w:rPr>
              <w:t>lovensku, Do</w:t>
            </w:r>
            <w:r w:rsidR="007B146C">
              <w:rPr>
                <w:rFonts w:cstheme="minorHAnsi"/>
              </w:rPr>
              <w:t xml:space="preserve">prava vo VB história VB, Robin </w:t>
            </w:r>
            <w:proofErr w:type="spellStart"/>
            <w:r w:rsidR="007B146C">
              <w:rPr>
                <w:rFonts w:cstheme="minorHAnsi"/>
              </w:rPr>
              <w:t>H</w:t>
            </w:r>
            <w:r w:rsidR="007A1628">
              <w:rPr>
                <w:rFonts w:cstheme="minorHAnsi"/>
              </w:rPr>
              <w:t>ood</w:t>
            </w:r>
            <w:proofErr w:type="spellEnd"/>
            <w:r w:rsidR="007A1628">
              <w:rPr>
                <w:rFonts w:cstheme="minorHAnsi"/>
              </w:rPr>
              <w:t>, Austrália, čítanie kníh a čas</w:t>
            </w:r>
            <w:r w:rsidR="007B146C">
              <w:rPr>
                <w:rFonts w:cstheme="minorHAnsi"/>
              </w:rPr>
              <w:t>o</w:t>
            </w:r>
            <w:r w:rsidR="007A1628">
              <w:rPr>
                <w:rFonts w:cstheme="minorHAnsi"/>
              </w:rPr>
              <w:t xml:space="preserve">pisov, populárna hudba  vzdelávanie vo VB, britský </w:t>
            </w:r>
            <w:proofErr w:type="spellStart"/>
            <w:r w:rsidR="007A1628">
              <w:rPr>
                <w:rFonts w:cstheme="minorHAnsi"/>
              </w:rPr>
              <w:t>teenagery</w:t>
            </w:r>
            <w:proofErr w:type="spellEnd"/>
            <w:r w:rsidR="007A1628">
              <w:rPr>
                <w:rFonts w:cstheme="minorHAnsi"/>
              </w:rPr>
              <w:t xml:space="preserve"> a penia</w:t>
            </w:r>
            <w:r w:rsidR="007B146C">
              <w:rPr>
                <w:rFonts w:cstheme="minorHAnsi"/>
              </w:rPr>
              <w:t xml:space="preserve">ze, </w:t>
            </w:r>
            <w:proofErr w:type="spellStart"/>
            <w:r w:rsidR="007B146C">
              <w:rPr>
                <w:rFonts w:cstheme="minorHAnsi"/>
              </w:rPr>
              <w:t>Oxford</w:t>
            </w:r>
            <w:proofErr w:type="spellEnd"/>
            <w:r w:rsidR="007B146C">
              <w:rPr>
                <w:rFonts w:cstheme="minorHAnsi"/>
              </w:rPr>
              <w:t>, Cambridge, regióny A</w:t>
            </w:r>
            <w:r w:rsidR="007A1628">
              <w:rPr>
                <w:rFonts w:cstheme="minorHAnsi"/>
              </w:rPr>
              <w:t>nglicka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MAT</w:t>
            </w:r>
          </w:p>
        </w:tc>
        <w:tc>
          <w:tcPr>
            <w:tcW w:w="7620" w:type="dxa"/>
          </w:tcPr>
          <w:p w:rsidR="00CF4C81" w:rsidRPr="00B42C71" w:rsidRDefault="00815CD9" w:rsidP="00123946">
            <w:r w:rsidRPr="00B42C71">
              <w:t>Slovné úlohy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BIO</w:t>
            </w:r>
          </w:p>
        </w:tc>
        <w:tc>
          <w:tcPr>
            <w:tcW w:w="7620" w:type="dxa"/>
          </w:tcPr>
          <w:p w:rsidR="00CF4C81" w:rsidRPr="00B42C71" w:rsidRDefault="00050C90" w:rsidP="00123946">
            <w:r w:rsidRPr="00B42C71">
              <w:t>Človek v živočíšnej ríši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DEJ</w:t>
            </w:r>
          </w:p>
        </w:tc>
        <w:tc>
          <w:tcPr>
            <w:tcW w:w="7620" w:type="dxa"/>
          </w:tcPr>
          <w:p w:rsidR="00CF4C81" w:rsidRPr="00B42C71" w:rsidRDefault="00335B0C" w:rsidP="00335B0C">
            <w:r w:rsidRPr="00B42C71">
              <w:rPr>
                <w:rFonts w:eastAsia="Times New Roman" w:cs="Arial"/>
              </w:rPr>
              <w:t>Ľudia v pohybe Európa si podmaňuje svet Objavitelia a </w:t>
            </w:r>
            <w:proofErr w:type="spellStart"/>
            <w:r w:rsidRPr="00B42C71">
              <w:rPr>
                <w:rFonts w:eastAsia="Times New Roman" w:cs="Arial"/>
              </w:rPr>
              <w:t>objavovaníVeľká</w:t>
            </w:r>
            <w:proofErr w:type="spellEnd"/>
            <w:r w:rsidRPr="00B42C71">
              <w:rPr>
                <w:rFonts w:eastAsia="Times New Roman" w:cs="Arial"/>
              </w:rPr>
              <w:t xml:space="preserve"> francúzska </w:t>
            </w:r>
            <w:proofErr w:type="spellStart"/>
            <w:r w:rsidRPr="00B42C71">
              <w:rPr>
                <w:rFonts w:eastAsia="Times New Roman" w:cs="Arial"/>
              </w:rPr>
              <w:t>revolúciaKultúrny</w:t>
            </w:r>
            <w:proofErr w:type="spellEnd"/>
            <w:r w:rsidRPr="00B42C71">
              <w:rPr>
                <w:rFonts w:eastAsia="Times New Roman" w:cs="Arial"/>
              </w:rPr>
              <w:t xml:space="preserve"> prínos Veľkej Moravy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GEG</w:t>
            </w:r>
          </w:p>
        </w:tc>
        <w:tc>
          <w:tcPr>
            <w:tcW w:w="7620" w:type="dxa"/>
          </w:tcPr>
          <w:p w:rsidR="00CF4C81" w:rsidRPr="00B42C71" w:rsidRDefault="003F507E" w:rsidP="00123946">
            <w:r>
              <w:t>obyvateľstvo, prisťahovalectvo, národnostné menšiny v SR, Historické územia a tradície, Historické udalosti na Slovensku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OBN</w:t>
            </w:r>
          </w:p>
        </w:tc>
        <w:tc>
          <w:tcPr>
            <w:tcW w:w="7620" w:type="dxa"/>
          </w:tcPr>
          <w:p w:rsidR="00CF4C81" w:rsidRPr="00B42C71" w:rsidRDefault="00C363F4" w:rsidP="00C363F4">
            <w:pPr>
              <w:jc w:val="both"/>
            </w:pPr>
            <w:r w:rsidRPr="00B42C71">
              <w:t xml:space="preserve">Priatelia a susedia, Triedna a školská samospráva, Moja obec, Tradície môjho regiónu, Moja vlasť, Významné osobnosti SR, Vznik, význam a inštitúcie EÚ Sociálne vzťahy v skupinách, Pozície, roly jednotlivca v soc. Skupine, Vznik, vývoj a charakteristika ľudskej spoločnosti, Štruktúra </w:t>
            </w:r>
            <w:proofErr w:type="spellStart"/>
            <w:r w:rsidRPr="00B42C71">
              <w:t>ľuds</w:t>
            </w:r>
            <w:proofErr w:type="spellEnd"/>
            <w:r w:rsidRPr="00B42C71">
              <w:t xml:space="preserve">. spoločnosti – národy, Sociálne zmeny v spoločnosti a ich príčiny, Pohyb obyvateľstva na Zemi, Náboženská štruktúra ĽS, Potreba tolerancie medzi ľuďmi s rôznym svetonázorom, Kultúra, </w:t>
            </w:r>
            <w:proofErr w:type="spellStart"/>
            <w:r w:rsidRPr="00B42C71">
              <w:t>multikultúrnosť</w:t>
            </w:r>
            <w:proofErr w:type="spellEnd"/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ETV</w:t>
            </w:r>
          </w:p>
        </w:tc>
        <w:tc>
          <w:tcPr>
            <w:tcW w:w="7620" w:type="dxa"/>
          </w:tcPr>
          <w:p w:rsidR="00CF4C81" w:rsidRPr="00B42C71" w:rsidRDefault="007677B1" w:rsidP="00B42C71">
            <w:r w:rsidRPr="00B42C71">
              <w:t>Význam empatie v medziľudských vzťahoch, Vyjadrenie svojho názoru, obrana svojich práv, Pozitívne a negatívne vzory, Pozitívne vzory správania sa v histórii, Moje okolie a dobrí ľudia, Dobro a zlo v ľudskom živote Veľkosť a dôstojnosť ľudskej osoby, úcta k človeku, Tolerancia, rešpektovanie odlišností.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NBV</w:t>
            </w:r>
          </w:p>
        </w:tc>
        <w:tc>
          <w:tcPr>
            <w:tcW w:w="7620" w:type="dxa"/>
          </w:tcPr>
          <w:p w:rsidR="00CF4C81" w:rsidRPr="00B42C71" w:rsidRDefault="007B146C" w:rsidP="00B42C71">
            <w:r w:rsidRPr="00B42C71">
              <w:rPr>
                <w:rFonts w:cstheme="minorHAnsi"/>
                <w:b/>
                <w:color w:val="231F20"/>
                <w:spacing w:val="3"/>
                <w:w w:val="90"/>
              </w:rPr>
              <w:t>S</w:t>
            </w:r>
            <w:r w:rsidR="00B20164" w:rsidRPr="00B42C71">
              <w:rPr>
                <w:rFonts w:cstheme="minorHAnsi"/>
                <w:b/>
                <w:color w:val="231F20"/>
                <w:spacing w:val="-5"/>
                <w:w w:val="90"/>
              </w:rPr>
              <w:t>l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obo</w:t>
            </w:r>
            <w:r w:rsidR="00B20164" w:rsidRPr="00B42C71">
              <w:rPr>
                <w:rFonts w:cstheme="minorHAnsi"/>
                <w:b/>
                <w:color w:val="231F20"/>
                <w:w w:val="90"/>
              </w:rPr>
              <w:t>da</w:t>
            </w:r>
            <w:r>
              <w:rPr>
                <w:rFonts w:cstheme="minorHAnsi"/>
                <w:b/>
                <w:color w:val="231F20"/>
                <w:w w:val="90"/>
              </w:rPr>
              <w:t xml:space="preserve"> </w:t>
            </w:r>
            <w:r w:rsidR="00B20164" w:rsidRPr="00B42C71">
              <w:rPr>
                <w:rFonts w:cstheme="minorHAnsi"/>
                <w:b/>
                <w:color w:val="231F20"/>
                <w:w w:val="90"/>
              </w:rPr>
              <w:t>a</w:t>
            </w:r>
            <w:r>
              <w:rPr>
                <w:rFonts w:cstheme="minorHAnsi"/>
                <w:b/>
                <w:color w:val="231F20"/>
                <w:w w:val="90"/>
              </w:rPr>
              <w:t> 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rozhodnutia</w:t>
            </w:r>
            <w:r>
              <w:rPr>
                <w:rFonts w:cstheme="minorHAnsi"/>
                <w:b/>
                <w:color w:val="231F20"/>
                <w:spacing w:val="2"/>
                <w:w w:val="90"/>
              </w:rPr>
              <w:t xml:space="preserve">, 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rešpe</w:t>
            </w:r>
            <w:r w:rsidR="00B20164" w:rsidRPr="00B42C71">
              <w:rPr>
                <w:rFonts w:cstheme="minorHAnsi"/>
                <w:b/>
                <w:color w:val="231F20"/>
                <w:spacing w:val="5"/>
                <w:w w:val="90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-2"/>
                <w:w w:val="90"/>
              </w:rPr>
              <w:t>t</w:t>
            </w:r>
            <w:r w:rsidR="00B20164" w:rsidRPr="00B42C71">
              <w:rPr>
                <w:rFonts w:cstheme="minorHAnsi"/>
                <w:b/>
                <w:color w:val="231F20"/>
                <w:spacing w:val="1"/>
                <w:w w:val="90"/>
              </w:rPr>
              <w:t>o</w:t>
            </w:r>
            <w:r w:rsidR="00B20164" w:rsidRPr="00B42C71">
              <w:rPr>
                <w:rFonts w:cstheme="minorHAnsi"/>
                <w:b/>
                <w:color w:val="231F20"/>
                <w:spacing w:val="-7"/>
                <w:w w:val="90"/>
              </w:rPr>
              <w:t>v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ani</w:t>
            </w:r>
            <w:r w:rsidR="00B20164" w:rsidRPr="00B42C71">
              <w:rPr>
                <w:rFonts w:cstheme="minorHAnsi"/>
                <w:b/>
                <w:color w:val="231F20"/>
                <w:w w:val="90"/>
              </w:rPr>
              <w:t>e</w:t>
            </w:r>
            <w:r>
              <w:rPr>
                <w:rFonts w:cstheme="minorHAnsi"/>
                <w:b/>
                <w:color w:val="231F20"/>
                <w:w w:val="90"/>
              </w:rPr>
              <w:t xml:space="preserve"> 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vier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90"/>
              </w:rPr>
              <w:t>ovyznaní</w:t>
            </w:r>
            <w:r>
              <w:rPr>
                <w:rFonts w:cstheme="minorHAnsi"/>
                <w:b/>
                <w:color w:val="231F20"/>
                <w:spacing w:val="2"/>
                <w:w w:val="90"/>
              </w:rPr>
              <w:t xml:space="preserve">,  </w:t>
            </w:r>
            <w:r w:rsidR="00B20164" w:rsidRPr="00B42C71">
              <w:rPr>
                <w:rFonts w:cstheme="minorHAnsi"/>
                <w:b/>
                <w:color w:val="231F20"/>
                <w:spacing w:val="5"/>
                <w:w w:val="85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-2"/>
                <w:w w:val="85"/>
              </w:rPr>
              <w:t>t</w:t>
            </w:r>
            <w:r w:rsidR="00B20164" w:rsidRPr="00B42C71">
              <w:rPr>
                <w:rFonts w:cstheme="minorHAnsi"/>
                <w:b/>
                <w:color w:val="231F20"/>
                <w:w w:val="85"/>
              </w:rPr>
              <w:t>o</w:t>
            </w:r>
            <w:r>
              <w:rPr>
                <w:rFonts w:cstheme="minorHAnsi"/>
                <w:b/>
                <w:color w:val="231F20"/>
                <w:w w:val="85"/>
              </w:rPr>
              <w:t xml:space="preserve"> 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85"/>
              </w:rPr>
              <w:t>j</w:t>
            </w:r>
            <w:r w:rsidR="00B20164" w:rsidRPr="00B42C71">
              <w:rPr>
                <w:rFonts w:cstheme="minorHAnsi"/>
                <w:b/>
                <w:color w:val="231F20"/>
                <w:w w:val="85"/>
              </w:rPr>
              <w:t>e</w:t>
            </w:r>
            <w:r>
              <w:rPr>
                <w:rFonts w:cstheme="minorHAnsi"/>
                <w:b/>
                <w:color w:val="231F20"/>
                <w:w w:val="85"/>
              </w:rPr>
              <w:t xml:space="preserve"> 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85"/>
              </w:rPr>
              <w:t>č</w:t>
            </w:r>
            <w:r w:rsidR="00B20164" w:rsidRPr="00B42C71">
              <w:rPr>
                <w:rFonts w:cstheme="minorHAnsi"/>
                <w:b/>
                <w:color w:val="231F20"/>
                <w:spacing w:val="-5"/>
                <w:w w:val="85"/>
              </w:rPr>
              <w:t>l</w:t>
            </w:r>
            <w:r w:rsidR="00B20164" w:rsidRPr="00B42C71">
              <w:rPr>
                <w:rFonts w:cstheme="minorHAnsi"/>
                <w:b/>
                <w:color w:val="231F20"/>
                <w:spacing w:val="1"/>
                <w:w w:val="85"/>
              </w:rPr>
              <w:t>o</w:t>
            </w:r>
            <w:r w:rsidR="00B20164" w:rsidRPr="00B42C71">
              <w:rPr>
                <w:rFonts w:cstheme="minorHAnsi"/>
                <w:b/>
                <w:color w:val="231F20"/>
                <w:spacing w:val="2"/>
                <w:w w:val="85"/>
              </w:rPr>
              <w:t>vek</w:t>
            </w:r>
            <w:r>
              <w:rPr>
                <w:rFonts w:cstheme="minorHAnsi"/>
                <w:b/>
                <w:color w:val="231F20"/>
                <w:spacing w:val="2"/>
                <w:w w:val="85"/>
              </w:rPr>
              <w:t>,</w:t>
            </w:r>
            <w:r w:rsidR="00B20164" w:rsidRPr="00B42C71">
              <w:rPr>
                <w:rFonts w:cstheme="minorHAnsi"/>
                <w:b/>
                <w:color w:val="231F20"/>
                <w:spacing w:val="-4"/>
                <w:w w:val="90"/>
              </w:rPr>
              <w:t xml:space="preserve"> ľ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uds</w:t>
            </w:r>
            <w:r w:rsidR="00B20164" w:rsidRPr="00B42C71">
              <w:rPr>
                <w:rFonts w:cstheme="minorHAnsi"/>
                <w:b/>
                <w:color w:val="231F20"/>
                <w:spacing w:val="-4"/>
                <w:w w:val="90"/>
              </w:rPr>
              <w:t>k</w:t>
            </w:r>
            <w:r w:rsidR="00B20164" w:rsidRPr="00B42C71">
              <w:rPr>
                <w:rFonts w:cstheme="minorHAnsi"/>
                <w:b/>
                <w:color w:val="231F20"/>
                <w:spacing w:val="3"/>
                <w:w w:val="90"/>
              </w:rPr>
              <w:t>osť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VYV</w:t>
            </w:r>
          </w:p>
        </w:tc>
        <w:tc>
          <w:tcPr>
            <w:tcW w:w="7620" w:type="dxa"/>
          </w:tcPr>
          <w:p w:rsidR="00CF4C81" w:rsidRPr="00B42C71" w:rsidRDefault="00B44F52" w:rsidP="00123946">
            <w:r>
              <w:t>spoznať svetovú i vlastnú kultúrnu tradíciu oceňovať tradičné umenie svojho prostredia vnímať najbližšie okolie, kultúrne hodnoty mesta oceňovať umelecké prejavy rôznych kultúr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HUV</w:t>
            </w:r>
          </w:p>
        </w:tc>
        <w:tc>
          <w:tcPr>
            <w:tcW w:w="7620" w:type="dxa"/>
          </w:tcPr>
          <w:p w:rsidR="00CF4C81" w:rsidRPr="00B42C71" w:rsidRDefault="009728B2" w:rsidP="009728B2">
            <w:pPr>
              <w:spacing w:after="120"/>
              <w:rPr>
                <w:rFonts w:cstheme="minorHAnsi"/>
              </w:rPr>
            </w:pPr>
            <w:r w:rsidRPr="00B42C71">
              <w:rPr>
                <w:rFonts w:cstheme="minorHAnsi"/>
              </w:rPr>
              <w:t>Slovenská hudba Česká hudba  Poľská hudba  Maďarská hudba Hudobná kultúra Rakúska   hudobná kultúra Nemecka  hudobná kultúra Francúzska  hudobná kultúra Talianska  hudobná kultúra Veľkej Británie  hudobná kultúra Ruska  hudobná kultúra Ameriky</w:t>
            </w:r>
          </w:p>
        </w:tc>
      </w:tr>
      <w:tr w:rsidR="00CF4C81" w:rsidRPr="00B42C71" w:rsidTr="00123946">
        <w:tc>
          <w:tcPr>
            <w:tcW w:w="1308" w:type="dxa"/>
          </w:tcPr>
          <w:p w:rsidR="00CF4C81" w:rsidRPr="00B42C71" w:rsidRDefault="00CF4C81" w:rsidP="00123946">
            <w:r w:rsidRPr="00B42C71">
              <w:t>TSV</w:t>
            </w:r>
          </w:p>
        </w:tc>
        <w:tc>
          <w:tcPr>
            <w:tcW w:w="7620" w:type="dxa"/>
          </w:tcPr>
          <w:p w:rsidR="00CF4C81" w:rsidRPr="00B42C71" w:rsidRDefault="007A1628" w:rsidP="00123946">
            <w:r>
              <w:t xml:space="preserve">HČJ, HK – Basketbal, </w:t>
            </w:r>
            <w:proofErr w:type="spellStart"/>
            <w:r>
              <w:t>minivolejbal</w:t>
            </w:r>
            <w:proofErr w:type="spellEnd"/>
            <w:r>
              <w:t xml:space="preserve">, </w:t>
            </w:r>
            <w:proofErr w:type="spellStart"/>
            <w:r>
              <w:t>florbal</w:t>
            </w:r>
            <w:proofErr w:type="spellEnd"/>
            <w:r>
              <w:t xml:space="preserve">, </w:t>
            </w:r>
            <w:proofErr w:type="spellStart"/>
            <w:r>
              <w:t>Minihádzaná</w:t>
            </w:r>
            <w:proofErr w:type="spellEnd"/>
            <w:r>
              <w:t>, Volejbal</w:t>
            </w:r>
          </w:p>
        </w:tc>
      </w:tr>
    </w:tbl>
    <w:p w:rsidR="003C554E" w:rsidRPr="00B42C71" w:rsidRDefault="003C554E" w:rsidP="003C554E">
      <w:pPr>
        <w:pStyle w:val="Nadpis3"/>
      </w:pPr>
      <w:bookmarkStart w:id="70" w:name="_Toc502741770"/>
      <w:r w:rsidRPr="00B42C71">
        <w:lastRenderedPageBreak/>
        <w:t>F Ochrana života a</w:t>
      </w:r>
      <w:r w:rsidR="002E0C28" w:rsidRPr="00B42C71">
        <w:t> </w:t>
      </w:r>
      <w:r w:rsidRPr="00B42C71">
        <w:t>zdravia</w:t>
      </w:r>
      <w:bookmarkEnd w:id="70"/>
    </w:p>
    <w:p w:rsidR="002E0C28" w:rsidRPr="00B42C71" w:rsidRDefault="002E0C28" w:rsidP="00864062">
      <w:pPr>
        <w:ind w:firstLine="708"/>
      </w:pPr>
      <w:r w:rsidRPr="00B42C71">
        <w:t xml:space="preserve">Táto prierezová téma sa realizuje v blokoch s názvom  </w:t>
      </w:r>
      <w:r w:rsidRPr="00B42C71">
        <w:rPr>
          <w:i/>
        </w:rPr>
        <w:t>Účelové cvičenie</w:t>
      </w:r>
      <w:r w:rsidRPr="00B42C71">
        <w:t xml:space="preserve">. Vyučovania sa zúčastňujú všetci žiaci 2. stupňa. Počas vyučovania sú žiaci rozdelený do skupín podľa ročníkov. Bloky v rozsahu 5 vyučovacích hodín sa konajú spravidla na začiatku septembra a koncom júna podľa plánu </w:t>
      </w:r>
      <w:r w:rsidR="00864062" w:rsidRPr="00B42C71">
        <w:t xml:space="preserve">práce </w:t>
      </w:r>
      <w:r w:rsidRPr="00B42C71">
        <w:t>školy.</w:t>
      </w:r>
    </w:p>
    <w:p w:rsidR="005506CD" w:rsidRPr="00B42C71" w:rsidRDefault="005506CD" w:rsidP="0041504F">
      <w:pPr>
        <w:pStyle w:val="Nadpis4"/>
        <w:jc w:val="both"/>
        <w:rPr>
          <w:rFonts w:asciiTheme="minorHAnsi" w:eastAsia="Batang" w:hAnsiTheme="minorHAnsi"/>
          <w:sz w:val="22"/>
        </w:rPr>
      </w:pPr>
      <w:r w:rsidRPr="00B42C71">
        <w:rPr>
          <w:rFonts w:asciiTheme="minorHAnsi" w:eastAsia="Batang" w:hAnsiTheme="minorHAnsi"/>
          <w:sz w:val="22"/>
        </w:rPr>
        <w:t>Plán účelových cvičení</w:t>
      </w:r>
    </w:p>
    <w:p w:rsidR="005506CD" w:rsidRPr="00B42C71" w:rsidRDefault="005506CD" w:rsidP="0041504F">
      <w:pPr>
        <w:jc w:val="both"/>
        <w:rPr>
          <w:rFonts w:eastAsia="Batang"/>
        </w:rPr>
      </w:pPr>
      <w:r w:rsidRPr="00B42C71">
        <w:t>ÚČELOVÉ CVIČENIA – Základná škola Spartakovská Trnava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Odbornú zložku učiva napĺňajú tematické celky s uvedeným obsahom:</w:t>
      </w:r>
    </w:p>
    <w:p w:rsidR="005506CD" w:rsidRPr="00B42C71" w:rsidRDefault="005506CD" w:rsidP="0041504F">
      <w:pPr>
        <w:jc w:val="both"/>
      </w:pPr>
      <w:r w:rsidRPr="00B42C71">
        <w:t>- riešenie mimoriadnych situácií – civilná ochrana</w:t>
      </w:r>
    </w:p>
    <w:p w:rsidR="005506CD" w:rsidRPr="00B42C71" w:rsidRDefault="005506CD" w:rsidP="0041504F">
      <w:pPr>
        <w:jc w:val="both"/>
      </w:pPr>
      <w:r w:rsidRPr="00B42C71">
        <w:t>- zdravotná príprava</w:t>
      </w:r>
    </w:p>
    <w:p w:rsidR="005506CD" w:rsidRPr="00B42C71" w:rsidRDefault="005506CD" w:rsidP="0041504F">
      <w:pPr>
        <w:jc w:val="both"/>
      </w:pPr>
      <w:r w:rsidRPr="00B42C71">
        <w:t>- pohyb a pobyt v prírode</w:t>
      </w:r>
    </w:p>
    <w:p w:rsidR="005506CD" w:rsidRPr="00B42C71" w:rsidRDefault="005506CD" w:rsidP="0041504F">
      <w:pPr>
        <w:jc w:val="both"/>
      </w:pPr>
      <w:r w:rsidRPr="00B42C71">
        <w:t>- dopravná výchova</w:t>
      </w:r>
    </w:p>
    <w:p w:rsidR="005506CD" w:rsidRPr="00B42C71" w:rsidRDefault="005506CD" w:rsidP="0041504F">
      <w:pPr>
        <w:jc w:val="both"/>
      </w:pPr>
      <w:r w:rsidRPr="00B42C71">
        <w:t>- výchova k bezpečnému správaniu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Účelové cvičenia (ÚC)</w:t>
      </w:r>
    </w:p>
    <w:p w:rsidR="005506CD" w:rsidRPr="00B42C71" w:rsidRDefault="005506CD" w:rsidP="0041504F">
      <w:pPr>
        <w:jc w:val="both"/>
      </w:pPr>
      <w:r w:rsidRPr="00B42C71">
        <w:t>- v 5. – 9. ročníku realizujeme v prírode 2 –krát  do roka po 5 hodín, spravidla na jeseň a jar.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Účelové cvičenia  vykonávame po ročníkoch – triedach. Na komplexnejšie zabezpečenie uplatňovania učiva je možné využívať ďalšie vzdelávacie a organizačné činnosti školy:</w:t>
      </w:r>
    </w:p>
    <w:p w:rsidR="005506CD" w:rsidRPr="00B42C71" w:rsidRDefault="005506CD" w:rsidP="0041504F">
      <w:pPr>
        <w:jc w:val="both"/>
      </w:pPr>
      <w:r w:rsidRPr="00B42C71">
        <w:t xml:space="preserve">- vhodné témy z obsahu niektorých vyučovacích predmetov – </w:t>
      </w:r>
      <w:proofErr w:type="spellStart"/>
      <w:r w:rsidRPr="00B42C71">
        <w:t>medzipredmetové</w:t>
      </w:r>
      <w:proofErr w:type="spellEnd"/>
      <w:r w:rsidRPr="00B42C71">
        <w:t xml:space="preserve"> vzťahy,</w:t>
      </w:r>
    </w:p>
    <w:p w:rsidR="005506CD" w:rsidRPr="00B42C71" w:rsidRDefault="005506CD" w:rsidP="0041504F">
      <w:pPr>
        <w:jc w:val="both"/>
      </w:pPr>
      <w:r w:rsidRPr="00B42C71">
        <w:t>- úlohy objektovej ochrany školy,</w:t>
      </w:r>
    </w:p>
    <w:p w:rsidR="005506CD" w:rsidRPr="00B42C71" w:rsidRDefault="005506CD" w:rsidP="0041504F">
      <w:pPr>
        <w:jc w:val="both"/>
      </w:pPr>
      <w:r w:rsidRPr="00B42C71">
        <w:t>- rešpektovanie vnútorného poriadku školy,</w:t>
      </w:r>
    </w:p>
    <w:p w:rsidR="005506CD" w:rsidRPr="00B42C71" w:rsidRDefault="005506CD" w:rsidP="0041504F">
      <w:pPr>
        <w:jc w:val="both"/>
      </w:pPr>
      <w:r w:rsidRPr="00B42C71">
        <w:t>- požiarne a poplachové smernice,</w:t>
      </w:r>
    </w:p>
    <w:p w:rsidR="005506CD" w:rsidRPr="00B42C71" w:rsidRDefault="005506CD" w:rsidP="0041504F">
      <w:pPr>
        <w:jc w:val="both"/>
      </w:pPr>
      <w:r w:rsidRPr="00B42C71">
        <w:t>- zabezpečenie úrazovej zábrany a predlekárskej prvej pomoci,</w:t>
      </w:r>
    </w:p>
    <w:p w:rsidR="005506CD" w:rsidRPr="00B42C71" w:rsidRDefault="005506CD" w:rsidP="0041504F">
      <w:pPr>
        <w:jc w:val="both"/>
      </w:pPr>
      <w:r w:rsidRPr="00B42C71">
        <w:t>- cvičenia v prírode v rámci telesnej a športovej výchovy,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t>- príprava učiteľov na proces v ÚC.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 učiva</w:t>
      </w:r>
    </w:p>
    <w:p w:rsidR="005506CD" w:rsidRPr="00B42C71" w:rsidRDefault="005506CD" w:rsidP="0041504F">
      <w:pPr>
        <w:jc w:val="both"/>
      </w:pPr>
      <w:r w:rsidRPr="00B42C71">
        <w:t>V tejto časti je uvedený obsah učiva pre teoreticko-praktickú prípravu a účelové cvičenia v jednotlivých ročníkoch druhého stupňa základných škôl.  Osobitnú pozornosť treba venovať výstupným vedomostiam a zručnostiam žiakov deviateho ročníka.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 piatom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varovné signály CO – činnosť na varovný signál „Všeobecné ohrozenie“, „Ohrozenie vodou“, „Koniec ohrozenia“;</w:t>
      </w:r>
    </w:p>
    <w:p w:rsidR="005506CD" w:rsidRPr="00B42C71" w:rsidRDefault="005506CD" w:rsidP="0041504F">
      <w:pPr>
        <w:jc w:val="both"/>
      </w:pPr>
      <w:r w:rsidRPr="00B42C71">
        <w:t>- ochranná poloha ochranných prostriedkov (DM-1, CM3-/3h);</w:t>
      </w:r>
    </w:p>
    <w:p w:rsidR="005506CD" w:rsidRPr="00B42C71" w:rsidRDefault="005506CD" w:rsidP="0041504F">
      <w:pPr>
        <w:jc w:val="both"/>
      </w:pPr>
      <w:r w:rsidRPr="00B42C71">
        <w:t>- ukážka prechodu priestoru kontaminovaného nebezpečnými látkami;</w:t>
      </w:r>
    </w:p>
    <w:p w:rsidR="005506CD" w:rsidRPr="00B42C71" w:rsidRDefault="005506CD" w:rsidP="0041504F">
      <w:pPr>
        <w:jc w:val="both"/>
      </w:pPr>
      <w:r w:rsidRPr="00B42C71">
        <w:t>- kolektívna ochrana, evakuácia – vyhlasovanie evakuácie, evakuačné zariadenia; spôsoby vykonávania evakuácie, evakuačná batožina;</w:t>
      </w:r>
    </w:p>
    <w:p w:rsidR="005506CD" w:rsidRPr="00B42C71" w:rsidRDefault="005506CD" w:rsidP="0041504F">
      <w:pPr>
        <w:jc w:val="both"/>
      </w:pPr>
      <w:r w:rsidRPr="00B42C71">
        <w:t>- kolektívna ochrana – ukrytie a ochrana v budovách pri mimoriadnej udalosti.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 xml:space="preserve">- </w:t>
      </w:r>
      <w:proofErr w:type="spellStart"/>
      <w:r w:rsidRPr="00B42C71">
        <w:t>imobilizácia</w:t>
      </w:r>
      <w:proofErr w:type="spellEnd"/>
      <w:r w:rsidRPr="00B42C71">
        <w:t xml:space="preserve"> horných a dolných končatín pomocou štandardných dláh;</w:t>
      </w:r>
    </w:p>
    <w:p w:rsidR="005506CD" w:rsidRPr="00B42C71" w:rsidRDefault="005506CD" w:rsidP="0041504F">
      <w:pPr>
        <w:jc w:val="both"/>
      </w:pPr>
      <w:r w:rsidRPr="00B42C71">
        <w:t>- znehybnenie poranených končatín improvizovanými prostriedkami;</w:t>
      </w:r>
    </w:p>
    <w:p w:rsidR="005506CD" w:rsidRPr="00B42C71" w:rsidRDefault="005506CD" w:rsidP="0041504F">
      <w:pPr>
        <w:jc w:val="both"/>
      </w:pPr>
      <w:r w:rsidRPr="00B42C71">
        <w:t>- uloženie postihnutého do stabilizovanej polohy – privolanie lekára;</w:t>
      </w:r>
    </w:p>
    <w:p w:rsidR="005506CD" w:rsidRPr="00B42C71" w:rsidRDefault="005506CD" w:rsidP="0041504F">
      <w:pPr>
        <w:jc w:val="both"/>
      </w:pPr>
      <w:r w:rsidRPr="00B42C71">
        <w:t>- ošetrenie a znehybnenie zlomenín dolných končatín;</w:t>
      </w:r>
    </w:p>
    <w:p w:rsidR="005506CD" w:rsidRPr="00B42C71" w:rsidRDefault="005506CD" w:rsidP="0041504F">
      <w:pPr>
        <w:jc w:val="both"/>
      </w:pPr>
      <w:r w:rsidRPr="00B42C71">
        <w:t>- spôsoby odsunu poraneného – podľa druhu a závažnosti poranenia.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zásady orientácie v prírode podľa prírodných úkazov, kompasu, buzoly, mapy;</w:t>
      </w:r>
    </w:p>
    <w:p w:rsidR="005506CD" w:rsidRPr="00B42C71" w:rsidRDefault="005506CD" w:rsidP="0041504F">
      <w:pPr>
        <w:jc w:val="both"/>
      </w:pPr>
      <w:r w:rsidRPr="00B42C71">
        <w:t xml:space="preserve">- odhad vzdialeností do </w:t>
      </w:r>
      <w:smartTag w:uri="urn:schemas-microsoft-com:office:smarttags" w:element="metricconverter">
        <w:smartTagPr>
          <w:attr w:name="ProductID" w:val="300 m"/>
        </w:smartTagPr>
        <w:r w:rsidRPr="00B42C71">
          <w:t>300 m</w:t>
        </w:r>
      </w:smartTag>
      <w:r w:rsidRPr="00B42C71">
        <w:t xml:space="preserve"> a výšky </w:t>
      </w:r>
      <w:smartTag w:uri="urn:schemas-microsoft-com:office:smarttags" w:element="metricconverter">
        <w:smartTagPr>
          <w:attr w:name="ProductID" w:val="10 m"/>
        </w:smartTagPr>
        <w:r w:rsidRPr="00B42C71">
          <w:t>10 m</w:t>
        </w:r>
      </w:smartTag>
      <w:r w:rsidRPr="00B42C71">
        <w:t>;</w:t>
      </w:r>
    </w:p>
    <w:p w:rsidR="005506CD" w:rsidRPr="00B42C71" w:rsidRDefault="005506CD" w:rsidP="0041504F">
      <w:pPr>
        <w:jc w:val="both"/>
      </w:pPr>
      <w:r w:rsidRPr="00B42C71">
        <w:t>- pochod na neznáme miesto s riešením úloh na určovanie vlastného stanovišťa podľa mapy</w:t>
      </w:r>
    </w:p>
    <w:p w:rsidR="005506CD" w:rsidRPr="00B42C71" w:rsidRDefault="005506CD" w:rsidP="0041504F">
      <w:pPr>
        <w:jc w:val="both"/>
      </w:pPr>
      <w:r w:rsidRPr="00B42C71">
        <w:t>- správne zakladanie ohňa</w:t>
      </w:r>
    </w:p>
    <w:p w:rsidR="005506CD" w:rsidRPr="00B42C71" w:rsidRDefault="005506CD" w:rsidP="0041504F">
      <w:pPr>
        <w:jc w:val="both"/>
      </w:pPr>
      <w:r w:rsidRPr="00B42C71">
        <w:t>d) Dopravná výchova</w:t>
      </w:r>
    </w:p>
    <w:p w:rsidR="005506CD" w:rsidRPr="00B42C71" w:rsidRDefault="005506CD" w:rsidP="0041504F">
      <w:pPr>
        <w:jc w:val="both"/>
      </w:pPr>
      <w:r w:rsidRPr="00B42C71">
        <w:t>- cyklistické zručnosti, osvetlenie a technický stav bicykla,</w:t>
      </w:r>
    </w:p>
    <w:p w:rsidR="005506CD" w:rsidRPr="00B42C71" w:rsidRDefault="005506CD" w:rsidP="0041504F">
      <w:pPr>
        <w:jc w:val="both"/>
      </w:pPr>
      <w:r w:rsidRPr="00B42C71">
        <w:t>- vybrané dopravné značky.</w:t>
      </w:r>
    </w:p>
    <w:p w:rsidR="005506CD" w:rsidRPr="00B42C71" w:rsidRDefault="005506CD" w:rsidP="0041504F">
      <w:pPr>
        <w:jc w:val="both"/>
      </w:pPr>
      <w:r w:rsidRPr="00B42C71">
        <w:t>e) Výchova k bezpečnému správaniu</w:t>
      </w:r>
    </w:p>
    <w:p w:rsidR="005506CD" w:rsidRPr="00B42C71" w:rsidRDefault="005506CD" w:rsidP="0041504F">
      <w:pPr>
        <w:jc w:val="both"/>
      </w:pPr>
      <w:r w:rsidRPr="00B42C71">
        <w:t>- pravidlá správania sa na jednotlivých pracoviskách školy</w:t>
      </w:r>
    </w:p>
    <w:p w:rsidR="005506CD" w:rsidRPr="00B42C71" w:rsidRDefault="005506CD" w:rsidP="0041504F">
      <w:pPr>
        <w:jc w:val="both"/>
      </w:pPr>
      <w:r w:rsidRPr="00B42C71">
        <w:t>- bezpečné manipulovanie s učebnými pomôckami, materiálom, náradím, náčiní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lastRenderedPageBreak/>
        <w:t>Obsahové zameranie v šiestom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charakteristika nebezpečných látok ohrozujúcich školu a jej okolie;</w:t>
      </w:r>
    </w:p>
    <w:p w:rsidR="005506CD" w:rsidRPr="00B42C71" w:rsidRDefault="005506CD" w:rsidP="0041504F">
      <w:pPr>
        <w:jc w:val="both"/>
      </w:pPr>
      <w:r w:rsidRPr="00B42C71">
        <w:t>- vyhlásenie varovných signálov CO – činnosť v domácnostiach, činnosť žiaka a triedy po ich vyhlásení;</w:t>
      </w:r>
    </w:p>
    <w:p w:rsidR="005506CD" w:rsidRPr="00B42C71" w:rsidRDefault="005506CD" w:rsidP="0041504F">
      <w:pPr>
        <w:jc w:val="both"/>
      </w:pPr>
      <w:r w:rsidRPr="00B42C71">
        <w:t>- lokalizácia a likvidácia požiaru ručnými hasiacimi prostriedkami;</w:t>
      </w:r>
    </w:p>
    <w:p w:rsidR="005506CD" w:rsidRPr="00B42C71" w:rsidRDefault="005506CD" w:rsidP="0041504F">
      <w:pPr>
        <w:jc w:val="both"/>
      </w:pPr>
      <w:r w:rsidRPr="00B42C71">
        <w:t>- vyrozumenie a privolanie požiarnikov – údaje;</w:t>
      </w:r>
    </w:p>
    <w:p w:rsidR="005506CD" w:rsidRPr="00B42C71" w:rsidRDefault="005506CD" w:rsidP="0041504F">
      <w:pPr>
        <w:jc w:val="both"/>
      </w:pPr>
      <w:r w:rsidRPr="00B42C71">
        <w:t>- dekontaminácia – hygienická očista a čiastočná špeciálna očista materiálu;</w:t>
      </w:r>
    </w:p>
    <w:p w:rsidR="005506CD" w:rsidRPr="00B42C71" w:rsidRDefault="005506CD" w:rsidP="0041504F">
      <w:pPr>
        <w:jc w:val="both"/>
      </w:pPr>
      <w:r w:rsidRPr="00B42C71">
        <w:t>- evakuácia z ohrozeného priestoru;</w:t>
      </w:r>
    </w:p>
    <w:p w:rsidR="005506CD" w:rsidRPr="00B42C71" w:rsidRDefault="005506CD" w:rsidP="0041504F">
      <w:pPr>
        <w:jc w:val="both"/>
      </w:pPr>
      <w:r w:rsidRPr="00B42C71">
        <w:t>- pravidlá správania sa obyvateľstva pri ohrození a pri vzniku mimoriadnej udalosti.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zložitejšie obväzovanie obväzmi horných a dolných končatín, trupu a brucha – obväzová technika;</w:t>
      </w:r>
    </w:p>
    <w:p w:rsidR="005506CD" w:rsidRPr="00B42C71" w:rsidRDefault="005506CD" w:rsidP="0041504F">
      <w:pPr>
        <w:jc w:val="both"/>
      </w:pPr>
      <w:r w:rsidRPr="00B42C71">
        <w:t>- prakové obväzy brady a nosa;</w:t>
      </w:r>
    </w:p>
    <w:p w:rsidR="005506CD" w:rsidRPr="00B42C71" w:rsidRDefault="005506CD" w:rsidP="0041504F">
      <w:pPr>
        <w:jc w:val="both"/>
      </w:pPr>
      <w:r w:rsidRPr="00B42C71">
        <w:t>- šatkové obväzy – hlava, ruky, nohy;</w:t>
      </w:r>
    </w:p>
    <w:p w:rsidR="005506CD" w:rsidRPr="00B42C71" w:rsidRDefault="005506CD" w:rsidP="0041504F">
      <w:pPr>
        <w:jc w:val="both"/>
      </w:pPr>
      <w:r w:rsidRPr="00B42C71">
        <w:t>- náplasťové obväzovanie poranení na horných a dolných končatinách;</w:t>
      </w:r>
    </w:p>
    <w:p w:rsidR="005506CD" w:rsidRPr="00B42C71" w:rsidRDefault="005506CD" w:rsidP="0041504F">
      <w:pPr>
        <w:jc w:val="both"/>
      </w:pPr>
      <w:r w:rsidRPr="00B42C71">
        <w:t>- ošetrenie poranených kĺbov a kostí horných a dolných končatín – vyvrtnutie, vykĺbenie, zlomeniny.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mierky máp a náčrtov, meranie vzdialeností na mape a v teréne;</w:t>
      </w:r>
    </w:p>
    <w:p w:rsidR="005506CD" w:rsidRPr="00B42C71" w:rsidRDefault="005506CD" w:rsidP="0041504F">
      <w:pPr>
        <w:jc w:val="both"/>
      </w:pPr>
      <w:r w:rsidRPr="00B42C71">
        <w:t>- pomer výšky a šírky s nárastom vzdialenosti;</w:t>
      </w:r>
    </w:p>
    <w:p w:rsidR="005506CD" w:rsidRPr="00B42C71" w:rsidRDefault="005506CD" w:rsidP="0041504F">
      <w:pPr>
        <w:jc w:val="both"/>
      </w:pPr>
      <w:r w:rsidRPr="00B42C71">
        <w:t>- zhotovenie jednoduchej pomôcky na odhad výšky a šírky;</w:t>
      </w:r>
    </w:p>
    <w:p w:rsidR="005506CD" w:rsidRPr="00B42C71" w:rsidRDefault="005506CD" w:rsidP="0041504F">
      <w:pPr>
        <w:jc w:val="both"/>
      </w:pPr>
      <w:r w:rsidRPr="00B42C71">
        <w:t>- zemepisný azimut;</w:t>
      </w:r>
    </w:p>
    <w:p w:rsidR="005506CD" w:rsidRPr="00B42C71" w:rsidRDefault="005506CD" w:rsidP="0041504F">
      <w:pPr>
        <w:jc w:val="both"/>
      </w:pPr>
      <w:r w:rsidRPr="00B42C71">
        <w:t>- určenie vlastného stanovišťa podľa mapy;</w:t>
      </w:r>
    </w:p>
    <w:p w:rsidR="005506CD" w:rsidRPr="00B42C71" w:rsidRDefault="005506CD" w:rsidP="0041504F">
      <w:pPr>
        <w:jc w:val="both"/>
      </w:pPr>
      <w:r w:rsidRPr="00B42C71">
        <w:t>- určenie svetových strán podľa núdzových orientačných prostriedkov;</w:t>
      </w:r>
    </w:p>
    <w:p w:rsidR="005506CD" w:rsidRPr="00B42C71" w:rsidRDefault="005506CD" w:rsidP="0041504F">
      <w:pPr>
        <w:jc w:val="both"/>
      </w:pPr>
      <w:r w:rsidRPr="00B42C71">
        <w:t>- prenášanie azimutu z mapy do terénu a z terénu do mapy;</w:t>
      </w:r>
    </w:p>
    <w:p w:rsidR="005506CD" w:rsidRPr="00B42C71" w:rsidRDefault="005506CD" w:rsidP="0041504F">
      <w:pPr>
        <w:jc w:val="both"/>
      </w:pPr>
      <w:r w:rsidRPr="00B42C71">
        <w:t>- preventívna ochrana pred bleskom.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povrch a povaha komunikácií, vodorovné značenie</w:t>
      </w:r>
    </w:p>
    <w:p w:rsidR="005506CD" w:rsidRPr="00B42C71" w:rsidRDefault="005506CD" w:rsidP="0041504F">
      <w:pPr>
        <w:jc w:val="both"/>
      </w:pPr>
      <w:r w:rsidRPr="00B42C71">
        <w:t>- kondícia vodiča pri riadení dopravného prostriedku - únava, spánok, alkohol, lieky, drogy</w:t>
      </w:r>
    </w:p>
    <w:p w:rsidR="005506CD" w:rsidRPr="00B42C71" w:rsidRDefault="005506CD" w:rsidP="0041504F">
      <w:pPr>
        <w:jc w:val="both"/>
      </w:pPr>
      <w:r w:rsidRPr="00B42C71">
        <w:lastRenderedPageBreak/>
        <w:t>e) Výchova k bezpečnému správaniu</w:t>
      </w:r>
    </w:p>
    <w:p w:rsidR="005506CD" w:rsidRPr="00B42C71" w:rsidRDefault="005506CD" w:rsidP="0041504F">
      <w:pPr>
        <w:jc w:val="both"/>
      </w:pPr>
      <w:r w:rsidRPr="00B42C71">
        <w:t>- predchádzanie úrazom spôsobených el. prúdom- poškodené el. zariadenia, spadnuté vedenie</w:t>
      </w:r>
    </w:p>
    <w:p w:rsidR="005506CD" w:rsidRPr="00B42C71" w:rsidRDefault="005506CD" w:rsidP="0041504F">
      <w:pPr>
        <w:jc w:val="both"/>
      </w:pPr>
      <w:r w:rsidRPr="00B42C71">
        <w:t>- škodlivé faktory pracovného prostredia – požiadavky na svetlo, teplo, vetranie,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siedmom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činnosť na varovné signály CO;</w:t>
      </w:r>
    </w:p>
    <w:p w:rsidR="005506CD" w:rsidRPr="00B42C71" w:rsidRDefault="005506CD" w:rsidP="0041504F">
      <w:pPr>
        <w:jc w:val="both"/>
      </w:pPr>
      <w:r w:rsidRPr="00B42C71">
        <w:t>- ukladanie a skladovanie ochrannej masky (DM-1, CM-3-3/h);</w:t>
      </w:r>
    </w:p>
    <w:p w:rsidR="005506CD" w:rsidRPr="00B42C71" w:rsidRDefault="005506CD" w:rsidP="0041504F">
      <w:pPr>
        <w:jc w:val="both"/>
      </w:pPr>
      <w:r w:rsidRPr="00B42C71">
        <w:t>- kolektívna ochrana, evakuácia obyvateľstva, obsah evakuačnej batožiny;</w:t>
      </w:r>
    </w:p>
    <w:p w:rsidR="005506CD" w:rsidRPr="00B42C71" w:rsidRDefault="005506CD" w:rsidP="0041504F">
      <w:pPr>
        <w:jc w:val="both"/>
      </w:pPr>
      <w:r w:rsidRPr="00B42C71">
        <w:t>- ochranné stavby, pravidlá správania sa v úkrytoch, činnosť po opustení úkrytov;</w:t>
      </w:r>
    </w:p>
    <w:p w:rsidR="005506CD" w:rsidRPr="00B42C71" w:rsidRDefault="005506CD" w:rsidP="0041504F">
      <w:pPr>
        <w:jc w:val="both"/>
      </w:pPr>
      <w:r w:rsidRPr="00B42C71">
        <w:t>- dezinfekcia, dezinsekcia, deratizácia, dekontaminácia;</w:t>
      </w:r>
    </w:p>
    <w:p w:rsidR="005506CD" w:rsidRPr="00B42C71" w:rsidRDefault="005506CD" w:rsidP="0041504F">
      <w:pPr>
        <w:jc w:val="both"/>
      </w:pPr>
      <w:r w:rsidRPr="00B42C71">
        <w:t>- postup pri vzniku požiaru v osobnom automobile;</w:t>
      </w:r>
    </w:p>
    <w:p w:rsidR="005506CD" w:rsidRPr="00B42C71" w:rsidRDefault="005506CD" w:rsidP="0041504F">
      <w:pPr>
        <w:jc w:val="both"/>
      </w:pPr>
      <w:r w:rsidRPr="00B42C71">
        <w:t>- zbrane hromadného ničenia – ničivé účinky, škodlivé pôsobenie na organizmus a ochrana pred nimi;</w:t>
      </w:r>
    </w:p>
    <w:p w:rsidR="005506CD" w:rsidRPr="00B42C71" w:rsidRDefault="005506CD" w:rsidP="0041504F">
      <w:pPr>
        <w:jc w:val="both"/>
      </w:pPr>
      <w:r w:rsidRPr="00B42C71">
        <w:t>- ochrana potravín a vody pred škodlivinami a zamorením.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poskytnutie prvej pomoci s pomocou lekárničky v osobnom automobile;</w:t>
      </w:r>
    </w:p>
    <w:p w:rsidR="005506CD" w:rsidRPr="00B42C71" w:rsidRDefault="005506CD" w:rsidP="0041504F">
      <w:pPr>
        <w:jc w:val="both"/>
      </w:pPr>
      <w:r w:rsidRPr="00B42C71">
        <w:t>- prvá pomoc pri otrave plynom, chemikáliami;</w:t>
      </w:r>
    </w:p>
    <w:p w:rsidR="005506CD" w:rsidRPr="00B42C71" w:rsidRDefault="005506CD" w:rsidP="0041504F">
      <w:pPr>
        <w:jc w:val="both"/>
      </w:pPr>
      <w:r w:rsidRPr="00B42C71">
        <w:t>- prvá pomoc pri šoku, proti</w:t>
      </w:r>
      <w:r w:rsidR="007B146C">
        <w:t xml:space="preserve"> </w:t>
      </w:r>
      <w:r w:rsidRPr="00B42C71">
        <w:t>šokové opatrenia;</w:t>
      </w:r>
    </w:p>
    <w:p w:rsidR="005506CD" w:rsidRPr="00B42C71" w:rsidRDefault="005506CD" w:rsidP="0041504F">
      <w:pPr>
        <w:jc w:val="both"/>
      </w:pPr>
      <w:r w:rsidRPr="00B42C71">
        <w:t>- vytiahnutie poraneného z rokliny;</w:t>
      </w:r>
    </w:p>
    <w:p w:rsidR="005506CD" w:rsidRPr="00B42C71" w:rsidRDefault="005506CD" w:rsidP="0041504F">
      <w:pPr>
        <w:jc w:val="both"/>
      </w:pPr>
      <w:r w:rsidRPr="00B42C71">
        <w:t>- znehybnenie pri poranení panvy, krčnej chrbtice, hrudníka;</w:t>
      </w:r>
    </w:p>
    <w:p w:rsidR="005506CD" w:rsidRPr="00B42C71" w:rsidRDefault="005506CD" w:rsidP="0041504F">
      <w:pPr>
        <w:jc w:val="both"/>
      </w:pPr>
      <w:r w:rsidRPr="00B42C71">
        <w:t>- ošetrenie a znehybnenie otvorenej zlomeniny;</w:t>
      </w:r>
    </w:p>
    <w:p w:rsidR="005506CD" w:rsidRPr="00B42C71" w:rsidRDefault="005506CD" w:rsidP="0041504F">
      <w:pPr>
        <w:jc w:val="both"/>
      </w:pPr>
      <w:r w:rsidRPr="00B42C71">
        <w:t>- umelé dýchanie z pľúc do pľúc (ústami, nosom), masáž srdca;</w:t>
      </w:r>
    </w:p>
    <w:p w:rsidR="005506CD" w:rsidRPr="00B42C71" w:rsidRDefault="005506CD" w:rsidP="0041504F">
      <w:pPr>
        <w:jc w:val="both"/>
      </w:pPr>
      <w:r w:rsidRPr="00B42C71">
        <w:t>- zastavenie tepnového, žilového a vlásočnicového krvácania.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príprava pochodu, zhotovenie harmonogramu a náčrtu pochodu;</w:t>
      </w:r>
    </w:p>
    <w:p w:rsidR="005506CD" w:rsidRPr="00B42C71" w:rsidRDefault="005506CD" w:rsidP="0041504F">
      <w:pPr>
        <w:jc w:val="both"/>
      </w:pPr>
      <w:r w:rsidRPr="00B42C71">
        <w:t>- výber a úprava plochy pre stanovanie, stavanie turistického stanu;</w:t>
      </w:r>
    </w:p>
    <w:p w:rsidR="005506CD" w:rsidRPr="00B42C71" w:rsidRDefault="005506CD" w:rsidP="0041504F">
      <w:pPr>
        <w:jc w:val="both"/>
      </w:pPr>
      <w:r w:rsidRPr="00B42C71">
        <w:t>- meranie rýchlosti, šírky a hĺbky vodného toku;</w:t>
      </w:r>
    </w:p>
    <w:p w:rsidR="005506CD" w:rsidRPr="00B42C71" w:rsidRDefault="005506CD" w:rsidP="0041504F">
      <w:pPr>
        <w:jc w:val="both"/>
      </w:pPr>
      <w:r w:rsidRPr="00B42C71">
        <w:lastRenderedPageBreak/>
        <w:t>- prekonávanie vodnej prekážky;</w:t>
      </w:r>
    </w:p>
    <w:p w:rsidR="005506CD" w:rsidRPr="00B42C71" w:rsidRDefault="005506CD" w:rsidP="0041504F">
      <w:pPr>
        <w:jc w:val="both"/>
      </w:pPr>
      <w:r w:rsidRPr="00B42C71">
        <w:t>- správanie sa pri prietrži mračien a prívaloch vody;</w:t>
      </w:r>
    </w:p>
    <w:p w:rsidR="005506CD" w:rsidRPr="00B42C71" w:rsidRDefault="005506CD" w:rsidP="0041504F">
      <w:pPr>
        <w:jc w:val="both"/>
      </w:pPr>
      <w:r w:rsidRPr="00B42C71">
        <w:t>- značenie mostov a prechodov cez vodné toky.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doklady vodičov, druhy vodičských oprávnení, poistenie automobilov a motocyklov</w:t>
      </w:r>
    </w:p>
    <w:p w:rsidR="005506CD" w:rsidRPr="00B42C71" w:rsidRDefault="005506CD" w:rsidP="0041504F">
      <w:pPr>
        <w:jc w:val="both"/>
      </w:pPr>
      <w:r w:rsidRPr="00B42C71">
        <w:t>- správanie sa pri dopravnej nehode , zásady poskytovania prvej pomoci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predchádzanie úrazom spôsobených el. prúdom- poškodené el. zariadenia, spadnuté vedenie</w:t>
      </w:r>
    </w:p>
    <w:p w:rsidR="005506CD" w:rsidRPr="00B42C71" w:rsidRDefault="005506CD" w:rsidP="0041504F">
      <w:pPr>
        <w:jc w:val="both"/>
      </w:pPr>
      <w:r w:rsidRPr="00B42C71">
        <w:t>- škodlivé faktory pracovného prostredia – požiadavky na svetlo, teplo, vetranie,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ôsmom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jadrové zbrane a ich ničivé účinky;</w:t>
      </w:r>
    </w:p>
    <w:p w:rsidR="005506CD" w:rsidRPr="00B42C71" w:rsidRDefault="005506CD" w:rsidP="0041504F">
      <w:pPr>
        <w:jc w:val="both"/>
      </w:pPr>
      <w:r w:rsidRPr="00B42C71">
        <w:t>- ochrana pre svetelným žiarením;</w:t>
      </w:r>
    </w:p>
    <w:p w:rsidR="005506CD" w:rsidRPr="00B42C71" w:rsidRDefault="005506CD" w:rsidP="0041504F">
      <w:pPr>
        <w:jc w:val="both"/>
      </w:pPr>
      <w:r w:rsidRPr="00B42C71">
        <w:t>- ochrana pred tlakovou vlnou (tlakovým nárazom);</w:t>
      </w:r>
    </w:p>
    <w:p w:rsidR="005506CD" w:rsidRPr="00B42C71" w:rsidRDefault="005506CD" w:rsidP="0041504F">
      <w:pPr>
        <w:jc w:val="both"/>
      </w:pPr>
      <w:r w:rsidRPr="00B42C71">
        <w:t>- ochrana pred prenikavou radiáciou a rádioaktívnou kontamináciou;</w:t>
      </w:r>
    </w:p>
    <w:p w:rsidR="005506CD" w:rsidRPr="00B42C71" w:rsidRDefault="005506CD" w:rsidP="0041504F">
      <w:pPr>
        <w:jc w:val="both"/>
      </w:pPr>
      <w:r w:rsidRPr="00B42C71">
        <w:t>- hygienická očista a čiastočná špeciálna očista materiálu;</w:t>
      </w:r>
    </w:p>
    <w:p w:rsidR="005506CD" w:rsidRPr="00B42C71" w:rsidRDefault="005506CD" w:rsidP="0041504F">
      <w:pPr>
        <w:jc w:val="both"/>
      </w:pPr>
      <w:r w:rsidRPr="00B42C71">
        <w:t>- lokalizácia a likvidácia požiaru s jedovatými splodinami horenia;</w:t>
      </w:r>
    </w:p>
    <w:p w:rsidR="005506CD" w:rsidRPr="00B42C71" w:rsidRDefault="005506CD" w:rsidP="0041504F">
      <w:pPr>
        <w:jc w:val="both"/>
      </w:pPr>
      <w:r w:rsidRPr="00B42C71">
        <w:t>- nebezpečné látky v okolí školy – zásady ochrany pri ich úniku, evakuácia z ohrozeného územia;</w:t>
      </w:r>
    </w:p>
    <w:p w:rsidR="005506CD" w:rsidRPr="00B42C71" w:rsidRDefault="005506CD" w:rsidP="0041504F">
      <w:pPr>
        <w:jc w:val="both"/>
      </w:pPr>
      <w:r w:rsidRPr="00B42C71">
        <w:t>- kolektívna ochrana – druhy úkrytov, pravidlá správania sa v úkrytoch;</w:t>
      </w:r>
    </w:p>
    <w:p w:rsidR="005506CD" w:rsidRPr="00B42C71" w:rsidRDefault="005506CD" w:rsidP="0041504F">
      <w:pPr>
        <w:jc w:val="both"/>
      </w:pPr>
      <w:r w:rsidRPr="00B42C71">
        <w:t>- odstraňovanie nebezpečných látok z povrchu terénu, budov a materiálu.</w:t>
      </w:r>
    </w:p>
    <w:p w:rsidR="005506CD" w:rsidRPr="00B42C71" w:rsidRDefault="005506CD" w:rsidP="0041504F">
      <w:pPr>
        <w:jc w:val="both"/>
      </w:pPr>
      <w:r w:rsidRPr="00B42C71">
        <w:t>b) Zdravotná príprava</w:t>
      </w:r>
    </w:p>
    <w:p w:rsidR="005506CD" w:rsidRPr="00B42C71" w:rsidRDefault="005506CD" w:rsidP="0041504F">
      <w:pPr>
        <w:jc w:val="both"/>
      </w:pPr>
      <w:r w:rsidRPr="00B42C71">
        <w:t>- hromadné nešťastia, triedenie chorých a ranených;</w:t>
      </w:r>
    </w:p>
    <w:p w:rsidR="005506CD" w:rsidRPr="00B42C71" w:rsidRDefault="005506CD" w:rsidP="0041504F">
      <w:pPr>
        <w:jc w:val="both"/>
      </w:pPr>
      <w:r w:rsidRPr="00B42C71">
        <w:t>- postup pri poskytovaní prvej pomoci v mieste hromadného nešťastia;</w:t>
      </w:r>
    </w:p>
    <w:p w:rsidR="005506CD" w:rsidRPr="00B42C71" w:rsidRDefault="005506CD" w:rsidP="0041504F">
      <w:pPr>
        <w:jc w:val="both"/>
      </w:pPr>
      <w:r w:rsidRPr="00B42C71">
        <w:t>- praktické riešenie prvej pomoci topiacej sa osobe;</w:t>
      </w:r>
    </w:p>
    <w:p w:rsidR="005506CD" w:rsidRPr="00B42C71" w:rsidRDefault="005506CD" w:rsidP="0041504F">
      <w:pPr>
        <w:jc w:val="both"/>
      </w:pPr>
      <w:r w:rsidRPr="00B42C71">
        <w:t>- technická a zdravotná pomoc pri poranení elektrickým prúdom;</w:t>
      </w:r>
    </w:p>
    <w:p w:rsidR="005506CD" w:rsidRPr="00B42C71" w:rsidRDefault="005506CD" w:rsidP="0041504F">
      <w:pPr>
        <w:jc w:val="both"/>
      </w:pPr>
      <w:r w:rsidRPr="00B42C71">
        <w:t>- prvá pomoc pri popáleninách;</w:t>
      </w:r>
    </w:p>
    <w:p w:rsidR="005506CD" w:rsidRPr="00B42C71" w:rsidRDefault="005506CD" w:rsidP="0041504F">
      <w:pPr>
        <w:jc w:val="both"/>
      </w:pPr>
      <w:r w:rsidRPr="00B42C71">
        <w:lastRenderedPageBreak/>
        <w:t>- poskytnutie zdravotníckej pomoci pri strate vedomia;</w:t>
      </w:r>
    </w:p>
    <w:p w:rsidR="005506CD" w:rsidRPr="00B42C71" w:rsidRDefault="005506CD" w:rsidP="0041504F">
      <w:pPr>
        <w:jc w:val="both"/>
      </w:pPr>
      <w:r w:rsidRPr="00B42C71">
        <w:t>- poskytnutie prvej pomoci pri úpaloch;</w:t>
      </w:r>
    </w:p>
    <w:p w:rsidR="005506CD" w:rsidRPr="00B42C71" w:rsidRDefault="005506CD" w:rsidP="0041504F">
      <w:pPr>
        <w:jc w:val="both"/>
      </w:pPr>
      <w:r w:rsidRPr="00B42C71">
        <w:t>- sterilizácia prostriedkov;</w:t>
      </w:r>
    </w:p>
    <w:p w:rsidR="005506CD" w:rsidRPr="00B42C71" w:rsidRDefault="005506CD" w:rsidP="0041504F">
      <w:pPr>
        <w:jc w:val="both"/>
      </w:pPr>
      <w:r w:rsidRPr="00B42C71">
        <w:t>- nebezpečenstvo pohlavných chorôb, zásady prevencie;</w:t>
      </w:r>
    </w:p>
    <w:p w:rsidR="005506CD" w:rsidRPr="00B42C71" w:rsidRDefault="005506CD" w:rsidP="0041504F">
      <w:pPr>
        <w:jc w:val="both"/>
      </w:pPr>
      <w:r w:rsidRPr="00B42C71">
        <w:t>- alkoholizmus, drogy, toxikománia – škodlivé účinky, prevencia.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pochod podľa pripravených azimutov, tabuľka pochodu;</w:t>
      </w:r>
    </w:p>
    <w:p w:rsidR="005506CD" w:rsidRPr="00B42C71" w:rsidRDefault="005506CD" w:rsidP="0041504F">
      <w:pPr>
        <w:jc w:val="both"/>
      </w:pPr>
      <w:r w:rsidRPr="00B42C71">
        <w:t>- vybavenie zdravotníckym materiálom pri individuálnej turistike (pešo, bicyklom);</w:t>
      </w:r>
    </w:p>
    <w:p w:rsidR="005506CD" w:rsidRPr="00B42C71" w:rsidRDefault="005506CD" w:rsidP="0041504F">
      <w:pPr>
        <w:jc w:val="both"/>
      </w:pPr>
      <w:r w:rsidRPr="00B42C71">
        <w:t>- značkovanie turistických ciest a chodníkov;</w:t>
      </w:r>
    </w:p>
    <w:p w:rsidR="005506CD" w:rsidRPr="00B42C71" w:rsidRDefault="005506CD" w:rsidP="0041504F">
      <w:pPr>
        <w:jc w:val="both"/>
      </w:pPr>
      <w:r w:rsidRPr="00B42C71">
        <w:t>- príprava jednoduchej teplej stravy s použitím ohňa, zásady bezpečnosti;</w:t>
      </w:r>
    </w:p>
    <w:p w:rsidR="005506CD" w:rsidRPr="00B42C71" w:rsidRDefault="005506CD" w:rsidP="0041504F">
      <w:pPr>
        <w:jc w:val="both"/>
      </w:pPr>
      <w:r w:rsidRPr="00B42C71">
        <w:t>- odstraňovanie devastačných následkov spôsobených ľuďmi v prírode.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doklady vodičov, druhy vodičských oprávnení, poistenie automobilov a motocyklov</w:t>
      </w:r>
    </w:p>
    <w:p w:rsidR="005506CD" w:rsidRPr="00B42C71" w:rsidRDefault="005506CD" w:rsidP="0041504F">
      <w:pPr>
        <w:jc w:val="both"/>
      </w:pPr>
      <w:r w:rsidRPr="00B42C71">
        <w:t>- správanie sa pri dopravnej nehode , zásady poskytovania prvej pomoci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starostlivosť zamestnávateľov a súkromných podnikateľov o bezpečnosť a ochranu zdravia pri práci</w:t>
      </w:r>
    </w:p>
    <w:p w:rsidR="005506CD" w:rsidRPr="00B42C71" w:rsidRDefault="005506CD" w:rsidP="0041504F">
      <w:pPr>
        <w:jc w:val="both"/>
      </w:pPr>
      <w:r w:rsidRPr="00B42C71">
        <w:t>- zodpovednosť zamestnancov za bezpečnosť na pracovisku, poučenie pred nástupom do práce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Obsahové zameranie v deviatom ročníku</w:t>
      </w:r>
    </w:p>
    <w:p w:rsidR="005506CD" w:rsidRPr="00B42C71" w:rsidRDefault="005506CD" w:rsidP="0041504F">
      <w:pPr>
        <w:jc w:val="both"/>
      </w:pPr>
      <w:r w:rsidRPr="00B42C71">
        <w:t>a) Riešenie mimoriadnych situácií</w:t>
      </w:r>
    </w:p>
    <w:p w:rsidR="005506CD" w:rsidRPr="00B42C71" w:rsidRDefault="005506CD" w:rsidP="0041504F">
      <w:pPr>
        <w:jc w:val="both"/>
      </w:pPr>
      <w:r w:rsidRPr="00B42C71">
        <w:t>- úlohy CO vyplývajúce zo Ženevských dohovorov a dodatkových protokolov;</w:t>
      </w:r>
    </w:p>
    <w:p w:rsidR="005506CD" w:rsidRPr="00B42C71" w:rsidRDefault="005506CD" w:rsidP="0041504F">
      <w:pPr>
        <w:jc w:val="both"/>
      </w:pPr>
      <w:r w:rsidRPr="00B42C71">
        <w:t>- civilná ochrana v Slovenskej republike, jej miesto úlohy a poslanie;</w:t>
      </w:r>
    </w:p>
    <w:p w:rsidR="005506CD" w:rsidRPr="00B42C71" w:rsidRDefault="005506CD" w:rsidP="0041504F">
      <w:pPr>
        <w:jc w:val="both"/>
      </w:pPr>
      <w:r w:rsidRPr="00B42C71">
        <w:t>- analýza územia obce, mesta, okresu;</w:t>
      </w:r>
    </w:p>
    <w:p w:rsidR="005506CD" w:rsidRPr="00B42C71" w:rsidRDefault="005506CD" w:rsidP="0041504F">
      <w:pPr>
        <w:jc w:val="both"/>
      </w:pPr>
      <w:r w:rsidRPr="00B42C71">
        <w:t>- organizovanie jednotiek civilnej ochrany – štáby a odborné jednotky;</w:t>
      </w:r>
    </w:p>
    <w:p w:rsidR="005506CD" w:rsidRPr="00B42C71" w:rsidRDefault="005506CD" w:rsidP="0041504F">
      <w:pPr>
        <w:jc w:val="both"/>
      </w:pPr>
      <w:r w:rsidRPr="00B42C71">
        <w:t>- varovné signály CO – činnosť po ich vyhlásení;</w:t>
      </w:r>
    </w:p>
    <w:p w:rsidR="005506CD" w:rsidRPr="00B42C71" w:rsidRDefault="005506CD" w:rsidP="0041504F">
      <w:pPr>
        <w:jc w:val="both"/>
      </w:pPr>
      <w:r w:rsidRPr="00B42C71">
        <w:t>- činnosť pri záchrane ľudí zo závalov a poškodených krytov;</w:t>
      </w:r>
    </w:p>
    <w:p w:rsidR="005506CD" w:rsidRPr="00B42C71" w:rsidRDefault="005506CD" w:rsidP="0041504F">
      <w:pPr>
        <w:jc w:val="both"/>
      </w:pPr>
      <w:r w:rsidRPr="00B42C71">
        <w:t>- jódová profylaxia (v okolí AE);</w:t>
      </w:r>
    </w:p>
    <w:p w:rsidR="005506CD" w:rsidRPr="00B42C71" w:rsidRDefault="005506CD" w:rsidP="0041504F">
      <w:pPr>
        <w:jc w:val="both"/>
      </w:pPr>
      <w:r w:rsidRPr="00B42C71">
        <w:lastRenderedPageBreak/>
        <w:t>b) Zdravotná príprava</w:t>
      </w:r>
    </w:p>
    <w:p w:rsidR="005506CD" w:rsidRPr="00B42C71" w:rsidRDefault="005506CD" w:rsidP="0041504F">
      <w:pPr>
        <w:jc w:val="both"/>
      </w:pPr>
      <w:r w:rsidRPr="00B42C71">
        <w:t>- preverenie vedomostí a prehĺbenie návykov a zručností z poskytovania prvej pomoci pri rôznych poraneniach, zlomeninách, obväzovanie, znehybňovanie častí tela;</w:t>
      </w:r>
    </w:p>
    <w:p w:rsidR="005506CD" w:rsidRPr="00B42C71" w:rsidRDefault="005506CD" w:rsidP="0041504F">
      <w:pPr>
        <w:jc w:val="both"/>
      </w:pPr>
      <w:r w:rsidRPr="00B42C71">
        <w:t>- darcovstvo krvi a transplantácie orgánov ľudského tela;</w:t>
      </w:r>
    </w:p>
    <w:p w:rsidR="005506CD" w:rsidRPr="00B42C71" w:rsidRDefault="005506CD" w:rsidP="0041504F">
      <w:pPr>
        <w:jc w:val="both"/>
      </w:pPr>
      <w:r w:rsidRPr="00B42C71">
        <w:t>- správanie sa pri náleze zraneného mimo obývaného priestoru;</w:t>
      </w:r>
    </w:p>
    <w:p w:rsidR="005506CD" w:rsidRPr="00B42C71" w:rsidRDefault="005506CD" w:rsidP="0041504F">
      <w:pPr>
        <w:jc w:val="both"/>
      </w:pPr>
      <w:r w:rsidRPr="00B42C71">
        <w:t>- prevencia proti kliešťovej encefalitíde.</w:t>
      </w:r>
    </w:p>
    <w:p w:rsidR="005506CD" w:rsidRPr="00B42C71" w:rsidRDefault="005506CD" w:rsidP="0041504F">
      <w:pPr>
        <w:jc w:val="both"/>
      </w:pPr>
      <w:r w:rsidRPr="00B42C71">
        <w:t>c) Pohyb a pobyt v prírode</w:t>
      </w:r>
    </w:p>
    <w:p w:rsidR="005506CD" w:rsidRPr="00B42C71" w:rsidRDefault="005506CD" w:rsidP="0041504F">
      <w:pPr>
        <w:jc w:val="both"/>
      </w:pPr>
      <w:r w:rsidRPr="00B42C71">
        <w:t>- základný turistický výstroj;</w:t>
      </w:r>
    </w:p>
    <w:p w:rsidR="005506CD" w:rsidRPr="00B42C71" w:rsidRDefault="005506CD" w:rsidP="0041504F">
      <w:pPr>
        <w:jc w:val="both"/>
      </w:pPr>
      <w:r w:rsidRPr="00B42C71">
        <w:t>- absolvovanie trasy primeranej veku,</w:t>
      </w:r>
    </w:p>
    <w:p w:rsidR="005506CD" w:rsidRPr="00B42C71" w:rsidRDefault="005506CD" w:rsidP="0041504F">
      <w:pPr>
        <w:jc w:val="both"/>
      </w:pPr>
      <w:r w:rsidRPr="00B42C71">
        <w:t>- povinnosti turistov pri ochrane životného prostredia;</w:t>
      </w:r>
    </w:p>
    <w:p w:rsidR="005506CD" w:rsidRPr="00B42C71" w:rsidRDefault="005506CD" w:rsidP="0041504F">
      <w:pPr>
        <w:jc w:val="both"/>
      </w:pPr>
      <w:r w:rsidRPr="00B42C71">
        <w:t>d) Dopravná výchova</w:t>
      </w:r>
    </w:p>
    <w:p w:rsidR="005506CD" w:rsidRPr="00B42C71" w:rsidRDefault="005506CD" w:rsidP="0041504F">
      <w:pPr>
        <w:jc w:val="both"/>
      </w:pPr>
      <w:r w:rsidRPr="00B42C71">
        <w:t>- technická spôsobilosť motocyklov a osobných automobilov – spaľovanie, riadenie, brzdy, osvetlenie</w:t>
      </w:r>
    </w:p>
    <w:p w:rsidR="005506CD" w:rsidRPr="00B42C71" w:rsidRDefault="005506CD" w:rsidP="0041504F">
      <w:pPr>
        <w:jc w:val="both"/>
      </w:pPr>
      <w:r w:rsidRPr="00B42C71">
        <w:t>e) Výchova k bezpečnému správaniu</w:t>
      </w:r>
    </w:p>
    <w:p w:rsidR="005506CD" w:rsidRPr="00B42C71" w:rsidRDefault="005506CD" w:rsidP="0041504F">
      <w:pPr>
        <w:jc w:val="both"/>
      </w:pPr>
      <w:r w:rsidRPr="00B42C71">
        <w:t>-  starostlivosť zamestnávateľov a súkromných podnikateľov o bezpečnosť a ochranu zdravia pri práci</w:t>
      </w:r>
    </w:p>
    <w:p w:rsidR="005506CD" w:rsidRPr="00B42C71" w:rsidRDefault="005506CD" w:rsidP="0041504F">
      <w:pPr>
        <w:jc w:val="both"/>
      </w:pPr>
      <w:r w:rsidRPr="00B42C71">
        <w:t>- zodpovednosť zamestnancov za bezpečnosť na pracovisku, poučenie pred nástupom do práce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Riešenie mimoriadnych udalostí – civilná ochrana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 xml:space="preserve">Činnosť po varovaní varovnými signálmi. Používanie prostriedkov individuálnej ochrany. Základné zručnosti pri použití ochrannej masky. Kompletizovanie ochrannej masky, pochodová, pohotovostná a ochranná poloha. Čiastočná hygienická očista osôb a čiastočná </w:t>
      </w:r>
      <w:proofErr w:type="spellStart"/>
      <w:r w:rsidRPr="00B42C71">
        <w:t>dezaktivácia</w:t>
      </w:r>
      <w:proofErr w:type="spellEnd"/>
      <w:r w:rsidRPr="00B42C71">
        <w:t xml:space="preserve">  potravín, vody a materiálu. Ochrana pred účinkami zbraní hromadného ničenia. Prevencia proti požiarom a činnosť po vzniku požiaru.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Varovné signály a činnosť po ich vyhlásení</w:t>
      </w:r>
    </w:p>
    <w:p w:rsidR="005506CD" w:rsidRPr="00B42C71" w:rsidRDefault="005506CD" w:rsidP="0041504F">
      <w:pPr>
        <w:jc w:val="both"/>
      </w:pPr>
      <w:r w:rsidRPr="00B42C71">
        <w:t>Poznať varovné signály a základné činnosti po ich vyhlásení.</w:t>
      </w:r>
    </w:p>
    <w:p w:rsidR="005506CD" w:rsidRPr="00B42C71" w:rsidRDefault="005506CD" w:rsidP="0041504F">
      <w:pPr>
        <w:jc w:val="both"/>
      </w:pPr>
      <w:r w:rsidRPr="00B42C71">
        <w:t>Popíš, ako sa vyhlasuje varovný signál „Všeobecné ohrozenie“, „Ohrozenie vodou“, „Koniec ohrozenia“.</w:t>
      </w:r>
    </w:p>
    <w:p w:rsidR="005506CD" w:rsidRPr="00B42C71" w:rsidRDefault="005506CD" w:rsidP="0041504F">
      <w:pPr>
        <w:jc w:val="both"/>
      </w:pPr>
      <w:r w:rsidRPr="00B42C71">
        <w:t>Uveď, aká je činnosť po vyhlásení varovného signálu „Všeobecné ohrozenie“.</w:t>
      </w:r>
    </w:p>
    <w:p w:rsidR="005506CD" w:rsidRPr="00B42C71" w:rsidRDefault="005506CD" w:rsidP="0041504F">
      <w:pPr>
        <w:jc w:val="both"/>
      </w:pPr>
      <w:r w:rsidRPr="00B42C71">
        <w:lastRenderedPageBreak/>
        <w:t>Priprav si ochrannú masku do predpísanej polohy po varovaní signálom „Všeobecné ohrozenie“.</w:t>
      </w:r>
    </w:p>
    <w:p w:rsidR="005506CD" w:rsidRPr="00B42C71" w:rsidRDefault="005506CD" w:rsidP="0041504F">
      <w:pPr>
        <w:jc w:val="both"/>
      </w:pPr>
      <w:r w:rsidRPr="00B42C71">
        <w:t>Čo zabezpečíš v byte pred odchodom do úkrytu?</w:t>
      </w:r>
    </w:p>
    <w:p w:rsidR="005506CD" w:rsidRPr="00B42C71" w:rsidRDefault="005506CD" w:rsidP="0041504F">
      <w:pPr>
        <w:jc w:val="both"/>
      </w:pPr>
      <w:r w:rsidRPr="00B42C71">
        <w:t>Uveď, kde najbližšie sa nachádza úkryt a povedz, aký čas potrebuješ na presun do úkrytu.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2. Prostriedky individuálnej ochrany</w:t>
      </w:r>
    </w:p>
    <w:p w:rsidR="005506CD" w:rsidRPr="00B42C71" w:rsidRDefault="005506CD" w:rsidP="0041504F">
      <w:pPr>
        <w:jc w:val="both"/>
      </w:pPr>
      <w:r w:rsidRPr="00B42C71">
        <w:t>Poznať prostriedky individuálnej ochrany a vedieť ich správne používať.</w:t>
      </w:r>
    </w:p>
    <w:p w:rsidR="005506CD" w:rsidRPr="00B42C71" w:rsidRDefault="005506CD" w:rsidP="0041504F">
      <w:pPr>
        <w:jc w:val="both"/>
      </w:pPr>
      <w:r w:rsidRPr="00B42C71">
        <w:t>Popíš z akých hlavných častí sa skladá ochranná maska CM 3-/3h.</w:t>
      </w:r>
    </w:p>
    <w:p w:rsidR="005506CD" w:rsidRPr="00B42C71" w:rsidRDefault="005506CD" w:rsidP="0041504F">
      <w:pPr>
        <w:jc w:val="both"/>
      </w:pPr>
      <w:r w:rsidRPr="00B42C71">
        <w:t>Aké prostriedky individuálnej ochrany jednotlivca poznáš?</w:t>
      </w:r>
    </w:p>
    <w:p w:rsidR="005506CD" w:rsidRPr="00B42C71" w:rsidRDefault="005506CD" w:rsidP="0041504F">
      <w:pPr>
        <w:jc w:val="both"/>
      </w:pPr>
      <w:r w:rsidRPr="00B42C71">
        <w:t>Popíš funkciu ochrannej masky.</w:t>
      </w:r>
    </w:p>
    <w:p w:rsidR="005506CD" w:rsidRPr="00B42C71" w:rsidRDefault="005506CD" w:rsidP="0041504F">
      <w:pPr>
        <w:jc w:val="both"/>
      </w:pPr>
      <w:r w:rsidRPr="00B42C71">
        <w:t>Uveď, aké polohy ochrannej masky poznáš a čo je pohotovostná poloha.</w:t>
      </w:r>
    </w:p>
    <w:p w:rsidR="005506CD" w:rsidRPr="00B42C71" w:rsidRDefault="005506CD" w:rsidP="0041504F">
      <w:pPr>
        <w:jc w:val="both"/>
      </w:pPr>
      <w:r w:rsidRPr="00B42C71">
        <w:t>Vymenuj improvizované prostriedky ochrany dýchacích ciest, končatín a tela.</w:t>
      </w:r>
    </w:p>
    <w:p w:rsidR="005506CD" w:rsidRPr="00B42C71" w:rsidRDefault="005506CD" w:rsidP="0041504F">
      <w:pPr>
        <w:jc w:val="both"/>
      </w:pPr>
      <w:r w:rsidRPr="00B42C71">
        <w:t>Nasaď si ochrannú masku správnym spôsobom v časovom limite do ochrannej polohy.</w:t>
      </w:r>
    </w:p>
    <w:p w:rsidR="005506CD" w:rsidRPr="00B42C71" w:rsidRDefault="005506CD" w:rsidP="0041504F">
      <w:pPr>
        <w:jc w:val="both"/>
      </w:pPr>
      <w:r w:rsidRPr="00B42C71">
        <w:t>Prečo je potrebné dezinfikovať ochrannú masku po použití.</w:t>
      </w:r>
    </w:p>
    <w:p w:rsidR="005506CD" w:rsidRPr="00B42C71" w:rsidRDefault="005506CD" w:rsidP="0041504F">
      <w:pPr>
        <w:jc w:val="both"/>
      </w:pPr>
      <w:r w:rsidRPr="00B42C71">
        <w:t>Povedz, čo znamená skratka PIO.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3. Kolektívna ochrana pred účinkami následkov pri mimoriadnej udalosti</w:t>
      </w:r>
    </w:p>
    <w:p w:rsidR="005506CD" w:rsidRPr="00B42C71" w:rsidRDefault="005506CD" w:rsidP="0041504F">
      <w:pPr>
        <w:jc w:val="both"/>
      </w:pPr>
      <w:r w:rsidRPr="00B42C71">
        <w:t>Čo rozumieš pod pojmom kolektívna ochrana osôb?</w:t>
      </w:r>
    </w:p>
    <w:p w:rsidR="005506CD" w:rsidRPr="00B42C71" w:rsidRDefault="005506CD" w:rsidP="0041504F">
      <w:pPr>
        <w:jc w:val="both"/>
      </w:pPr>
      <w:r w:rsidRPr="00B42C71">
        <w:t>Popíš, čo je evakuácia a ako sa uskutočňuje.</w:t>
      </w:r>
    </w:p>
    <w:p w:rsidR="005506CD" w:rsidRPr="00B42C71" w:rsidRDefault="005506CD" w:rsidP="0041504F">
      <w:pPr>
        <w:jc w:val="both"/>
      </w:pPr>
      <w:r w:rsidRPr="00B42C71">
        <w:t>Uveď, aké spôsoby evakuácie poznáš a aké sú povinnosti občanov.</w:t>
      </w:r>
    </w:p>
    <w:p w:rsidR="005506CD" w:rsidRPr="00B42C71" w:rsidRDefault="005506CD" w:rsidP="0041504F">
      <w:pPr>
        <w:jc w:val="both"/>
      </w:pPr>
      <w:r w:rsidRPr="00B42C71">
        <w:t>Charakterizuj jednotlivé typy úkrytov.</w:t>
      </w:r>
    </w:p>
    <w:p w:rsidR="005506CD" w:rsidRPr="00B42C71" w:rsidRDefault="005506CD" w:rsidP="0041504F">
      <w:pPr>
        <w:jc w:val="both"/>
      </w:pPr>
      <w:r w:rsidRPr="00B42C71">
        <w:t>Uveď, čo má obsahovať evakuačná batožina a aká je povolená hmotnosť pre tvoj vek.</w:t>
      </w:r>
    </w:p>
    <w:p w:rsidR="005506CD" w:rsidRPr="00B42C71" w:rsidRDefault="005506CD" w:rsidP="0041504F">
      <w:pPr>
        <w:jc w:val="both"/>
      </w:pPr>
      <w:r w:rsidRPr="00B42C71">
        <w:t>Povedz základné zásady správania sa v úkrytoch.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4. Zbrane hromadného ničenia a ich ničivé účinky</w:t>
      </w:r>
    </w:p>
    <w:p w:rsidR="005506CD" w:rsidRPr="00B42C71" w:rsidRDefault="005506CD" w:rsidP="0041504F">
      <w:pPr>
        <w:jc w:val="both"/>
      </w:pPr>
      <w:r w:rsidRPr="00B42C71">
        <w:t>Vedieť rozdeliť zbrane hromadného ničenia a poznať ich ničivé účinky.</w:t>
      </w:r>
    </w:p>
    <w:p w:rsidR="005506CD" w:rsidRPr="00B42C71" w:rsidRDefault="005506CD" w:rsidP="0041504F">
      <w:pPr>
        <w:jc w:val="both"/>
      </w:pPr>
      <w:r w:rsidRPr="00B42C71">
        <w:t>Vymenuj tri druhy zbraní hromadného ničenia.</w:t>
      </w:r>
    </w:p>
    <w:p w:rsidR="005506CD" w:rsidRPr="00B42C71" w:rsidRDefault="005506CD" w:rsidP="0041504F">
      <w:pPr>
        <w:jc w:val="both"/>
      </w:pPr>
      <w:r w:rsidRPr="00B42C71">
        <w:t>Povedz, aké ničivé účinky jadrových zbraní poznáš.</w:t>
      </w:r>
    </w:p>
    <w:p w:rsidR="005506CD" w:rsidRPr="00B42C71" w:rsidRDefault="005506CD" w:rsidP="0041504F">
      <w:pPr>
        <w:jc w:val="both"/>
      </w:pPr>
      <w:r w:rsidRPr="00B42C71">
        <w:t>Povedz účinky otravných látok a biologických zbraní.</w:t>
      </w:r>
    </w:p>
    <w:p w:rsidR="005506CD" w:rsidRPr="00B42C71" w:rsidRDefault="005506CD" w:rsidP="0041504F">
      <w:pPr>
        <w:jc w:val="both"/>
      </w:pPr>
      <w:r w:rsidRPr="00B42C71">
        <w:t>Čo je prenikavá radiácia, rádioaktívne zamorenie, svetelné žiarenie, tlaková vlna a ako sa proti nim chránime.</w:t>
      </w:r>
    </w:p>
    <w:p w:rsidR="005506CD" w:rsidRPr="00B42C71" w:rsidRDefault="005506CD" w:rsidP="0041504F">
      <w:pPr>
        <w:jc w:val="both"/>
      </w:pPr>
      <w:r w:rsidRPr="00B42C71">
        <w:lastRenderedPageBreak/>
        <w:t>Použi individuálnu ochranu pri zamorení ovzdušia otravnou látkou a urči cestu úniku.</w:t>
      </w:r>
    </w:p>
    <w:p w:rsidR="005506CD" w:rsidRPr="00B42C71" w:rsidRDefault="005506CD" w:rsidP="0041504F">
      <w:pPr>
        <w:jc w:val="both"/>
      </w:pPr>
      <w:r w:rsidRPr="00B42C71">
        <w:t>Vymenuj, aké sú zásady ochrany a prevencia pred infekčnou chorobou.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5. Hygienická očista a ochrana potravín a vody</w:t>
      </w:r>
    </w:p>
    <w:p w:rsidR="005506CD" w:rsidRPr="00B42C71" w:rsidRDefault="005506CD" w:rsidP="0041504F">
      <w:pPr>
        <w:jc w:val="both"/>
      </w:pPr>
      <w:r w:rsidRPr="00B42C71">
        <w:t>Poznať zásady ochrany osôb, potravín, vody a materiálu.</w:t>
      </w:r>
    </w:p>
    <w:p w:rsidR="005506CD" w:rsidRPr="00B42C71" w:rsidRDefault="005506CD" w:rsidP="0041504F">
      <w:pPr>
        <w:jc w:val="both"/>
      </w:pPr>
      <w:r w:rsidRPr="00B42C71">
        <w:t>Povedz, čo rozumieme pod pojmom kontaminácia.</w:t>
      </w:r>
    </w:p>
    <w:p w:rsidR="005506CD" w:rsidRPr="00B42C71" w:rsidRDefault="005506CD" w:rsidP="0041504F">
      <w:pPr>
        <w:jc w:val="both"/>
      </w:pPr>
      <w:r w:rsidRPr="00B42C71">
        <w:t>Uveď, čo znamenajú pojmy dezinfekcia, dezinsekcia, deratizácia a dekontaminácia.</w:t>
      </w:r>
    </w:p>
    <w:p w:rsidR="005506CD" w:rsidRPr="00B42C71" w:rsidRDefault="005506CD" w:rsidP="0041504F">
      <w:pPr>
        <w:jc w:val="both"/>
      </w:pPr>
      <w:r w:rsidRPr="00B42C71">
        <w:t>Vykonaj hygienickú očistu tváre, dýchacích ciest, očí, rúk a vrchného oblečenia po prechode prašného územia na účelovom cvičení správnym postupom.</w:t>
      </w:r>
    </w:p>
    <w:p w:rsidR="005506CD" w:rsidRPr="00B42C71" w:rsidRDefault="005506CD" w:rsidP="0041504F">
      <w:pPr>
        <w:jc w:val="both"/>
      </w:pPr>
      <w:r w:rsidRPr="00B42C71">
        <w:t>Popíš, akým spôsobom sa vykoná úplná hygienická očista a špeciálna očista materiálu po zamorení rádioaktívnym prachom a otravnými látkami.</w:t>
      </w:r>
    </w:p>
    <w:p w:rsidR="005506CD" w:rsidRPr="00B42C71" w:rsidRDefault="005506CD" w:rsidP="0041504F">
      <w:pPr>
        <w:jc w:val="both"/>
      </w:pPr>
      <w:r w:rsidRPr="00B42C71">
        <w:t>Popíš, ako chránime vodné zdroje proti zamoreniu.</w:t>
      </w:r>
    </w:p>
    <w:p w:rsidR="005506CD" w:rsidRPr="00B42C71" w:rsidRDefault="005506CD" w:rsidP="0041504F">
      <w:pPr>
        <w:jc w:val="both"/>
      </w:pPr>
      <w:r w:rsidRPr="00B42C71">
        <w:t>Priprav na účelové cvičenie svoje potraviny a vodu do dostupných bezpečných obalov proti kontaminácii.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6. Ochrana proti požiarom</w:t>
      </w:r>
    </w:p>
    <w:p w:rsidR="005506CD" w:rsidRPr="00B42C71" w:rsidRDefault="005506CD" w:rsidP="0041504F">
      <w:pPr>
        <w:jc w:val="both"/>
      </w:pPr>
      <w:r w:rsidRPr="00B42C71">
        <w:t>Poznať preventívne opatrenia proti požiarom a zásady hasenia vzniknutého začínajúceho požiaru.</w:t>
      </w:r>
    </w:p>
    <w:p w:rsidR="005506CD" w:rsidRPr="00B42C71" w:rsidRDefault="005506CD" w:rsidP="0041504F">
      <w:pPr>
        <w:jc w:val="both"/>
      </w:pPr>
      <w:r w:rsidRPr="00B42C71">
        <w:t>Vymenuj jednoduché hasiace prostriedky a aké horľaviny nimi hasíme.</w:t>
      </w:r>
    </w:p>
    <w:p w:rsidR="005506CD" w:rsidRPr="00B42C71" w:rsidRDefault="005506CD" w:rsidP="0041504F">
      <w:pPr>
        <w:jc w:val="both"/>
      </w:pPr>
      <w:r w:rsidRPr="00B42C71">
        <w:t>Vymenuj, aké ručné hasiace prístroje a aké horľaviny, ktorými hasíme poznáš.</w:t>
      </w:r>
    </w:p>
    <w:p w:rsidR="005506CD" w:rsidRPr="00B42C71" w:rsidRDefault="005506CD" w:rsidP="0041504F">
      <w:pPr>
        <w:jc w:val="both"/>
      </w:pPr>
      <w:r w:rsidRPr="00B42C71">
        <w:t>Povedz, akým ručným hasiacim prístrojom nesmieme hasiť horiace elektrické zariadenie pod prúdom.</w:t>
      </w:r>
    </w:p>
    <w:p w:rsidR="005506CD" w:rsidRPr="00B42C71" w:rsidRDefault="005506CD" w:rsidP="0041504F">
      <w:pPr>
        <w:jc w:val="both"/>
      </w:pPr>
      <w:r w:rsidRPr="00B42C71">
        <w:t>Povedz, aké horľaviny sa nesmú nachádzať v blízkosti vykurovacích telies.</w:t>
      </w:r>
    </w:p>
    <w:p w:rsidR="005506CD" w:rsidRPr="00B42C71" w:rsidRDefault="005506CD" w:rsidP="0041504F">
      <w:pPr>
        <w:jc w:val="both"/>
      </w:pPr>
      <w:r w:rsidRPr="00B42C71">
        <w:t>Vymenuj, aké tekuté horľaviny poznáš a akými prostriedkami ich hasíme.</w:t>
      </w:r>
    </w:p>
    <w:p w:rsidR="005506CD" w:rsidRPr="00B42C71" w:rsidRDefault="005506CD" w:rsidP="0041504F">
      <w:pPr>
        <w:jc w:val="both"/>
      </w:pPr>
      <w:r w:rsidRPr="00B42C71">
        <w:t>Povedz, aké sú zásady manipulácie s otvoreným ohňom.</w:t>
      </w:r>
    </w:p>
    <w:p w:rsidR="005506CD" w:rsidRPr="00B42C71" w:rsidRDefault="005506CD" w:rsidP="0041504F">
      <w:pPr>
        <w:jc w:val="both"/>
      </w:pPr>
      <w:r w:rsidRPr="00B42C71">
        <w:t>Uveď, aké základné protipožiarne opatrenia poznáš, ktoré dodržujete vo vašej domácnosti.</w:t>
      </w:r>
    </w:p>
    <w:p w:rsidR="005506CD" w:rsidRPr="00B42C71" w:rsidRDefault="005506CD" w:rsidP="0041504F">
      <w:pPr>
        <w:jc w:val="both"/>
      </w:pPr>
      <w:r w:rsidRPr="00B42C71">
        <w:t>Povedz, aké protipožiarne opatrenia musíme dodržiavať pri táborení.</w:t>
      </w:r>
    </w:p>
    <w:p w:rsidR="005506CD" w:rsidRPr="00B42C71" w:rsidRDefault="005506CD" w:rsidP="0041504F">
      <w:pPr>
        <w:jc w:val="both"/>
      </w:pPr>
      <w:r w:rsidRPr="00B42C71">
        <w:t>Povedz, čo prikazujú požiarne poplachové smernice vo vašej škole.</w:t>
      </w:r>
    </w:p>
    <w:p w:rsidR="005506CD" w:rsidRPr="00B42C71" w:rsidRDefault="005506CD" w:rsidP="0041504F">
      <w:pPr>
        <w:jc w:val="both"/>
      </w:pPr>
      <w:r w:rsidRPr="00B42C71">
        <w:t>Uveď, ako privoláš hasičov k vzniknutému požiaru a ako sa vyhlasuje varovný signál „Požiarny poplach“.</w:t>
      </w:r>
    </w:p>
    <w:p w:rsidR="008D22A8" w:rsidRDefault="008D22A8" w:rsidP="0041504F">
      <w:pPr>
        <w:jc w:val="both"/>
      </w:pPr>
    </w:p>
    <w:p w:rsidR="008D22A8" w:rsidRDefault="008D22A8" w:rsidP="0041504F">
      <w:pPr>
        <w:jc w:val="both"/>
      </w:pPr>
    </w:p>
    <w:p w:rsidR="008D22A8" w:rsidRDefault="008D22A8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Zdravotná príprava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>Všeobecné zásady prvej pomoci. Prvá pomoc pri stavoch ohrozujúcich život – krvácanie, zastavenie dýchania, strata vedomia a šok. Základné ošetrenie a znehybnenie končatín štandardnými a improvizovanými prostriedkami pri zlomeninách, vyvrtnutiach a vykĺbeninách. Zásady pri poranení panvy, krčnej chrbtice. Obväzová technika a odsun raneného. Postup pri poskytovaní prvej pomoci pri hromadnom nešťastí, poranení elektrickým prúdom, popáleninách, úpaloch, podchladení a otravách.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Všeobecné zásady pri poskytovaní prvej pomoci</w:t>
      </w:r>
    </w:p>
    <w:p w:rsidR="005506CD" w:rsidRPr="00B42C71" w:rsidRDefault="005506CD" w:rsidP="0041504F">
      <w:pPr>
        <w:jc w:val="both"/>
      </w:pPr>
      <w:r w:rsidRPr="00B42C71">
        <w:t>Poznať základné zásady prístupu k zranenému, technickú a zdravotnícku prvú pomoc.</w:t>
      </w:r>
    </w:p>
    <w:p w:rsidR="005506CD" w:rsidRPr="00B42C71" w:rsidRDefault="005506CD" w:rsidP="0041504F">
      <w:pPr>
        <w:jc w:val="both"/>
      </w:pPr>
      <w:r w:rsidRPr="00B42C71">
        <w:t>Vymenuj tie činnosti, ktoré patria do technickej a zdravotníckej prvej pomoci.</w:t>
      </w:r>
    </w:p>
    <w:p w:rsidR="005506CD" w:rsidRPr="00B42C71" w:rsidRDefault="005506CD" w:rsidP="0041504F">
      <w:pPr>
        <w:jc w:val="both"/>
      </w:pPr>
      <w:r w:rsidRPr="00B42C71">
        <w:t>Vymenuj dôležité životné funkcie.</w:t>
      </w:r>
    </w:p>
    <w:p w:rsidR="005506CD" w:rsidRPr="00B42C71" w:rsidRDefault="005506CD" w:rsidP="0041504F">
      <w:pPr>
        <w:jc w:val="both"/>
      </w:pPr>
      <w:r w:rsidRPr="00B42C71">
        <w:t>Popíš, ako zistíš, či postihnutý dýcha, je pri vedomí a či je krvný obeh funkčný.</w:t>
      </w:r>
    </w:p>
    <w:p w:rsidR="005506CD" w:rsidRPr="00B42C71" w:rsidRDefault="005506CD" w:rsidP="0041504F">
      <w:pPr>
        <w:jc w:val="both"/>
      </w:pPr>
      <w:r w:rsidRPr="00B42C71">
        <w:t>Uveď technickú činnosť záchrancu pri poranení elektrickým prúdom a otrave v zadymenom priestore.</w:t>
      </w:r>
    </w:p>
    <w:p w:rsidR="005506CD" w:rsidRPr="00B42C71" w:rsidRDefault="005506CD" w:rsidP="0041504F">
      <w:pPr>
        <w:jc w:val="both"/>
      </w:pPr>
      <w:r w:rsidRPr="00B42C71">
        <w:t>Vymenuj jednotlivé zásady proti</w:t>
      </w:r>
      <w:r w:rsidR="005C140E">
        <w:t xml:space="preserve"> </w:t>
      </w:r>
      <w:r w:rsidRPr="00B42C71">
        <w:t>šokových opatrení.</w:t>
      </w:r>
    </w:p>
    <w:p w:rsidR="005506CD" w:rsidRPr="00B42C71" w:rsidRDefault="005506CD" w:rsidP="0041504F">
      <w:pPr>
        <w:jc w:val="both"/>
      </w:pPr>
      <w:r w:rsidRPr="00B42C71">
        <w:t>Povedz, ktorým zraneným poskytneš pomoc najskôr pri väčšom počte zranených osôb.</w:t>
      </w:r>
    </w:p>
    <w:p w:rsidR="005506CD" w:rsidRPr="00B42C71" w:rsidRDefault="005506CD" w:rsidP="0041504F">
      <w:pPr>
        <w:jc w:val="both"/>
      </w:pPr>
      <w:r w:rsidRPr="00B42C71">
        <w:t>Aký je postup privolania odbornej zdravotníckej pomoci k zranenému?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2. Prvá pomoc pri stavoch ohrozujúcich život</w:t>
      </w:r>
    </w:p>
    <w:p w:rsidR="005506CD" w:rsidRPr="00B42C71" w:rsidRDefault="005506CD" w:rsidP="0041504F">
      <w:pPr>
        <w:jc w:val="both"/>
      </w:pPr>
      <w:r w:rsidRPr="00B42C71">
        <w:t>Poznať druhy krvácania, spôsoby zastavenia a obnovenie krvného obehu.</w:t>
      </w:r>
    </w:p>
    <w:p w:rsidR="005506CD" w:rsidRPr="00B42C71" w:rsidRDefault="005506CD" w:rsidP="0041504F">
      <w:pPr>
        <w:jc w:val="both"/>
      </w:pPr>
      <w:r w:rsidRPr="00B42C71">
        <w:t>Porovnaj vonkajšie a vnútorné krvácanie.</w:t>
      </w:r>
    </w:p>
    <w:p w:rsidR="005506CD" w:rsidRPr="00B42C71" w:rsidRDefault="005506CD" w:rsidP="0041504F">
      <w:pPr>
        <w:jc w:val="both"/>
      </w:pPr>
      <w:r w:rsidRPr="00B42C71">
        <w:t>Popíš rozdiel medzi žilovým, tepnovým a vlásočnicovým krvácaním.</w:t>
      </w:r>
    </w:p>
    <w:p w:rsidR="005506CD" w:rsidRPr="00B42C71" w:rsidRDefault="005506CD" w:rsidP="0041504F">
      <w:pPr>
        <w:jc w:val="both"/>
      </w:pPr>
      <w:r w:rsidRPr="00B42C71">
        <w:t>Vymenuj tlakové body a uveď ich význam pri zastavení krvácania.</w:t>
      </w:r>
    </w:p>
    <w:p w:rsidR="005506CD" w:rsidRPr="00B42C71" w:rsidRDefault="005506CD" w:rsidP="0041504F">
      <w:pPr>
        <w:jc w:val="both"/>
      </w:pPr>
      <w:r w:rsidRPr="00B42C71">
        <w:t>Popíš, ako budeš postupovať pri príznakoch vnútorného krvácania.</w:t>
      </w:r>
    </w:p>
    <w:p w:rsidR="005506CD" w:rsidRPr="00B42C71" w:rsidRDefault="005506CD" w:rsidP="0041504F">
      <w:pPr>
        <w:jc w:val="both"/>
      </w:pPr>
      <w:r w:rsidRPr="00B42C71">
        <w:t>Vymenuj spôsoby zastavenia krvácania z poranenej tepny.</w:t>
      </w:r>
    </w:p>
    <w:p w:rsidR="005506CD" w:rsidRPr="00B42C71" w:rsidRDefault="005506CD" w:rsidP="0041504F">
      <w:pPr>
        <w:jc w:val="both"/>
      </w:pPr>
      <w:r w:rsidRPr="00B42C71">
        <w:t>Poskytni prvú pomoc zastavenia tepnového krvácania pomocou tlakového obväzu pri poranení ramennej tepny.</w:t>
      </w:r>
    </w:p>
    <w:p w:rsidR="005506CD" w:rsidRPr="00B42C71" w:rsidRDefault="005506CD" w:rsidP="0041504F">
      <w:pPr>
        <w:jc w:val="both"/>
      </w:pPr>
      <w:r w:rsidRPr="00B42C71">
        <w:t>Povedz, prečo nesmieme podávať tekutiny pri vnútornom krvácaní.</w:t>
      </w:r>
    </w:p>
    <w:p w:rsidR="005506CD" w:rsidRPr="00B42C71" w:rsidRDefault="005506CD" w:rsidP="0041504F">
      <w:pPr>
        <w:jc w:val="both"/>
      </w:pPr>
      <w:r w:rsidRPr="00B42C71">
        <w:lastRenderedPageBreak/>
        <w:t>Popíš, ako ošetríš krvácajúcu povrchovú reznú ranu.</w:t>
      </w:r>
    </w:p>
    <w:p w:rsidR="005506CD" w:rsidRPr="00B42C71" w:rsidRDefault="005506CD" w:rsidP="0041504F">
      <w:pPr>
        <w:jc w:val="both"/>
      </w:pPr>
      <w:r w:rsidRPr="00B42C71">
        <w:t>Uveď, kedy uskutočňujeme masáž srdca a popíš, akým spôsobom sa vykonáva.</w:t>
      </w:r>
    </w:p>
    <w:p w:rsidR="005506CD" w:rsidRPr="00B42C71" w:rsidRDefault="005506CD" w:rsidP="0041504F">
      <w:pPr>
        <w:jc w:val="both"/>
      </w:pPr>
      <w:r w:rsidRPr="00B42C71">
        <w:t>Vedieť poskytnúť prvú pomoc pri zastavení dýchania.</w:t>
      </w:r>
    </w:p>
    <w:p w:rsidR="005506CD" w:rsidRPr="00B42C71" w:rsidRDefault="005506CD" w:rsidP="0041504F">
      <w:pPr>
        <w:jc w:val="both"/>
      </w:pPr>
      <w:r w:rsidRPr="00B42C71">
        <w:t>Povedz, podľa akých príznakov zistíme, že postihnutý nedýcha.</w:t>
      </w:r>
    </w:p>
    <w:p w:rsidR="005506CD" w:rsidRPr="00B42C71" w:rsidRDefault="005506CD" w:rsidP="0041504F">
      <w:pPr>
        <w:jc w:val="both"/>
      </w:pPr>
      <w:r w:rsidRPr="00B42C71">
        <w:t>Uveď možné príčiny zastavenia dýchania.</w:t>
      </w:r>
    </w:p>
    <w:p w:rsidR="005506CD" w:rsidRPr="00B42C71" w:rsidRDefault="005506CD" w:rsidP="0041504F">
      <w:pPr>
        <w:jc w:val="both"/>
      </w:pPr>
      <w:r w:rsidRPr="00B42C71">
        <w:t>Popíš, akým spôsobom uvoľníme dýchacie cesty.</w:t>
      </w:r>
    </w:p>
    <w:p w:rsidR="005506CD" w:rsidRPr="00B42C71" w:rsidRDefault="005506CD" w:rsidP="0041504F">
      <w:pPr>
        <w:jc w:val="both"/>
      </w:pPr>
      <w:r w:rsidRPr="00B42C71">
        <w:t>Vykonajte vo dvojici správne umelé dýchanie z úst do úst a nepriamu masáž srdca na modeli (</w:t>
      </w:r>
      <w:proofErr w:type="spellStart"/>
      <w:r w:rsidRPr="00B42C71">
        <w:t>Resusci</w:t>
      </w:r>
      <w:proofErr w:type="spellEnd"/>
      <w:r w:rsidRPr="00B42C71">
        <w:t xml:space="preserve"> Anne). Ak nemáš model, popíš presný postup.</w:t>
      </w:r>
    </w:p>
    <w:p w:rsidR="005506CD" w:rsidRPr="00B42C71" w:rsidRDefault="005506CD" w:rsidP="0041504F">
      <w:pPr>
        <w:jc w:val="both"/>
      </w:pPr>
      <w:r w:rsidRPr="00B42C71">
        <w:t>Uveď počet stlačení hrudníka na jeden vdych postihnutému so zastaveným dýchaním a krvným obehom.</w:t>
      </w:r>
    </w:p>
    <w:p w:rsidR="005506CD" w:rsidRPr="00B42C71" w:rsidRDefault="005506CD" w:rsidP="0041504F">
      <w:pPr>
        <w:jc w:val="both"/>
      </w:pPr>
      <w:r w:rsidRPr="00B42C71">
        <w:t>Vykonaj na figurantovi správne uloženie do stabilizovanej polohy.</w:t>
      </w:r>
    </w:p>
    <w:p w:rsidR="005506CD" w:rsidRPr="00B42C71" w:rsidRDefault="005506CD" w:rsidP="0041504F">
      <w:pPr>
        <w:jc w:val="both"/>
      </w:pPr>
      <w:r w:rsidRPr="00B42C71">
        <w:t>Vedieť zvládnuť situáciu a poskytnúť prvú pomoc postihnutému so stratou vedomia, podchladení, otravách a popáleninách.</w:t>
      </w:r>
    </w:p>
    <w:p w:rsidR="005506CD" w:rsidRPr="00B42C71" w:rsidRDefault="005506CD" w:rsidP="0041504F">
      <w:pPr>
        <w:jc w:val="both"/>
      </w:pPr>
      <w:r w:rsidRPr="00B42C71">
        <w:t>Uveď, ktoré životné funkcie kontrolujeme u postihnutého so stratou vedomia.</w:t>
      </w:r>
    </w:p>
    <w:p w:rsidR="005506CD" w:rsidRPr="00B42C71" w:rsidRDefault="005506CD" w:rsidP="0041504F">
      <w:pPr>
        <w:jc w:val="both"/>
      </w:pPr>
      <w:r w:rsidRPr="00B42C71">
        <w:t>Povedz, čo nám signalizujú modré pery u postihnutého so stratou vedomia.</w:t>
      </w:r>
    </w:p>
    <w:p w:rsidR="005506CD" w:rsidRPr="00B42C71" w:rsidRDefault="005506CD" w:rsidP="0041504F">
      <w:pPr>
        <w:jc w:val="both"/>
      </w:pPr>
      <w:r w:rsidRPr="00B42C71">
        <w:t>Popíš, ak postihnutý dýcha, do akej polohy ho uložíme.</w:t>
      </w:r>
    </w:p>
    <w:p w:rsidR="005506CD" w:rsidRPr="00B42C71" w:rsidRDefault="005506CD" w:rsidP="0041504F">
      <w:pPr>
        <w:jc w:val="both"/>
      </w:pPr>
      <w:r w:rsidRPr="00B42C71">
        <w:t>Povedz, aké sú možné príčiny straty vedomia.</w:t>
      </w:r>
    </w:p>
    <w:p w:rsidR="005506CD" w:rsidRPr="00B42C71" w:rsidRDefault="005506CD" w:rsidP="0041504F">
      <w:pPr>
        <w:jc w:val="both"/>
      </w:pPr>
      <w:r w:rsidRPr="00B42C71">
        <w:t>Uveď, ako zabezpečíme odbornú pomoc a prevoz do nemocnice.</w:t>
      </w:r>
    </w:p>
    <w:p w:rsidR="005506CD" w:rsidRPr="00B42C71" w:rsidRDefault="005506CD" w:rsidP="0041504F">
      <w:pPr>
        <w:jc w:val="both"/>
      </w:pPr>
      <w:r w:rsidRPr="00B42C71">
        <w:t>Popíš prvú pomoc pri podchladení.</w:t>
      </w:r>
    </w:p>
    <w:p w:rsidR="005506CD" w:rsidRPr="00B42C71" w:rsidRDefault="005506CD" w:rsidP="0041504F">
      <w:pPr>
        <w:jc w:val="both"/>
      </w:pPr>
      <w:r w:rsidRPr="00B42C71">
        <w:t>Povedz, čo spôsobuje otravy, ktoré sú najčastejšie druhy a ako poskytneme prvú pomoc.</w:t>
      </w:r>
    </w:p>
    <w:p w:rsidR="005506CD" w:rsidRPr="00B42C71" w:rsidRDefault="005506CD" w:rsidP="0041504F">
      <w:pPr>
        <w:jc w:val="both"/>
      </w:pPr>
      <w:r w:rsidRPr="00B42C71">
        <w:t>Charakterizuj stupne popálenia a popíš prvú pomoc pri obarení.</w:t>
      </w:r>
    </w:p>
    <w:p w:rsidR="005506CD" w:rsidRPr="00B42C71" w:rsidRDefault="005506CD" w:rsidP="0041504F">
      <w:pPr>
        <w:jc w:val="both"/>
      </w:pPr>
      <w:r w:rsidRPr="00B42C71">
        <w:t>Popíš príznaky podchladenia a prehriatia, prevenciu a prvú pomoc pri omrzlinách a úpale.</w:t>
      </w:r>
    </w:p>
    <w:p w:rsidR="005506CD" w:rsidRPr="00B42C71" w:rsidRDefault="005506CD" w:rsidP="0041504F">
      <w:pPr>
        <w:jc w:val="both"/>
      </w:pPr>
      <w:r w:rsidRPr="00B42C71">
        <w:t>Vedieť poskytnúť prvú pomoc pri zlomeninách a iných poškodeniach končatín a chrbtice. Zvládnuť základnú obväzovú techniku a poznať princípy transportu.</w:t>
      </w:r>
    </w:p>
    <w:p w:rsidR="005506CD" w:rsidRPr="00B42C71" w:rsidRDefault="005506CD" w:rsidP="0041504F">
      <w:pPr>
        <w:jc w:val="both"/>
      </w:pPr>
      <w:r w:rsidRPr="00B42C71">
        <w:t>Vymenuj štandardné a improvizované prostriedky na znehybnenie končatín.</w:t>
      </w:r>
    </w:p>
    <w:p w:rsidR="005506CD" w:rsidRPr="00B42C71" w:rsidRDefault="005506CD" w:rsidP="0041504F">
      <w:pPr>
        <w:jc w:val="both"/>
      </w:pPr>
      <w:r w:rsidRPr="00B42C71">
        <w:t>Znehybni zatvorenú zlomeninu predlaktia na figurantovi veľkým závesom pomocou trojrohej šatky.</w:t>
      </w:r>
    </w:p>
    <w:p w:rsidR="005506CD" w:rsidRPr="00B42C71" w:rsidRDefault="005506CD" w:rsidP="0041504F">
      <w:pPr>
        <w:jc w:val="both"/>
      </w:pPr>
      <w:r w:rsidRPr="00B42C71">
        <w:t>Popíš, ako ošetríme otvorenú zlomeninu predkolenia.</w:t>
      </w:r>
    </w:p>
    <w:p w:rsidR="005506CD" w:rsidRPr="00B42C71" w:rsidRDefault="005506CD" w:rsidP="0041504F">
      <w:pPr>
        <w:jc w:val="both"/>
      </w:pPr>
      <w:r w:rsidRPr="00B42C71">
        <w:t>Znehybni štandardnými prostriedkami zatvorenú zlomeninu predkolenia.</w:t>
      </w:r>
    </w:p>
    <w:p w:rsidR="005506CD" w:rsidRPr="00B42C71" w:rsidRDefault="005506CD" w:rsidP="0041504F">
      <w:pPr>
        <w:jc w:val="both"/>
      </w:pPr>
      <w:r w:rsidRPr="00B42C71">
        <w:t xml:space="preserve">Popíš </w:t>
      </w:r>
      <w:proofErr w:type="spellStart"/>
      <w:r w:rsidRPr="00B42C71">
        <w:t>Kramerovu</w:t>
      </w:r>
      <w:proofErr w:type="spellEnd"/>
      <w:r w:rsidRPr="00B42C71">
        <w:t xml:space="preserve"> a nafukovaciu dlahu, uveď spôsob použitia.</w:t>
      </w:r>
    </w:p>
    <w:p w:rsidR="005506CD" w:rsidRPr="00B42C71" w:rsidRDefault="005506CD" w:rsidP="0041504F">
      <w:pPr>
        <w:jc w:val="both"/>
      </w:pPr>
      <w:r w:rsidRPr="00B42C71">
        <w:lastRenderedPageBreak/>
        <w:t>Povedz, do akých polôh uložíme postihnutého s poranením brucha a hrudníka.</w:t>
      </w:r>
    </w:p>
    <w:p w:rsidR="005506CD" w:rsidRPr="00B42C71" w:rsidRDefault="005506CD" w:rsidP="0041504F">
      <w:pPr>
        <w:jc w:val="both"/>
      </w:pPr>
      <w:r w:rsidRPr="00B42C71">
        <w:t xml:space="preserve">Ulož spolužiaka do </w:t>
      </w:r>
      <w:proofErr w:type="spellStart"/>
      <w:r w:rsidRPr="00B42C71">
        <w:t>protišokovej</w:t>
      </w:r>
      <w:proofErr w:type="spellEnd"/>
      <w:r w:rsidRPr="00B42C71">
        <w:t xml:space="preserve"> polohy.</w:t>
      </w:r>
    </w:p>
    <w:p w:rsidR="005506CD" w:rsidRPr="00B42C71" w:rsidRDefault="005506CD" w:rsidP="0041504F">
      <w:pPr>
        <w:jc w:val="both"/>
      </w:pPr>
      <w:r w:rsidRPr="00B42C71">
        <w:t>Vedieť zvládnuť základnú obväzovú techniku a poznať princípy transportu.</w:t>
      </w:r>
    </w:p>
    <w:p w:rsidR="005506CD" w:rsidRPr="00B42C71" w:rsidRDefault="005506CD" w:rsidP="0041504F">
      <w:pPr>
        <w:jc w:val="both"/>
      </w:pPr>
      <w:r w:rsidRPr="00B42C71">
        <w:t>Uveď rozdelenie obväzov podľa účelu.</w:t>
      </w:r>
    </w:p>
    <w:p w:rsidR="005506CD" w:rsidRPr="00B42C71" w:rsidRDefault="005506CD" w:rsidP="0041504F">
      <w:pPr>
        <w:jc w:val="both"/>
      </w:pPr>
      <w:r w:rsidRPr="00B42C71">
        <w:t>Zaraď krycie, tlakové, odsávacie, nepriedušné, upokojujúce a spevňujúce obväzy k jednotlivým poraneniam.</w:t>
      </w:r>
    </w:p>
    <w:p w:rsidR="005506CD" w:rsidRPr="00B42C71" w:rsidRDefault="005506CD" w:rsidP="0041504F">
      <w:pPr>
        <w:jc w:val="both"/>
      </w:pPr>
      <w:r w:rsidRPr="00B42C71">
        <w:t>Popíš a ukáž tri spôsoby použitia trojrohej šatky.</w:t>
      </w:r>
    </w:p>
    <w:p w:rsidR="005506CD" w:rsidRPr="00B42C71" w:rsidRDefault="005506CD" w:rsidP="0041504F">
      <w:pPr>
        <w:jc w:val="both"/>
      </w:pPr>
      <w:r w:rsidRPr="00B42C71">
        <w:t>Použi prakový obväz na ošetrenie nosa a brady.</w:t>
      </w:r>
    </w:p>
    <w:p w:rsidR="005506CD" w:rsidRPr="00B42C71" w:rsidRDefault="005506CD" w:rsidP="0041504F">
      <w:pPr>
        <w:jc w:val="both"/>
      </w:pPr>
      <w:r w:rsidRPr="00B42C71">
        <w:t xml:space="preserve">Urči na obrázku, ktorý je kruhový, špirálový, </w:t>
      </w:r>
      <w:proofErr w:type="spellStart"/>
      <w:r w:rsidRPr="00B42C71">
        <w:t>osmičkový</w:t>
      </w:r>
      <w:proofErr w:type="spellEnd"/>
      <w:r w:rsidRPr="00B42C71">
        <w:t xml:space="preserve"> a klasový obväz.</w:t>
      </w:r>
    </w:p>
    <w:p w:rsidR="005506CD" w:rsidRPr="00B42C71" w:rsidRDefault="005506CD" w:rsidP="0041504F">
      <w:pPr>
        <w:jc w:val="both"/>
      </w:pPr>
      <w:r w:rsidRPr="00B42C71">
        <w:t>Ošetri a obviaž simulované poranenie prstu ruky.</w:t>
      </w:r>
    </w:p>
    <w:p w:rsidR="005506CD" w:rsidRPr="00B42C71" w:rsidRDefault="005506CD" w:rsidP="0041504F">
      <w:pPr>
        <w:jc w:val="both"/>
      </w:pPr>
      <w:r w:rsidRPr="00B42C71">
        <w:t>Povedz, pri akom zranení použijeme nepriedušný obväz.</w:t>
      </w:r>
    </w:p>
    <w:p w:rsidR="005506CD" w:rsidRPr="00B42C71" w:rsidRDefault="005506CD" w:rsidP="0041504F">
      <w:pPr>
        <w:jc w:val="both"/>
      </w:pPr>
      <w:r w:rsidRPr="00B42C71">
        <w:t>Uveď, aká je zásada pri podozrení z poranenia chrbtice a krčných stavcov.</w:t>
      </w:r>
    </w:p>
    <w:p w:rsidR="005506CD" w:rsidRPr="00B42C71" w:rsidRDefault="005506CD" w:rsidP="0041504F">
      <w:pPr>
        <w:jc w:val="both"/>
      </w:pPr>
      <w:r w:rsidRPr="00B42C71">
        <w:t>Uveď</w:t>
      </w:r>
      <w:r w:rsidR="00C177E1" w:rsidRPr="00B42C71">
        <w:t>.</w:t>
      </w:r>
      <w:r w:rsidRPr="00B42C71">
        <w:t xml:space="preserve"> aké spôsoby odsunu raneného vzhľadom na charakter zranenia poznáš.</w:t>
      </w:r>
    </w:p>
    <w:p w:rsidR="005506CD" w:rsidRPr="00B42C71" w:rsidRDefault="005506CD" w:rsidP="0041504F">
      <w:pPr>
        <w:jc w:val="both"/>
      </w:pPr>
      <w:r w:rsidRPr="00B42C71">
        <w:t>Zhotovte vo dvojici improvizované nosidlá na účelovom cvičení.</w:t>
      </w:r>
    </w:p>
    <w:p w:rsidR="005506CD" w:rsidRPr="00B42C71" w:rsidRDefault="005506CD" w:rsidP="0041504F">
      <w:pPr>
        <w:jc w:val="both"/>
      </w:pPr>
      <w:r w:rsidRPr="00B42C71">
        <w:t>Povedz, aké zásady platia pri transporte zranených na nosidlách.</w:t>
      </w: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</w:p>
    <w:p w:rsidR="005506CD" w:rsidRPr="00B42C71" w:rsidRDefault="005506CD" w:rsidP="0041504F">
      <w:pPr>
        <w:jc w:val="both"/>
      </w:pPr>
      <w:r w:rsidRPr="00B42C71">
        <w:t>T e m a t i c k ý c e l o k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Pohyb a pobyt v prírode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Obsahový štandard:</w:t>
      </w:r>
    </w:p>
    <w:p w:rsidR="005506CD" w:rsidRPr="00B42C71" w:rsidRDefault="005506CD" w:rsidP="0041504F">
      <w:pPr>
        <w:jc w:val="both"/>
      </w:pPr>
      <w:r w:rsidRPr="00B42C71">
        <w:t>Určovanie svetových strán pomocou prírodných úkazov, buzoly a určovanie azimutov. Orientácia mapy, čítanie z mapy a topografické značky. Určenie vlastného stanovišťa, odhad vzdialeností, určenie výškového rozdielu a krokovanie. Mierka mapy a zhotovenie situačného a topografického náčrtu. Zhotovenie schematického náčrtu a pochod podľa azimutov. Turistické značky a chodníky. Výber miesta pre stanovanie, príprava ohniska a jednoduchej stravy. Preventívna ochrana proti blesku a prívalu vody. Poznávanie krajiny, pamiatok.</w:t>
      </w:r>
    </w:p>
    <w:p w:rsidR="005506CD" w:rsidRPr="00B42C71" w:rsidRDefault="005506CD" w:rsidP="0041504F">
      <w:pPr>
        <w:jc w:val="both"/>
        <w:rPr>
          <w:bCs/>
        </w:rPr>
      </w:pPr>
      <w:r w:rsidRPr="00B42C71">
        <w:rPr>
          <w:bCs/>
        </w:rPr>
        <w:t>Výkonový štandard:</w:t>
      </w:r>
    </w:p>
    <w:p w:rsidR="005506CD" w:rsidRPr="00B42C71" w:rsidRDefault="005506CD" w:rsidP="0041504F">
      <w:pPr>
        <w:jc w:val="both"/>
        <w:rPr>
          <w:iCs/>
        </w:rPr>
      </w:pPr>
      <w:r w:rsidRPr="00B42C71">
        <w:rPr>
          <w:iCs/>
        </w:rPr>
        <w:t>1. Pohyb v prírode pomocou mapy a buzoly</w:t>
      </w:r>
    </w:p>
    <w:p w:rsidR="005506CD" w:rsidRPr="00B42C71" w:rsidRDefault="005506CD" w:rsidP="0041504F">
      <w:pPr>
        <w:jc w:val="both"/>
      </w:pPr>
      <w:r w:rsidRPr="00B42C71">
        <w:t>Zvládnuť pohyb a orientáciu v prírode pomocou mapy a buzoly.</w:t>
      </w:r>
    </w:p>
    <w:p w:rsidR="005506CD" w:rsidRPr="00B42C71" w:rsidRDefault="005506CD" w:rsidP="0041504F">
      <w:pPr>
        <w:jc w:val="both"/>
      </w:pPr>
      <w:r w:rsidRPr="00B42C71">
        <w:t>Urči svetové strany podľa slnka a hodiniek a spresni ich pomocou buzoly.</w:t>
      </w:r>
    </w:p>
    <w:p w:rsidR="005506CD" w:rsidRPr="00B42C71" w:rsidRDefault="005506CD" w:rsidP="0041504F">
      <w:pPr>
        <w:jc w:val="both"/>
      </w:pPr>
      <w:r w:rsidRPr="00B42C71">
        <w:lastRenderedPageBreak/>
        <w:t>Zorientuj mapu a urči vlastné stanovište.</w:t>
      </w:r>
    </w:p>
    <w:p w:rsidR="005506CD" w:rsidRPr="00B42C71" w:rsidRDefault="005506CD" w:rsidP="0041504F">
      <w:pPr>
        <w:jc w:val="both"/>
      </w:pPr>
      <w:r w:rsidRPr="00B42C71">
        <w:t>Uveď, aké topografické značky sa nachádzajú v blízkosti tvojho stanovišťa na mape.</w:t>
      </w:r>
    </w:p>
    <w:p w:rsidR="005506CD" w:rsidRPr="00B42C71" w:rsidRDefault="005506CD" w:rsidP="0041504F">
      <w:pPr>
        <w:jc w:val="both"/>
      </w:pPr>
      <w:r w:rsidRPr="00B42C71">
        <w:t>Urči z mapy nadmorskú výšku tvojho stanovišťa.</w:t>
      </w:r>
    </w:p>
    <w:p w:rsidR="005506CD" w:rsidRPr="00B42C71" w:rsidRDefault="005506CD" w:rsidP="0041504F">
      <w:pPr>
        <w:jc w:val="both"/>
      </w:pPr>
      <w:r w:rsidRPr="00B42C71">
        <w:t>Urči vzdialenosť do nasledujúceho bodu pochodu podľa mierky mapy.</w:t>
      </w:r>
    </w:p>
    <w:p w:rsidR="005506CD" w:rsidRPr="00B42C71" w:rsidRDefault="005506CD" w:rsidP="0041504F">
      <w:pPr>
        <w:jc w:val="both"/>
      </w:pPr>
      <w:r w:rsidRPr="00B42C71">
        <w:t xml:space="preserve">Povedz, aká je dĺžka tvojho kroku a koľko tvojich krokov predstavuje </w:t>
      </w:r>
      <w:smartTag w:uri="urn:schemas-microsoft-com:office:smarttags" w:element="metricconverter">
        <w:smartTagPr>
          <w:attr w:name="ProductID" w:val="100 m"/>
        </w:smartTagPr>
        <w:r w:rsidRPr="00B42C71">
          <w:t>100 m</w:t>
        </w:r>
      </w:smartTag>
      <w:r w:rsidRPr="00B42C71">
        <w:t>.</w:t>
      </w:r>
    </w:p>
    <w:p w:rsidR="005506CD" w:rsidRPr="00B42C71" w:rsidRDefault="005506CD" w:rsidP="0041504F">
      <w:pPr>
        <w:jc w:val="both"/>
      </w:pPr>
      <w:r w:rsidRPr="00B42C71">
        <w:t>Zhotov situačný a topografický náčrt pochodu.</w:t>
      </w:r>
    </w:p>
    <w:p w:rsidR="005506CD" w:rsidRPr="00B42C71" w:rsidRDefault="005506CD" w:rsidP="0041504F">
      <w:pPr>
        <w:jc w:val="both"/>
      </w:pPr>
      <w:r w:rsidRPr="00B42C71">
        <w:t>Zhotov schematický náčrt a pochoduj podľa zvolených azimutov s využitím turistických značiek a chodníkov.</w:t>
      </w:r>
    </w:p>
    <w:p w:rsidR="005506CD" w:rsidRPr="00B42C71" w:rsidRDefault="005506CD" w:rsidP="0041504F">
      <w:pPr>
        <w:jc w:val="both"/>
      </w:pPr>
      <w:r w:rsidRPr="00B42C71">
        <w:t>2. Pobyt v prírode a jej ochrana</w:t>
      </w:r>
    </w:p>
    <w:p w:rsidR="005506CD" w:rsidRPr="00B42C71" w:rsidRDefault="005506CD" w:rsidP="0041504F">
      <w:pPr>
        <w:jc w:val="both"/>
      </w:pPr>
      <w:r w:rsidRPr="00B42C71">
        <w:t>Poznať prírodu, zásady pobytu v nej a vedieť ju chrániť.</w:t>
      </w:r>
    </w:p>
    <w:p w:rsidR="005506CD" w:rsidRPr="00B42C71" w:rsidRDefault="005506CD" w:rsidP="0041504F">
      <w:pPr>
        <w:jc w:val="both"/>
      </w:pPr>
      <w:r w:rsidRPr="00B42C71">
        <w:t>Popíš najvhodnejšie miesto na postavenie stanu</w:t>
      </w:r>
    </w:p>
    <w:p w:rsidR="005506CD" w:rsidRPr="00B42C71" w:rsidRDefault="005506CD" w:rsidP="0041504F">
      <w:pPr>
        <w:jc w:val="both"/>
      </w:pPr>
      <w:r w:rsidRPr="00B42C71">
        <w:t>Uveď, aké sú zásady pre zhotovenie a uhasenie ohniska</w:t>
      </w:r>
    </w:p>
    <w:p w:rsidR="005506CD" w:rsidRPr="00B42C71" w:rsidRDefault="005506CD" w:rsidP="0041504F">
      <w:pPr>
        <w:jc w:val="both"/>
      </w:pPr>
      <w:r w:rsidRPr="00B42C71">
        <w:t>Povedz, aké sú zásady pri odchode z miesta táborenia</w:t>
      </w:r>
    </w:p>
    <w:p w:rsidR="005506CD" w:rsidRPr="00B42C71" w:rsidRDefault="005506CD" w:rsidP="0041504F">
      <w:pPr>
        <w:jc w:val="both"/>
      </w:pPr>
      <w:r w:rsidRPr="00B42C71">
        <w:t>Povedz , prečo nesmieme počas búrky stáť pod osamelým stromom alebo na</w:t>
      </w:r>
    </w:p>
    <w:p w:rsidR="005506CD" w:rsidRPr="00B42C71" w:rsidRDefault="005506CD" w:rsidP="0041504F">
      <w:pPr>
        <w:jc w:val="both"/>
      </w:pPr>
      <w:r w:rsidRPr="00B42C71">
        <w:t>voľnej ploche v prírode.</w:t>
      </w:r>
    </w:p>
    <w:p w:rsidR="002E0C28" w:rsidRPr="00B42C71" w:rsidRDefault="002E0C28" w:rsidP="002E0C28">
      <w:pPr>
        <w:pStyle w:val="Nadpis3"/>
      </w:pPr>
      <w:bookmarkStart w:id="71" w:name="_Toc502741771"/>
      <w:r w:rsidRPr="00B42C71">
        <w:t>G Finančná gramotnosť</w:t>
      </w:r>
      <w:bookmarkEnd w:id="71"/>
    </w:p>
    <w:p w:rsidR="0070176F" w:rsidRPr="00B42C71" w:rsidRDefault="0070176F" w:rsidP="0070176F">
      <w:pPr>
        <w:ind w:firstLine="708"/>
        <w:jc w:val="both"/>
      </w:pPr>
      <w:r w:rsidRPr="00B42C71">
        <w:t xml:space="preserve">Na druhom stupni základnej školy by žiaci mali mať viac skúseností so situáciami, v ktorých bolo potrebné uplatniť finančnú gramotnosť. Je možné využívať túto skúsenosť a nadväzovať na ňu.. Ťažisko finančného vzdelávania je v tomto prípade v trojici učebných predmetov –občianskej náuke, matematike a etickej výchove. </w:t>
      </w:r>
    </w:p>
    <w:p w:rsidR="0070176F" w:rsidRPr="00B42C71" w:rsidRDefault="0070176F" w:rsidP="0070176F">
      <w:pPr>
        <w:jc w:val="both"/>
      </w:pPr>
      <w:r w:rsidRPr="00B42C71">
        <w:t>Finančné vzdelávanie na druhom stupni základnej školy plynulo nadväzuje na finančné vzdelávanie na prvom stupni základnej školy. Predmety, do ktorých je možné finančnú gramotnosť priamo začleniť: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Slovenský jazyk a literatúra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Diskusia argument, diskusný príspevok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Email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Plagát, inzerát, reklama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Polemika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 xml:space="preserve">Úradný list 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objednávka, reklamácia, sťažnosť, žiadosť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Vlastný názor</w:t>
      </w:r>
    </w:p>
    <w:p w:rsidR="0070176F" w:rsidRPr="00B42C71" w:rsidRDefault="0070176F" w:rsidP="00BC6987">
      <w:pPr>
        <w:pStyle w:val="Odsekzoznamu"/>
        <w:numPr>
          <w:ilvl w:val="0"/>
          <w:numId w:val="55"/>
        </w:numPr>
        <w:jc w:val="both"/>
      </w:pPr>
      <w:r w:rsidRPr="00B42C71">
        <w:t>Poštový peňažný poukaz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Matematika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lastRenderedPageBreak/>
        <w:t>Násobenie a delenie prirodzených čísel v obore do 10 000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prirodzenými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Riešenie aplikačných úloh a úloh rozvíjajúcich špecifické matematické myslenie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desatinnými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Percentá (vrátane jednoduchého úročenia)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Počtové výkony s celými číslami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Pravdepodobnosť, štatistika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Riešenie lineárnych rovníc a nerovníc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Grafické znázorňovanie závislostí</w:t>
      </w:r>
    </w:p>
    <w:p w:rsidR="0070176F" w:rsidRPr="00B42C71" w:rsidRDefault="0070176F" w:rsidP="00BC6987">
      <w:pPr>
        <w:pStyle w:val="Odsekzoznamu"/>
        <w:numPr>
          <w:ilvl w:val="0"/>
          <w:numId w:val="56"/>
        </w:numPr>
        <w:jc w:val="both"/>
      </w:pPr>
      <w:r w:rsidRPr="00B42C71">
        <w:t>Štatistika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Informatika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Informácie okolo nás  - vytvorenie plagátu, prezentácie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Komunikácia prostredníctvom IKT –vyhľadávanie informácií</w:t>
      </w:r>
    </w:p>
    <w:p w:rsidR="0070176F" w:rsidRPr="00B42C71" w:rsidRDefault="0070176F" w:rsidP="00BC6987">
      <w:pPr>
        <w:pStyle w:val="Odsekzoznamu"/>
        <w:numPr>
          <w:ilvl w:val="0"/>
          <w:numId w:val="57"/>
        </w:numPr>
        <w:jc w:val="both"/>
      </w:pPr>
      <w:r w:rsidRPr="00B42C71">
        <w:t>Informačná spoločnosť –počítačová kriminalita, legálnosť programov, autorské práva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Fyzika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Iné zdroje energie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Geografia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Austrália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Amerika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Afrika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Ázia</w:t>
      </w:r>
    </w:p>
    <w:p w:rsidR="0070176F" w:rsidRPr="00B42C71" w:rsidRDefault="0070176F" w:rsidP="00BC6987">
      <w:pPr>
        <w:pStyle w:val="Odsekzoznamu"/>
        <w:numPr>
          <w:ilvl w:val="0"/>
          <w:numId w:val="58"/>
        </w:numPr>
        <w:jc w:val="both"/>
      </w:pPr>
      <w:r w:rsidRPr="00B42C71">
        <w:t>Slovensko</w:t>
      </w:r>
    </w:p>
    <w:p w:rsidR="0070176F" w:rsidRPr="00B42C71" w:rsidRDefault="0070176F" w:rsidP="0070176F">
      <w:pPr>
        <w:jc w:val="both"/>
        <w:rPr>
          <w:i/>
        </w:rPr>
      </w:pPr>
      <w:r w:rsidRPr="00B42C71">
        <w:rPr>
          <w:i/>
        </w:rPr>
        <w:t>V každom regióne sa môžete zamerať na bohatstvo a chudobu, rozdiely medzi regiónmi, environmentálne problémy.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Občianska náuka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Moja škola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Štát a právo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Trestné právo</w:t>
      </w:r>
    </w:p>
    <w:p w:rsidR="0070176F" w:rsidRPr="00B42C71" w:rsidRDefault="0070176F" w:rsidP="00BC6987">
      <w:pPr>
        <w:pStyle w:val="Odsekzoznamu"/>
        <w:numPr>
          <w:ilvl w:val="0"/>
          <w:numId w:val="59"/>
        </w:numPr>
        <w:jc w:val="both"/>
      </w:pPr>
      <w:r w:rsidRPr="00B42C71">
        <w:t>Ekonomický život v spoločnosti (vrátane rozširujúceho učiva)</w:t>
      </w:r>
    </w:p>
    <w:p w:rsidR="0070176F" w:rsidRPr="00B42C71" w:rsidRDefault="0070176F" w:rsidP="0070176F">
      <w:pPr>
        <w:jc w:val="both"/>
        <w:rPr>
          <w:b/>
        </w:rPr>
      </w:pPr>
      <w:r w:rsidRPr="00B42C71">
        <w:rPr>
          <w:b/>
        </w:rPr>
        <w:t>Etická výchova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Ekonomické hodnoty a etika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Pozitívne vzory správania v histórii a v literatúre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Pozitívne vzory v každodennom živote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Masmediálne vplyvy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Dobré meno a pravda ako etické hodnoty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t>Etické aspekty vzťahu k vlastnej rodine</w:t>
      </w:r>
    </w:p>
    <w:p w:rsidR="0070176F" w:rsidRPr="00B42C71" w:rsidRDefault="0070176F" w:rsidP="00BC6987">
      <w:pPr>
        <w:pStyle w:val="Odsekzoznamu"/>
        <w:numPr>
          <w:ilvl w:val="0"/>
          <w:numId w:val="60"/>
        </w:numPr>
        <w:jc w:val="both"/>
      </w:pPr>
      <w:r w:rsidRPr="00B42C71">
        <w:lastRenderedPageBreak/>
        <w:t>Vzťah k chorým, starým, postihnutým ľuďom</w:t>
      </w:r>
    </w:p>
    <w:p w:rsidR="008D22A8" w:rsidRDefault="008D22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0176F" w:rsidRPr="00B42C71" w:rsidRDefault="00A4089B" w:rsidP="00A4089B">
      <w:pPr>
        <w:pStyle w:val="Nadpis2"/>
      </w:pPr>
      <w:bookmarkStart w:id="72" w:name="_Toc502741772"/>
      <w:r w:rsidRPr="00B42C71">
        <w:lastRenderedPageBreak/>
        <w:t>8.3 Plán rozvoja čitateľskej gramotnosti</w:t>
      </w:r>
      <w:bookmarkEnd w:id="72"/>
    </w:p>
    <w:p w:rsidR="00864062" w:rsidRPr="00B42C71" w:rsidRDefault="00864062" w:rsidP="00864062"/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Aktivity vo vyučovacom čase:</w:t>
      </w:r>
    </w:p>
    <w:p w:rsidR="008D22A8" w:rsidRPr="008D22A8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Pr="008D22A8">
        <w:rPr>
          <w:rFonts w:ascii="Calibri" w:hAnsi="Calibri"/>
        </w:rPr>
        <w:t>podľa možnosti implementovať prvky čitateľskej gramotnosti do tematických výchovno-vzdelávacích  plánov</w:t>
      </w:r>
      <w:r w:rsidRPr="008D22A8">
        <w:rPr>
          <w:rFonts w:ascii="Calibri" w:hAnsi="Calibri"/>
        </w:rPr>
        <w:tab/>
      </w:r>
      <w:r w:rsidRPr="008D22A8">
        <w:rPr>
          <w:rFonts w:ascii="Calibri" w:hAnsi="Calibri"/>
        </w:rPr>
        <w:tab/>
      </w:r>
      <w:r w:rsidRPr="008D22A8">
        <w:rPr>
          <w:rFonts w:ascii="Calibri" w:hAnsi="Calibri"/>
        </w:rPr>
        <w:tab/>
      </w:r>
      <w:r w:rsidRPr="008D22A8">
        <w:rPr>
          <w:rFonts w:ascii="Calibri" w:hAnsi="Calibri"/>
        </w:rPr>
        <w:tab/>
      </w:r>
      <w:r w:rsidRPr="008D22A8">
        <w:rPr>
          <w:rFonts w:ascii="Calibri" w:hAnsi="Calibri"/>
        </w:rPr>
        <w:tab/>
        <w:t>T: september 201</w:t>
      </w:r>
      <w:r w:rsidR="001E7970">
        <w:rPr>
          <w:rFonts w:ascii="Calibri" w:hAnsi="Calibri"/>
        </w:rPr>
        <w:t>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všetci vyučujúci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motivačná návšteva žiakov 1.ročníka v školskej knižnici </w:t>
      </w:r>
    </w:p>
    <w:p w:rsidR="008D22A8" w:rsidRPr="00D95F33" w:rsidRDefault="001E7970" w:rsidP="008D22A8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T: október 2019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95F33">
        <w:rPr>
          <w:rFonts w:ascii="Calibri" w:hAnsi="Calibri"/>
        </w:rPr>
        <w:t>Z: vyučujúce 1.ročníka a </w:t>
      </w:r>
      <w:proofErr w:type="spellStart"/>
      <w:r w:rsidRPr="00D95F33">
        <w:rPr>
          <w:rFonts w:ascii="Calibri" w:hAnsi="Calibri"/>
        </w:rPr>
        <w:t>ved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 xml:space="preserve">. knižnice  </w:t>
      </w:r>
      <w:r>
        <w:rPr>
          <w:rFonts w:ascii="Calibri" w:hAnsi="Calibri"/>
        </w:rPr>
        <w:t>-- -</w:t>
      </w:r>
      <w:r w:rsidRPr="00D95F33">
        <w:rPr>
          <w:rFonts w:ascii="Calibri" w:hAnsi="Calibri"/>
        </w:rPr>
        <w:t>v rámci akcie Číta celá trieda zapojiť žiakov 1. – 4. ročníka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podľa dohody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 – 4. ročníka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v predmetoch vlastiveda/geografia naučiť žiakov čítať z mapy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T: priebežne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VLA, GEO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v predmetoch prírodoveda a vlastiveda pri tvorbe pr</w:t>
      </w:r>
      <w:r>
        <w:rPr>
          <w:rFonts w:ascii="Calibri" w:hAnsi="Calibri"/>
        </w:rPr>
        <w:t xml:space="preserve">ojektov získavať informácie </w:t>
      </w:r>
      <w:r w:rsidRPr="00D95F33">
        <w:rPr>
          <w:rFonts w:ascii="Calibri" w:hAnsi="Calibri"/>
        </w:rPr>
        <w:t>z rôznych informačných zdrojov (internet, encyklopédie a p.)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vyuč.PDA</w:t>
      </w:r>
      <w:proofErr w:type="spellEnd"/>
      <w:r w:rsidRPr="00D95F33">
        <w:rPr>
          <w:rFonts w:ascii="Calibri" w:hAnsi="Calibri"/>
        </w:rPr>
        <w:t xml:space="preserve"> , VLA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v rámci hodín čítania zorganizovať besedy na tému „Môj literárny hrdina“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vyučujúce 3.-4.roč.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na hodinách čítania pomocou pracovných zošitov k čítanke rozvíjať čitateľské   zručnosti žiakov </w:t>
      </w:r>
    </w:p>
    <w:p w:rsidR="008D22A8" w:rsidRPr="00D95F33" w:rsidRDefault="008D22A8" w:rsidP="008D22A8">
      <w:pPr>
        <w:ind w:left="2124" w:firstLine="708"/>
        <w:jc w:val="both"/>
        <w:rPr>
          <w:rFonts w:ascii="Calibri" w:hAnsi="Calibri"/>
        </w:rPr>
      </w:pPr>
      <w:r w:rsidRPr="00D95F33">
        <w:rPr>
          <w:rFonts w:ascii="Calibri" w:hAnsi="Calibri"/>
        </w:rPr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95F33">
        <w:rPr>
          <w:rFonts w:ascii="Calibri" w:hAnsi="Calibri"/>
        </w:rPr>
        <w:t xml:space="preserve">         Z: vyučujúce 2.- 4.roč.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 pri vyučovaní čítania využívať detské časopisy Adamko, Vrabček, Fifík a Slniečko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Z: vyučujúce 2.- 4.roč.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>čitateľskú gramotnosť rozvíjať na textoch umeleckej literatúry (báseň, balada, bájka, báj, povesť, poviedka a i.)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vyučujúce 1. </w:t>
      </w:r>
      <w:proofErr w:type="spellStart"/>
      <w:r w:rsidRPr="00D95F33">
        <w:rPr>
          <w:rFonts w:ascii="Calibri" w:hAnsi="Calibri"/>
        </w:rPr>
        <w:t>stup.a</w:t>
      </w:r>
      <w:proofErr w:type="spellEnd"/>
      <w:r w:rsidRPr="00D95F33">
        <w:rPr>
          <w:rFonts w:ascii="Calibri" w:hAnsi="Calibri"/>
        </w:rPr>
        <w:t xml:space="preserve">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na hodinách čítania pripravujú žiaci v triede výstavku kníh od preberaného autora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T: priebežne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vyuč.1.stup.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nácvik a tréning čítania s porozumením vecných textov (pokyny, úlohy, návody, úradné tlačivá, elektronická komunikácia)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všetci vyučujúci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-     uskutočniť besedy o knihách prečítaných v </w:t>
      </w:r>
      <w:proofErr w:type="spellStart"/>
      <w:r w:rsidRPr="00D95F33">
        <w:rPr>
          <w:rFonts w:ascii="Calibri" w:hAnsi="Calibri"/>
        </w:rPr>
        <w:t>mimočítankovom</w:t>
      </w:r>
      <w:proofErr w:type="spellEnd"/>
      <w:r w:rsidRPr="00D95F33">
        <w:rPr>
          <w:rFonts w:ascii="Calibri" w:hAnsi="Calibri"/>
        </w:rPr>
        <w:t xml:space="preserve"> čítaní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1.st.a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do tematických výchovno-vzdelávacích  plánov SJL zaradiť kontrolné testovanie čitateľskej gramotnosti v 5. – 9. ročníku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T: okt., </w:t>
      </w:r>
      <w:proofErr w:type="spellStart"/>
      <w:r w:rsidRPr="00D95F33">
        <w:rPr>
          <w:rFonts w:ascii="Calibri" w:hAnsi="Calibri"/>
        </w:rPr>
        <w:t>febr</w:t>
      </w:r>
      <w:proofErr w:type="spellEnd"/>
      <w:r w:rsidRPr="00D95F33">
        <w:rPr>
          <w:rFonts w:ascii="Calibri" w:hAnsi="Calibri"/>
        </w:rPr>
        <w:t>., jún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vyučovacie hodiny literatúry podľa vhodnosti odučiť v školskej knižnici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podľa potreby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vyučujúci 1. </w:t>
      </w:r>
      <w:proofErr w:type="spellStart"/>
      <w:r w:rsidRPr="00D95F33">
        <w:rPr>
          <w:rFonts w:ascii="Calibri" w:hAnsi="Calibri"/>
        </w:rPr>
        <w:t>stup.a</w:t>
      </w:r>
      <w:proofErr w:type="spellEnd"/>
      <w:r w:rsidRPr="00D95F33">
        <w:rPr>
          <w:rFonts w:ascii="Calibri" w:hAnsi="Calibri"/>
        </w:rPr>
        <w:t xml:space="preserve">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spoločne navštíviť v rámci vyučovania Krajskú knižnicu J. </w:t>
      </w:r>
      <w:proofErr w:type="spellStart"/>
      <w:r w:rsidRPr="00D95F33">
        <w:rPr>
          <w:rFonts w:ascii="Calibri" w:hAnsi="Calibri"/>
        </w:rPr>
        <w:t>Fándlyho</w:t>
      </w:r>
      <w:proofErr w:type="spellEnd"/>
      <w:r w:rsidRPr="00D95F33">
        <w:rPr>
          <w:rFonts w:ascii="Calibri" w:hAnsi="Calibri"/>
        </w:rPr>
        <w:t xml:space="preserve"> prípadne zúčastniť sa aktuálnych akcií ňou </w:t>
      </w:r>
      <w:proofErr w:type="spellStart"/>
      <w:r w:rsidRPr="00D95F33">
        <w:rPr>
          <w:rFonts w:ascii="Calibri" w:hAnsi="Calibri"/>
        </w:rPr>
        <w:t>poriadaných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vyučujúci 1.stup.a SJL</w:t>
      </w:r>
    </w:p>
    <w:p w:rsidR="008D22A8" w:rsidRDefault="008D22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>Aktivity v </w:t>
      </w:r>
      <w:proofErr w:type="spellStart"/>
      <w:r w:rsidRPr="00D95F33">
        <w:rPr>
          <w:rFonts w:ascii="Calibri" w:hAnsi="Calibri"/>
        </w:rPr>
        <w:t>mimovyučovacom</w:t>
      </w:r>
      <w:proofErr w:type="spellEnd"/>
      <w:r w:rsidRPr="00D95F33">
        <w:rPr>
          <w:rFonts w:ascii="Calibri" w:hAnsi="Calibri"/>
        </w:rPr>
        <w:t xml:space="preserve"> čase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vybudovať školskú knižnicu ako centrum čitateľských zručností, zabezpečiť výpožičné hodiny v školskej knižnici                                  T: september 201</w:t>
      </w:r>
      <w:r w:rsidR="001E7970">
        <w:rPr>
          <w:rFonts w:ascii="Calibri" w:hAnsi="Calibri"/>
        </w:rPr>
        <w:t>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škol.knižnice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Paed.Dr.I.Rýzková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 rozširovať fond školskej knižnice o nové tituly </w:t>
      </w:r>
      <w:proofErr w:type="spellStart"/>
      <w:r w:rsidRPr="00D95F33">
        <w:rPr>
          <w:rFonts w:ascii="Calibri" w:hAnsi="Calibri"/>
        </w:rPr>
        <w:t>mimočítankového</w:t>
      </w:r>
      <w:proofErr w:type="spellEnd"/>
      <w:r w:rsidRPr="00D95F33">
        <w:rPr>
          <w:rFonts w:ascii="Calibri" w:hAnsi="Calibri"/>
        </w:rPr>
        <w:t xml:space="preserve"> čítania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 na rozšírenie knižného fondu zorganizovať akciu „Daruj knihu škole“  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</w:t>
      </w:r>
      <w:r w:rsidR="001E7970">
        <w:rPr>
          <w:rFonts w:ascii="Calibri" w:hAnsi="Calibri"/>
        </w:rPr>
        <w:t xml:space="preserve">                   T: apríl 2020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v rámci Medzinárodného dňa školských knižníc sa zapojiť do projektu                                     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„Najzaujímavejšie podujatie školskej knižnice“                     T: október 201</w:t>
      </w:r>
      <w:r w:rsidR="001E7970">
        <w:rPr>
          <w:rFonts w:ascii="Calibri" w:hAnsi="Calibri"/>
        </w:rPr>
        <w:t>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 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  vyučujúci 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v školskej knižnici usporiadať čítanie textov s tematikou zimných pranostík a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vianočných zvykov spojené s besedou o nich               </w:t>
      </w:r>
      <w:r w:rsidR="001E7970">
        <w:rPr>
          <w:rFonts w:ascii="Calibri" w:hAnsi="Calibri"/>
        </w:rPr>
        <w:t xml:space="preserve">          T: december 2019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Paed.Dr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-    uskutočniť predajnú výstavku nových kníh                            T: nov. 201</w:t>
      </w:r>
      <w:r w:rsidR="001E7970">
        <w:rPr>
          <w:rFonts w:ascii="Calibri" w:hAnsi="Calibri"/>
        </w:rPr>
        <w:t>9</w:t>
      </w:r>
      <w:r w:rsidRPr="00D95F33">
        <w:rPr>
          <w:rFonts w:ascii="Calibri" w:hAnsi="Calibri"/>
        </w:rPr>
        <w:t>, marec 2</w:t>
      </w:r>
      <w:r w:rsidR="001E7970">
        <w:rPr>
          <w:rFonts w:ascii="Calibri" w:hAnsi="Calibri"/>
        </w:rPr>
        <w:t>020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škol.knižnice</w:t>
      </w:r>
      <w:proofErr w:type="spellEnd"/>
      <w:r w:rsidRPr="00D95F33">
        <w:rPr>
          <w:rFonts w:ascii="Calibri" w:hAnsi="Calibri"/>
        </w:rPr>
        <w:t xml:space="preserve">,                                                                                                                                                    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vyuč.SJL</w:t>
      </w:r>
      <w:proofErr w:type="spellEnd"/>
      <w:r w:rsidRPr="00D95F33">
        <w:rPr>
          <w:rFonts w:ascii="Calibri" w:hAnsi="Calibri"/>
        </w:rPr>
        <w:t xml:space="preserve"> a 1.stupňa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lastRenderedPageBreak/>
        <w:t xml:space="preserve">      -    uskutočniť Deň otvorených dverí v školskej knižnici pre deti z MŠ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</w:t>
      </w:r>
      <w:r w:rsidR="001E7970">
        <w:rPr>
          <w:rFonts w:ascii="Calibri" w:hAnsi="Calibri"/>
        </w:rPr>
        <w:t xml:space="preserve">                   T: marec 2019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vedúca </w:t>
      </w:r>
      <w:proofErr w:type="spellStart"/>
      <w:r w:rsidRPr="00D95F33">
        <w:rPr>
          <w:rFonts w:ascii="Calibri" w:hAnsi="Calibri"/>
        </w:rPr>
        <w:t>škol</w:t>
      </w:r>
      <w:proofErr w:type="spellEnd"/>
      <w:r w:rsidRPr="00D95F33">
        <w:rPr>
          <w:rFonts w:ascii="Calibri" w:hAnsi="Calibri"/>
        </w:rPr>
        <w:t>. knižnice,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  učiteľky MŠ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akcie školského klubu detí – súťaže, kvízy, besedy o knihách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Z: vychovávateľky ŠKD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-     príprava a prezentácia recitátorov na triednych kolách a školskom kole súťaží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v umeleckom prednese Hollého pamätník, Šaliansky Maťko a Rozprávkové vretienko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</w:t>
      </w:r>
      <w:r w:rsidR="001E7970">
        <w:rPr>
          <w:rFonts w:ascii="Calibri" w:hAnsi="Calibri"/>
        </w:rPr>
        <w:t xml:space="preserve">         T: január, február 2020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Z: vyučujúci 1.stup. a SJL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zapájať žiakov do tvorivého písania, ktoré je zamerané nielen na precvičovanie lingvistickej inteligencie, ale aj na prejavenie kreativity, samostatnosti a prácu s informáciami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vyučujúci SJL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-    zapojiť žiakov do súťaží vo vlastnej literárnej tvorbe Prvosienky, Čaro Vianoc, Keď si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vymýšľam</w:t>
      </w:r>
      <w:r w:rsidRPr="00D95F33">
        <w:rPr>
          <w:rFonts w:ascii="Calibri" w:hAnsi="Calibri"/>
        </w:rPr>
        <w:br/>
        <w:t xml:space="preserve">                                                                                                           T: podľa určenia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    vyhlasovateľa súťaže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     Z: vyuč  1.stup. a SJL</w:t>
      </w:r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zapojiť žiakov do tvorby školského časopisu Spartakovský bubienok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>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</w:r>
      <w:r w:rsidRPr="00D95F33">
        <w:rPr>
          <w:rFonts w:ascii="Calibri" w:hAnsi="Calibri"/>
        </w:rPr>
        <w:tab/>
        <w:t xml:space="preserve">Z: </w:t>
      </w:r>
      <w:proofErr w:type="spellStart"/>
      <w:r w:rsidRPr="00D95F33">
        <w:rPr>
          <w:rFonts w:ascii="Calibri" w:hAnsi="Calibri"/>
        </w:rPr>
        <w:t>Mgr.S.Božeková</w:t>
      </w:r>
      <w:proofErr w:type="spellEnd"/>
      <w:r w:rsidRPr="00D95F33">
        <w:rPr>
          <w:rFonts w:ascii="Calibri" w:hAnsi="Calibri"/>
        </w:rPr>
        <w:t xml:space="preserve">,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Mgr.M.Landrišičová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usporiadať súťaž žiakov 3.a 4.ročníka v čitateľských zručnostiach  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</w:t>
      </w:r>
      <w:r w:rsidR="001E7970">
        <w:rPr>
          <w:rFonts w:ascii="Calibri" w:hAnsi="Calibri"/>
        </w:rPr>
        <w:t xml:space="preserve">            T: apríl - máj 2020</w:t>
      </w:r>
      <w:r w:rsidRPr="00D95F33">
        <w:rPr>
          <w:rFonts w:ascii="Calibri" w:hAnsi="Calibri"/>
        </w:rPr>
        <w:t xml:space="preserve"> 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Paed.Dr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I.Rýzková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>-     čitateľské zručnosti rozvíjať aj v krúžku slovenského jazyka, literárnom krúžku a 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v krúžku Kamaráti knižnice                                                   T: priebežne</w:t>
      </w:r>
    </w:p>
    <w:p w:rsidR="008D22A8" w:rsidRPr="00D95F33" w:rsidRDefault="008D22A8" w:rsidP="008D22A8">
      <w:pPr>
        <w:jc w:val="both"/>
        <w:rPr>
          <w:rFonts w:ascii="Calibri" w:hAnsi="Calibri"/>
        </w:rPr>
      </w:pPr>
      <w:r w:rsidRPr="00D95F33">
        <w:rPr>
          <w:rFonts w:ascii="Calibri" w:hAnsi="Calibri"/>
        </w:rPr>
        <w:t xml:space="preserve">                                                                                                      Z: </w:t>
      </w:r>
      <w:proofErr w:type="spellStart"/>
      <w:r w:rsidRPr="00D95F33">
        <w:rPr>
          <w:rFonts w:ascii="Calibri" w:hAnsi="Calibri"/>
        </w:rPr>
        <w:t>Mgr.D.Hornáková</w:t>
      </w:r>
      <w:proofErr w:type="spellEnd"/>
    </w:p>
    <w:p w:rsidR="008D22A8" w:rsidRPr="00D95F33" w:rsidRDefault="008D22A8" w:rsidP="008D22A8">
      <w:pPr>
        <w:jc w:val="both"/>
        <w:rPr>
          <w:rFonts w:ascii="Calibri" w:hAnsi="Calibri"/>
        </w:rPr>
      </w:pPr>
      <w:proofErr w:type="spellStart"/>
      <w:r w:rsidRPr="00D95F33">
        <w:rPr>
          <w:rFonts w:ascii="Calibri" w:hAnsi="Calibri"/>
        </w:rPr>
        <w:t>Paed.Dr.I</w:t>
      </w:r>
      <w:proofErr w:type="spellEnd"/>
      <w:r w:rsidRPr="00D95F33">
        <w:rPr>
          <w:rFonts w:ascii="Calibri" w:hAnsi="Calibri"/>
        </w:rPr>
        <w:t xml:space="preserve">. </w:t>
      </w:r>
      <w:proofErr w:type="spellStart"/>
      <w:r w:rsidRPr="00D95F33">
        <w:rPr>
          <w:rFonts w:ascii="Calibri" w:hAnsi="Calibri"/>
        </w:rPr>
        <w:t>Rýzková</w:t>
      </w:r>
      <w:proofErr w:type="spellEnd"/>
    </w:p>
    <w:p w:rsidR="002E0543" w:rsidRDefault="002E054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4089B" w:rsidRPr="00B42C71" w:rsidRDefault="00864062" w:rsidP="00095C7E">
      <w:pPr>
        <w:pStyle w:val="Nadpis2"/>
      </w:pPr>
      <w:bookmarkStart w:id="73" w:name="_Toc502741773"/>
      <w:r w:rsidRPr="00B42C71">
        <w:t xml:space="preserve">8.4 </w:t>
      </w:r>
      <w:r w:rsidR="00095C7E">
        <w:t>Národný program prevencie obezity</w:t>
      </w:r>
      <w:bookmarkEnd w:id="73"/>
    </w:p>
    <w:p w:rsidR="0070176F" w:rsidRPr="00B42C71" w:rsidRDefault="0070176F" w:rsidP="0070176F"/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Východiská súčasného stavu vyplývajúce z národného akčného plánu prevencie obezity na roky 2015 -2025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E0543" w:rsidRPr="00C77B48" w:rsidRDefault="002E0543" w:rsidP="002E0543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C77B48">
        <w:rPr>
          <w:rFonts w:cs="Times New Roman"/>
        </w:rPr>
        <w:t xml:space="preserve">Vďaka pokroku medicíny sa ľudstvo naučilo predchádzať smrtiacim infekčným epidémiám, respektíve ich účinne liečiť. V celosvetových štatistikách chorobnosti a úmrtnosti populácie tohto storočia postúpili na prvé miesto civilizačné choroby, vrátane zdravotných komplikácií z </w:t>
      </w:r>
      <w:proofErr w:type="spellStart"/>
      <w:r w:rsidRPr="00C77B48">
        <w:rPr>
          <w:rFonts w:cs="Times New Roman"/>
        </w:rPr>
        <w:t>nadhmotnosti</w:t>
      </w:r>
      <w:proofErr w:type="spellEnd"/>
      <w:r w:rsidRPr="00C77B48">
        <w:rPr>
          <w:rFonts w:cs="Times New Roman"/>
        </w:rPr>
        <w:t xml:space="preserve"> a obezity. Paradoxom modernej civilizácie je, že kým tretina populácie sveta stále trpí nedostatkom potravy, Svetová zdravotnícka organizácia označila </w:t>
      </w:r>
      <w:hyperlink r:id="rId173" w:history="1">
        <w:r w:rsidRPr="00C77B48">
          <w:rPr>
            <w:rStyle w:val="Hypertextovprepojenie"/>
            <w:rFonts w:cs="Times New Roman"/>
            <w:b/>
            <w:bCs/>
          </w:rPr>
          <w:t>obezitu</w:t>
        </w:r>
      </w:hyperlink>
      <w:r w:rsidRPr="00C77B48">
        <w:rPr>
          <w:rStyle w:val="Siln"/>
          <w:rFonts w:cs="Times New Roman"/>
        </w:rPr>
        <w:t xml:space="preserve"> za najväčší zdravotný problém súčasnosti</w:t>
      </w:r>
      <w:r w:rsidRPr="00C77B48">
        <w:rPr>
          <w:rFonts w:cs="Times New Roman"/>
        </w:rPr>
        <w:t xml:space="preserve"> a varuje pred globálnou epidémiou.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Väčšina odborníkov ako aj medzinárodné dokumenty odporúčajú </w:t>
      </w:r>
      <w:r w:rsidRPr="00C77B48">
        <w:rPr>
          <w:rStyle w:val="Siln"/>
          <w:rFonts w:cs="Times New Roman"/>
        </w:rPr>
        <w:t>začať prevenciu epidémie obezity už v detskom veku</w:t>
      </w:r>
      <w:r w:rsidRPr="00C77B48">
        <w:rPr>
          <w:rFonts w:cs="Times New Roman"/>
        </w:rPr>
        <w:t>, kedy majú tieto programy väčšiu šancu na úspech, než v dospelosti. Avšak účinnosť intervenčných preventívnych programov je do istej miery obmedzená. Doterajšie skúsenosti potvrdzujú, že dlhodobé zníženie telesnej hmotnosti sa dosiahne najmä u jedincov, ktorí sú akýmkoľvek spôsobom významne motivovaní.</w:t>
      </w:r>
    </w:p>
    <w:p w:rsidR="002E0543" w:rsidRPr="00C77B48" w:rsidRDefault="002E0543" w:rsidP="002E0543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Výskyt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 obezity v Slovenskej republike. Z výsledkov štúdie EHES – </w:t>
      </w:r>
      <w:proofErr w:type="spellStart"/>
      <w:r w:rsidRPr="00C77B48">
        <w:rPr>
          <w:rFonts w:eastAsia="Times New Roman" w:cs="Times New Roman"/>
        </w:rPr>
        <w:t>EuropeanHealthExaminationSurvey</w:t>
      </w:r>
      <w:proofErr w:type="spellEnd"/>
      <w:r w:rsidRPr="00C77B48">
        <w:rPr>
          <w:rFonts w:eastAsia="Times New Roman" w:cs="Times New Roman"/>
        </w:rPr>
        <w:t xml:space="preserve"> – Zisťovanie zdravia Európanov v Slovenskej republike u dospelej populácie vo veku od 15 do 64 rokov v roku 2011, trpí na Slovensku obezitou 13-15 % detí vo veku od 11 do 15 rokov,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 20% vo vekovej kategórii od 18 do 24 rokov, obezitou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 41,74 % ľudí od 55 do 64 rokov, v skupine od 18 do 64 rokov trpí obezitou 25,6 % a 36,2 %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. Dôsledky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 obezity v Európe sú neúprosné: prevencia obezity od roku 1980 sa viac ako strojnásobila v mnohých európskych krajinách a tento nárast je sprevádzaný nárastom chronických neprenosných ochorení. Posledné odhady ukazujú, že v EÚ dochádza k približne 2,8 miliónom úmrtí ročne v dôsledku príčin súvisiacich s </w:t>
      </w:r>
      <w:proofErr w:type="spellStart"/>
      <w:r w:rsidRPr="00C77B48">
        <w:rPr>
          <w:rFonts w:eastAsia="Times New Roman" w:cs="Times New Roman"/>
        </w:rPr>
        <w:t>nadhmotnosťou</w:t>
      </w:r>
      <w:proofErr w:type="spellEnd"/>
      <w:r w:rsidRPr="00C77B48">
        <w:rPr>
          <w:rFonts w:eastAsia="Times New Roman" w:cs="Times New Roman"/>
        </w:rPr>
        <w:t xml:space="preserve"> a obezitou. Z tohto dôvodu je potrebné apelovať na obyvateľov prostredníctvom osvetovej a preventívnej činnosti zameranej na zlepšenie a posilnenie zdravia počas celého života a nielen už pri </w:t>
      </w:r>
      <w:proofErr w:type="spellStart"/>
      <w:r w:rsidRPr="00C77B48">
        <w:rPr>
          <w:rFonts w:eastAsia="Times New Roman" w:cs="Times New Roman"/>
        </w:rPr>
        <w:t>manifestných</w:t>
      </w:r>
      <w:proofErr w:type="spellEnd"/>
      <w:r w:rsidRPr="00C77B48">
        <w:rPr>
          <w:rFonts w:eastAsia="Times New Roman" w:cs="Times New Roman"/>
        </w:rPr>
        <w:t xml:space="preserve"> zdravotných ťažkostiach. Preventívne intervencie zamerané na deti a mladých ľudí znamenajú návratnosť investícií v rámci liečebno-preventívnej starostlivosti o cca 6-10%, ak sú intervencie realizované už v ranom veku. Súčasný demografický vývoj v Európe s vyšším podielom staršej </w:t>
      </w:r>
      <w:r w:rsidRPr="00C77B48">
        <w:rPr>
          <w:rFonts w:eastAsia="Times New Roman" w:cs="Times New Roman"/>
        </w:rPr>
        <w:lastRenderedPageBreak/>
        <w:t xml:space="preserve">populácie naznačuje, že investície v rámci liečebno-preventívnej starostlivosti budú kontinuálne narastať. Na základe výsledkov VII. celoštátneho </w:t>
      </w:r>
      <w:proofErr w:type="spellStart"/>
      <w:r w:rsidRPr="00C77B48">
        <w:rPr>
          <w:rFonts w:eastAsia="Times New Roman" w:cs="Times New Roman"/>
        </w:rPr>
        <w:t>antropometrického</w:t>
      </w:r>
      <w:proofErr w:type="spellEnd"/>
      <w:r w:rsidRPr="00C77B48">
        <w:rPr>
          <w:rFonts w:eastAsia="Times New Roman" w:cs="Times New Roman"/>
        </w:rPr>
        <w:t xml:space="preserve"> prieskumu v roku 2011, realizovaného Úradom verejného zdravotníctva SR v Bratislave v roku 2013, v spolupráci s Ústavom hygieny LF UK v Bratislave je zrejmé, že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v porovnaní s rokom 2001 došlo takmer vo všetkých sledovaných vekových skupinách chlapcov aj dievčat, s výnimkou 16 ročných dievčat, k štatisticky významnému zvýšeniu priemernej telesnej hmotnosti, u chlapcov v rozsahu od 1,6 do 5 kg a u dievčat od 0,6 do 3,4 kg. U chlapcov sú vysoké prírastky nielen v 10.- 15. roku, kedy zaznamenávame ešte rastovú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akceleráciu, ale významne vyššie (o 2,9 – 3,8 kg) sú i v 16. – 18. roku, kedy výška stagnuje 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respektíve je nižšia oproti roku 2001. Kým v roku 2001 boli 18 roční chlapci v priemere o 0,6 kg ťažší ako v roku 1991, v roku 2011 boli oproti roku 2001 ťažší o 3,8 kg. Priemerná hmotnosť dievčat je v 18. roku vyššia oproti roku 2001 o 1,7 kg . Medzi predchádzajúcimi dvomi dekádami 1991 a 2001 bol rozdiel v 18. roku nevýznamný, iba 0,15 kg. Pri poslednom meraní sme </w:t>
      </w:r>
      <w:proofErr w:type="spellStart"/>
      <w:r w:rsidRPr="00C77B48">
        <w:rPr>
          <w:rFonts w:eastAsia="Times New Roman" w:cs="Times New Roman"/>
        </w:rPr>
        <w:t>intersexuálne</w:t>
      </w:r>
      <w:proofErr w:type="spellEnd"/>
      <w:r w:rsidRPr="00C77B48">
        <w:rPr>
          <w:rFonts w:eastAsia="Times New Roman" w:cs="Times New Roman"/>
        </w:rPr>
        <w:t xml:space="preserve"> rozdiely v telesnej hmotnosti chlapcov a dievčat v zmysle vyšších hodnôt u dievčat v priebehu puberty nezaznamenali. Vo všetkých vekových skupinách boli chlapci ťažší respektíve v 10. roku majú rovnakú priemernú hmotnosť. V 18. roku života sú chlapci oproti dievčatám v priemere ťažší o 14,8 kg.</w:t>
      </w:r>
    </w:p>
    <w:p w:rsidR="002E0543" w:rsidRPr="00C77B48" w:rsidRDefault="002E0543" w:rsidP="002E0543">
      <w:pPr>
        <w:spacing w:after="0" w:line="240" w:lineRule="auto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Kľúčové oblasti prevencie obezity  v podmienkach školy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360"/>
        <w:jc w:val="both"/>
        <w:rPr>
          <w:rFonts w:cs="Times New Roman"/>
        </w:rPr>
      </w:pPr>
      <w:r w:rsidRPr="00C77B48">
        <w:rPr>
          <w:rFonts w:cs="Times New Roman"/>
        </w:rPr>
        <w:t xml:space="preserve">Vychádzajúc z národného akčného plánu prevencii obezity na roky 2015 – 25 (ďalej v texte NAPPO) za prioritné oblasti prevencie obezity v podmienkach školy považujeme: 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zdravej výživy a stravovania detí,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 xml:space="preserve">Oblasť pohybovej aktivity, 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spolupráce s rodinou</w:t>
      </w:r>
    </w:p>
    <w:p w:rsidR="002E0543" w:rsidRPr="00C77B48" w:rsidRDefault="002E0543" w:rsidP="00BC6987">
      <w:pPr>
        <w:pStyle w:val="Bezriadkovania"/>
        <w:numPr>
          <w:ilvl w:val="0"/>
          <w:numId w:val="87"/>
        </w:numPr>
        <w:jc w:val="both"/>
        <w:rPr>
          <w:rFonts w:cs="Times New Roman"/>
        </w:rPr>
      </w:pPr>
      <w:r w:rsidRPr="00C77B48">
        <w:rPr>
          <w:rFonts w:cs="Times New Roman"/>
        </w:rPr>
        <w:t>Oblasť školských informatívnych a poradenských programov.</w:t>
      </w: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360"/>
        <w:jc w:val="both"/>
        <w:rPr>
          <w:rFonts w:cs="Times New Roman"/>
        </w:rPr>
      </w:pPr>
      <w:r w:rsidRPr="00C77B48">
        <w:rPr>
          <w:rFonts w:cs="Times New Roman"/>
        </w:rPr>
        <w:t>V rámci týchto oblastí sa zameriame na konkretizáciu úloh plnenia zámerov NAPPO.</w:t>
      </w:r>
    </w:p>
    <w:p w:rsidR="002E0543" w:rsidRPr="00C77B48" w:rsidRDefault="002E0543" w:rsidP="002E0543">
      <w:pPr>
        <w:pStyle w:val="Bezriadkovania"/>
        <w:ind w:left="360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Oblasť zdravej výživy a stravovania detí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Kľúčovou otázkou zastavenia pandémie obezity je </w:t>
      </w:r>
      <w:r w:rsidRPr="00C77B48">
        <w:rPr>
          <w:rStyle w:val="Siln"/>
          <w:rFonts w:cs="Times New Roman"/>
        </w:rPr>
        <w:t>výchova detí k zdravej výžive</w:t>
      </w:r>
      <w:r w:rsidRPr="00C77B48">
        <w:rPr>
          <w:rFonts w:cs="Times New Roman"/>
        </w:rPr>
        <w:t>. Najväčšia zodpovednosť v tomto smere je na rodičoch a pedagógoch. Mnohokrát už zmena z bežného stravovacieho spôsobu s nesprávnymi návykmi na zdravý spôsob má za následok pokles telesnej hmotnosti. Pozitívne sa u detí prejavuje aj redukcia frekvencie stravovania mimo domu, no najmä správne rozloženie celodenného príjmu stravy na viaceré jedlá a menšie porcie potravy.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Podľa skúseností z dotazníkových prieskumov môžeme konštatovať, že </w:t>
      </w:r>
      <w:r w:rsidRPr="00C77B48">
        <w:rPr>
          <w:rStyle w:val="Siln"/>
          <w:rFonts w:cs="Times New Roman"/>
        </w:rPr>
        <w:t>vedomosti dospelej aj detskej populácie o zložení potravy sú nedostačujúce</w:t>
      </w:r>
      <w:r w:rsidRPr="00C77B48">
        <w:rPr>
          <w:rFonts w:cs="Times New Roman"/>
        </w:rPr>
        <w:t>. Odhad energetickej hodnoty jednotlivých potravín a hotových jedál je veľmi nepresný a mnohí sa vôbec nezaujímajú čo a koľko jedia. Samozrejme nie je možné očakávať od zdravých ľudí, aby počítali energetický obsah každého prijatého jedla a výdaj energie pri cvičení. Vhodnou edukáciou je však možné zvýšiť úroveň vedomostí verejnosti a dosiahnuť, aby si osvojili princípy zdravej výživy a aspoň raz týždenne si kontrolovali svoju hmotnosť.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Oblasť pohybovej aktivity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Každé dieťa má prirodzený vzťah k pohybovej aktivite. Tento vzťah je utlmený nízkym počtom hodín telesnej výchovy, chýbaním prostredia na bežnú fyzickú aktivitu (chôdza, bicyklovanie, atď.) a šport mimo vyučovania, enormne dlhým časom stráveným pri televízii a počítačoch doma. K zníženiu </w:t>
      </w:r>
      <w:r w:rsidRPr="00C77B48">
        <w:rPr>
          <w:rFonts w:cs="Times New Roman"/>
        </w:rPr>
        <w:lastRenderedPageBreak/>
        <w:t>telesnej hmotnosti dokázateľne nie je potrebná taká miera fyzickej aktivity, ako sa donedávna predpokladalo. Už mierne zvýšenie bežnej dennej aktivity (</w:t>
      </w:r>
      <w:r w:rsidRPr="00C77B48">
        <w:rPr>
          <w:rStyle w:val="Siln"/>
          <w:rFonts w:cs="Times New Roman"/>
        </w:rPr>
        <w:t>menej sedenia a viac státia, chôdze či bicyklovania</w:t>
      </w:r>
      <w:r w:rsidRPr="00C77B48">
        <w:rPr>
          <w:rFonts w:cs="Times New Roman"/>
        </w:rPr>
        <w:t xml:space="preserve">) môže zvýšiť výdaj energie približne až o 60-200 </w:t>
      </w:r>
      <w:proofErr w:type="spellStart"/>
      <w:r w:rsidRPr="00C77B48">
        <w:rPr>
          <w:rFonts w:cs="Times New Roman"/>
        </w:rPr>
        <w:t>kJ</w:t>
      </w:r>
      <w:proofErr w:type="spellEnd"/>
      <w:r w:rsidRPr="00C77B48">
        <w:rPr>
          <w:rFonts w:cs="Times New Roman"/>
        </w:rPr>
        <w:t xml:space="preserve"> za hodinu.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Programy zamerané na redukciu sedavého spôsobu života a podporu voľnej hry omnoho efektívnejšie zabraňujú ďalšiemu priberaniu na hmotnosti, než nariadenie povinného cvičenia a redukcie príjmu potravín. Výbornou motiváciou pre deti je </w:t>
      </w:r>
      <w:r w:rsidRPr="00C77B48">
        <w:rPr>
          <w:rStyle w:val="Siln"/>
          <w:rFonts w:cs="Times New Roman"/>
        </w:rPr>
        <w:t>víkendové rodinné športovanie</w:t>
      </w:r>
      <w:r w:rsidRPr="00C77B48">
        <w:rPr>
          <w:rFonts w:cs="Times New Roman"/>
        </w:rPr>
        <w:t xml:space="preserve">, ktoré si dieťa osvojí už v predškolskom veku. Chýbať by nemali ani pravidelné pohybové aktivity v rámci školy či rozličných krúžkov, aby sa </w:t>
      </w:r>
      <w:r w:rsidRPr="00C77B48">
        <w:rPr>
          <w:rStyle w:val="Siln"/>
          <w:rFonts w:cs="Times New Roman"/>
        </w:rPr>
        <w:t>pohyb stal súčasťou každodenného života</w:t>
      </w:r>
      <w:r w:rsidRPr="00C77B48">
        <w:rPr>
          <w:rFonts w:cs="Times New Roman"/>
        </w:rPr>
        <w:t xml:space="preserve">. Popri správnej snahe o zvýšenie účasti detí na športových aktivitách a školskej telesnej výchove sa stále nedoceňuje vplyv aktívneho spôsobu transportu (chôdza, bicyklovanie) do školy a domov po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>skončení vyučovania.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Podľa štúdie WHO </w:t>
      </w:r>
      <w:proofErr w:type="spellStart"/>
      <w:r w:rsidRPr="00C77B48">
        <w:rPr>
          <w:rFonts w:cs="Times New Roman"/>
        </w:rPr>
        <w:t>HealthBehaviour</w:t>
      </w:r>
      <w:proofErr w:type="spellEnd"/>
      <w:r w:rsidRPr="00C77B48">
        <w:rPr>
          <w:rFonts w:cs="Times New Roman"/>
        </w:rPr>
        <w:t xml:space="preserve"> in </w:t>
      </w:r>
      <w:proofErr w:type="spellStart"/>
      <w:r w:rsidRPr="00C77B48">
        <w:rPr>
          <w:rFonts w:cs="Times New Roman"/>
        </w:rPr>
        <w:t>School-agedChildren</w:t>
      </w:r>
      <w:proofErr w:type="spellEnd"/>
      <w:r w:rsidRPr="00C77B48">
        <w:rPr>
          <w:rFonts w:cs="Times New Roman"/>
        </w:rPr>
        <w:t xml:space="preserve"> (HBSC), do ktorej sa zapojilo po 1500 žiakov piatych, siedmych a deviatych ročníkov zo 41 krajín vrátane Slovenska, strávi 46 % detí dve až tri hodiny denne pri televízore. Počítačové hry pohltia cez pracovné dni 40% školákom dve hodiny z voľného času. </w:t>
      </w:r>
      <w:r w:rsidRPr="00C77B48">
        <w:rPr>
          <w:rStyle w:val="Siln"/>
          <w:rFonts w:cs="Times New Roman"/>
        </w:rPr>
        <w:t>Je nevyhnutné skrátiť čas, ktorý deti venujú sledovaniu televíznych programov a videohrám</w:t>
      </w:r>
      <w:r w:rsidRPr="00C77B48">
        <w:rPr>
          <w:rFonts w:cs="Times New Roman"/>
        </w:rPr>
        <w:t>. Ku zvýšeniu zdravotného rizika v značnej miere prispieva okrem inaktivity aj obligátne konzumovanie väčšieho množstva „prázdnych“ kalórii (napr. čipsov) počas sledovania televíznych programov.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>Každý výchovný postup orientovaný na zvýšenie pohybovej aktivity sa stáva kontraproduktívnym, ak sa simultánne nevytvorí primerané prostredie a podmienky na jeho splnenie. Kľúčovou lokalitou pre intervencie je obytná štvrť. Programy sa majú zamerať na vytvorenie mestského a prímestského prostredia, ktoré by umožnilo a podporilo aktívny životný štýl, ako sú vychádzkové a cyklistické trasy, parky a športové zariadenia prístupné pre verejnosť. Rozšírenie verejných voľných priestorov môže byť pre súčasný stupeň zastavanosti miest a obcí komplikované. Malo by sa však všestranne dbať aspoň o zachovanie existujúceho rozsahu takýchto priestorov. Keďže ľudia neexistujú iba v jednom prostredí, preventívne aktivity zasahujúce do viacerých prostredí majú väčšiu úspešnosť ako akcie zamerané na jedno prostredie 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 xml:space="preserve">Oblasť spolupráce s rodinou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 xml:space="preserve">Rodinné prostredie hrá podstatnú úlohu vo formovaní stravovacích zvyklostí a spôsobu fyzickej aktivity dieťaťa. Mnohé vzory správania sa si deti vytvárajú už v prvých rokoch života a preberajú ich od svojich rodičov. Takéto a zvyky pretrvávajú aj v ďalších obdobiach života. Rodičia sú vzorom pre svoje deti, preto ich heslom má byť </w:t>
      </w:r>
      <w:r w:rsidRPr="00C77B48">
        <w:rPr>
          <w:rStyle w:val="Siln"/>
          <w:rFonts w:cs="Times New Roman"/>
        </w:rPr>
        <w:t>„rob ako to robím ja“</w:t>
      </w:r>
      <w:r w:rsidRPr="00C77B48">
        <w:rPr>
          <w:rFonts w:cs="Times New Roman"/>
        </w:rPr>
        <w:t xml:space="preserve"> namiesto </w:t>
      </w:r>
      <w:r w:rsidRPr="00C77B48">
        <w:rPr>
          <w:rStyle w:val="Siln"/>
          <w:rFonts w:cs="Times New Roman"/>
        </w:rPr>
        <w:t>„rob ako hovorím“</w:t>
      </w:r>
      <w:r w:rsidRPr="00C77B48">
        <w:rPr>
          <w:rFonts w:cs="Times New Roman"/>
        </w:rPr>
        <w:t>. V súlade s tým sa časť preventívnych programov zamerala na jednotlivé rodiny. Úpravu spôsobu stravovania a mieru fyzickej aktivity dieťa znáša omnoho ľahšie, ak sa týmito princípmi riadi aj jeho rodina a priatelia.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Avšak pôvodný životný štýl býva výsledkom rodinných zvyklostí, sociálneho prostredia a </w:t>
      </w:r>
      <w:proofErr w:type="spellStart"/>
      <w:r w:rsidRPr="00C77B48">
        <w:rPr>
          <w:rFonts w:cs="Times New Roman"/>
        </w:rPr>
        <w:t>neposledne</w:t>
      </w:r>
      <w:proofErr w:type="spellEnd"/>
      <w:r w:rsidRPr="00C77B48">
        <w:rPr>
          <w:rFonts w:cs="Times New Roman"/>
        </w:rPr>
        <w:t xml:space="preserve"> aj vplyvu reklamy na potraviny. Aj sekundárna prevencia obezity (obmedzenie ďalšieho priberania na hmotnosti u obéznych detí) je efektívnejšia, ak sú do nej zapojení aj rodičia. Pozoruhodnou iniciatívou v prevencii detskej obezity sú </w:t>
      </w:r>
      <w:r w:rsidRPr="00C77B48">
        <w:rPr>
          <w:rStyle w:val="Siln"/>
          <w:rFonts w:cs="Times New Roman"/>
        </w:rPr>
        <w:t>školské oznámenia pre rodičov týkajúce sa hmotnostných problému ich detí</w:t>
      </w:r>
      <w:r w:rsidRPr="00C77B48">
        <w:rPr>
          <w:rFonts w:cs="Times New Roman"/>
        </w:rPr>
        <w:t>. Bolo zistené, že rodičia, ktorí dostávali zo školy správu a stave hmotnosti a fyzickej zdatnosti svojho dieťaťa venovali reálne viac pozornosti tomuto problému, než rodičia z kontrolnej skupiny, ktorí takého „varovanie“ zo školy nedostávali.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</w:rPr>
        <w:tab/>
      </w:r>
      <w:r w:rsidRPr="00C77B48">
        <w:rPr>
          <w:rFonts w:cs="Times New Roman"/>
          <w:b/>
        </w:rPr>
        <w:t>Oblasť školských informatívnych  a poradenské programov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>Školy sú prirodzeným prostredím pre ovplyvnenie stravovacích návykov a fyzickej aktivity. Výbornú príležitosť pre takéto iniciatívy poskytujú mimoškolské zariadenia resp. povýučbové aktivity v poobedňajších hodinách. Využitie školského prostredia má mnohé výhody: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lastRenderedPageBreak/>
        <w:t xml:space="preserve">a) má </w:t>
      </w:r>
      <w:r w:rsidRPr="00C77B48">
        <w:rPr>
          <w:rStyle w:val="Siln"/>
          <w:rFonts w:cs="Times New Roman"/>
        </w:rPr>
        <w:t>dosah</w:t>
      </w:r>
      <w:r w:rsidRPr="00C77B48">
        <w:rPr>
          <w:rFonts w:cs="Times New Roman"/>
        </w:rPr>
        <w:t xml:space="preserve"> na veľkú časť detskej populácie</w:t>
      </w:r>
      <w:r w:rsidRPr="00C77B48">
        <w:rPr>
          <w:rFonts w:cs="Times New Roman"/>
        </w:rPr>
        <w:br/>
        <w:t>b) deti trávia v škole značné množstvo</w:t>
      </w:r>
      <w:r w:rsidRPr="00C77B48">
        <w:rPr>
          <w:rStyle w:val="Siln"/>
          <w:rFonts w:cs="Times New Roman"/>
        </w:rPr>
        <w:t xml:space="preserve"> času</w:t>
      </w:r>
      <w:r w:rsidRPr="00C77B48">
        <w:rPr>
          <w:rFonts w:cs="Times New Roman"/>
        </w:rPr>
        <w:br/>
        <w:t xml:space="preserve">c) umožňuje do </w:t>
      </w:r>
      <w:r w:rsidRPr="00C77B48">
        <w:rPr>
          <w:rStyle w:val="Siln"/>
          <w:rFonts w:cs="Times New Roman"/>
        </w:rPr>
        <w:t xml:space="preserve">učebných osnov </w:t>
      </w:r>
      <w:r w:rsidRPr="00C77B48">
        <w:rPr>
          <w:rFonts w:cs="Times New Roman"/>
        </w:rPr>
        <w:t>zaradiť výučbu o zdravom životnom štýle</w:t>
      </w:r>
      <w:r w:rsidRPr="00C77B48">
        <w:rPr>
          <w:rFonts w:cs="Times New Roman"/>
        </w:rPr>
        <w:br/>
        <w:t xml:space="preserve">d) umožňuje vytvoriť </w:t>
      </w:r>
      <w:r w:rsidRPr="00C77B48">
        <w:rPr>
          <w:rStyle w:val="Siln"/>
          <w:rFonts w:cs="Times New Roman"/>
        </w:rPr>
        <w:t>vhodné prostredie</w:t>
      </w:r>
      <w:r w:rsidRPr="00C77B48">
        <w:rPr>
          <w:rFonts w:cs="Times New Roman"/>
        </w:rPr>
        <w:t xml:space="preserve"> poskytnutím zdravej stravy a zlepšením prístupu k športu a aktívnemu tráveniu voľného času,</w:t>
      </w:r>
      <w:r w:rsidRPr="00C77B48">
        <w:rPr>
          <w:rFonts w:cs="Times New Roman"/>
        </w:rPr>
        <w:br/>
        <w:t xml:space="preserve">e) škola môže pôsobiť ako </w:t>
      </w:r>
      <w:r w:rsidRPr="00C77B48">
        <w:rPr>
          <w:rStyle w:val="Siln"/>
          <w:rFonts w:cs="Times New Roman"/>
        </w:rPr>
        <w:t>centrum pre spoločenské aktivity</w:t>
      </w:r>
      <w:r w:rsidRPr="00C77B48">
        <w:rPr>
          <w:rFonts w:cs="Times New Roman"/>
        </w:rPr>
        <w:t>. Úspech týchto aktivít do značnej miery závisí od nadšenia a porozumenia učiteľského zboru a od jeho znalostí princípov zdravého životného štýlu.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Cieľom aktivít a úloh je výchova k zdravému spôsobu života, formovanie zdravého životného štýlu, dosiahnutie trvalej zmeny prístupu ku zdraviu. 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rPr>
          <w:rFonts w:cs="Times New Roman"/>
        </w:rPr>
        <w:t xml:space="preserve">Za týmto účelom každoročne organizujeme na ZŠ a MŠ podujatia a aktivity, ktorých cieľom je: 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zvyšovať povedomie detí a žiakov,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proofErr w:type="spellStart"/>
      <w:r w:rsidRPr="00C77B48">
        <w:rPr>
          <w:rFonts w:cs="Times New Roman"/>
        </w:rPr>
        <w:t>voľnočasové</w:t>
      </w:r>
      <w:proofErr w:type="spellEnd"/>
      <w:r w:rsidRPr="00C77B48">
        <w:rPr>
          <w:rFonts w:cs="Times New Roman"/>
        </w:rPr>
        <w:t xml:space="preserve"> aktivity žiakov  i  aktivity detí MŠ zamerať na zmenu životného štýlu – trvalé zabudovanie pestrej a energeticky vyváženej stravy, pravidelné pohybové aktivity,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organizovať vzdelávanie v oblasti zdravej výživy,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vysvetliť a propagovať zdravý životný  štýl,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zamedziť vznik diskriminácie na škole v dôsledku </w:t>
      </w:r>
      <w:proofErr w:type="spellStart"/>
      <w:r w:rsidRPr="00C77B48">
        <w:rPr>
          <w:rFonts w:cs="Times New Roman"/>
        </w:rPr>
        <w:t>nadhmotnosti</w:t>
      </w:r>
      <w:proofErr w:type="spellEnd"/>
      <w:r w:rsidRPr="00C77B48">
        <w:rPr>
          <w:rFonts w:cs="Times New Roman"/>
        </w:rPr>
        <w:t xml:space="preserve"> alebo obezity, </w:t>
      </w:r>
    </w:p>
    <w:p w:rsidR="002E0543" w:rsidRPr="00C77B48" w:rsidRDefault="002E0543" w:rsidP="00BC6987">
      <w:pPr>
        <w:pStyle w:val="Bezriadkovania"/>
        <w:numPr>
          <w:ilvl w:val="0"/>
          <w:numId w:val="88"/>
        </w:numPr>
        <w:jc w:val="both"/>
        <w:rPr>
          <w:rFonts w:cs="Times New Roman"/>
          <w:b/>
        </w:rPr>
      </w:pPr>
      <w:r w:rsidRPr="00C77B48">
        <w:rPr>
          <w:rFonts w:cs="Times New Roman"/>
        </w:rPr>
        <w:t xml:space="preserve">vytvoriť zdravie podporujúcich podmienok pre všetkých zamestnancov školy. </w:t>
      </w: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Bezriadkovania"/>
        <w:ind w:left="720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Za najlepšou cestou do budúcnosti však považujeme realizovať školské intervenčné programy s aktívnym zapojením rodičov prípadne aj širšej verejnosti.</w:t>
      </w:r>
    </w:p>
    <w:p w:rsidR="002E0543" w:rsidRPr="00C77B48" w:rsidRDefault="002E0543" w:rsidP="002E0543">
      <w:pPr>
        <w:pStyle w:val="Bezriadkovania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ab/>
        <w:t>Cieľová skupina detí a žiakov školy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  <w:b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ab/>
        <w:t xml:space="preserve">Cieľovou skupinou plánu prevencie obezity a zdravého životného štýlu v podmienkach nášho spoločného právneho subjektu ZŠ a MŠ  sú: </w:t>
      </w:r>
    </w:p>
    <w:p w:rsidR="002E0543" w:rsidRPr="00C77B48" w:rsidRDefault="002E0543" w:rsidP="00BC6987">
      <w:pPr>
        <w:pStyle w:val="Odsekzoznamu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žiaci 1. – 9. ročníka ZŠ., </w:t>
      </w:r>
    </w:p>
    <w:p w:rsidR="002E0543" w:rsidRPr="00C77B48" w:rsidRDefault="002E0543" w:rsidP="00BC6987">
      <w:pPr>
        <w:pStyle w:val="Odsekzoznamu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deti vo veku spravidla  od 3-6rokov v MŠ. 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NewRomanPSMT"/>
        </w:rPr>
      </w:pPr>
      <w:r w:rsidRPr="00C77B48">
        <w:rPr>
          <w:rFonts w:eastAsia="Times New Roman" w:cs="Times New Roman"/>
        </w:rPr>
        <w:t xml:space="preserve">V súčasnosti nemáme žiadne relevantne zistené štatistiky výskytu </w:t>
      </w:r>
      <w:proofErr w:type="spellStart"/>
      <w:r w:rsidRPr="00C77B48">
        <w:rPr>
          <w:rFonts w:eastAsia="Times New Roman" w:cs="Times New Roman"/>
        </w:rPr>
        <w:t>nadhmotnosti</w:t>
      </w:r>
      <w:proofErr w:type="spellEnd"/>
      <w:r w:rsidRPr="00C77B48">
        <w:rPr>
          <w:rFonts w:eastAsia="Times New Roman" w:cs="Times New Roman"/>
        </w:rPr>
        <w:t xml:space="preserve"> a obezity našich žiakov a detí MŠ. </w:t>
      </w:r>
      <w:r w:rsidRPr="00C77B48">
        <w:rPr>
          <w:rFonts w:cs="TimesNewRomanPSMT"/>
        </w:rPr>
        <w:t xml:space="preserve">Pri hodnotení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preto vychádzame zo všetkých dostupných údajov, ktoré nám umožňujú predvídať trendy vývoja v budúcnosti. Ako najdostupnejší údaj o výskyte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sme pri príprave nášho plánu prevencie na podmienky našej školy uvádzali údaje získané z NAPPO.</w:t>
      </w:r>
    </w:p>
    <w:p w:rsidR="002E0543" w:rsidRPr="00C77B48" w:rsidRDefault="002E0543" w:rsidP="002E0543">
      <w:pPr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ind w:firstLine="708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Úlohy a ciele prevencie obezity na roky 2015 -2025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C77B48">
        <w:rPr>
          <w:rFonts w:cs="TimesNewRomanPSMT"/>
        </w:rPr>
        <w:t xml:space="preserve">Zámerom Národného programu prevencie obezity na roky 2015 – 2025 je vytvoriť spoločensky prospešný systém, ktorý povedie k zníženiu príčin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 v populácii a eliminuje epidemický výskyt </w:t>
      </w:r>
      <w:proofErr w:type="spellStart"/>
      <w:r w:rsidRPr="00C77B48">
        <w:rPr>
          <w:rFonts w:cs="TimesNewRomanPSMT"/>
        </w:rPr>
        <w:t>nadhmotnosti</w:t>
      </w:r>
      <w:proofErr w:type="spellEnd"/>
      <w:r w:rsidRPr="00C77B48">
        <w:rPr>
          <w:rFonts w:cs="TimesNewRomanPSMT"/>
        </w:rPr>
        <w:t xml:space="preserve"> a obezity. Sekundárnym efektom programu by malo byť, vo vzájomnej interakcií s preventívnymi programami, špecificky, zníženie počtu nových prípadov ochorení súvisiacich s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obezitou, ako aj zníženie výskytu a vplyvu ostatných modifikovateľných rizikových faktorov týchto ochorení. 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C77B48">
        <w:rPr>
          <w:rFonts w:cs="TimesNewRomanPSMT"/>
        </w:rPr>
        <w:t>Na základe obsahu Národného programu je hlavnou úlohou školy implementovať ciele zamerané na prevenciu obezity do Školského vzdelávacieho programu a vypracovať plán výchovy k zdravému životnému štýlu na roky 2016 – 2025.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</w:rPr>
      </w:pPr>
      <w:r w:rsidRPr="00C77B48">
        <w:rPr>
          <w:rFonts w:cs="TimesNewRomanPSMT"/>
          <w:b/>
        </w:rPr>
        <w:t>Ciele Národného programu prevencie obezity na roky 2015 – 2025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u w:val="single"/>
        </w:rPr>
      </w:pP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t xml:space="preserve">zabrániť vzniku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obezity u žiakov,</w:t>
      </w: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lastRenderedPageBreak/>
        <w:t xml:space="preserve">zastaviť nárast počtu žiakov trpiacich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obezitou,</w:t>
      </w:r>
    </w:p>
    <w:p w:rsidR="002E0543" w:rsidRPr="00C77B48" w:rsidRDefault="002E0543" w:rsidP="00BC6987">
      <w:pPr>
        <w:pStyle w:val="Odsekzoznamu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C77B48">
        <w:rPr>
          <w:rFonts w:cs="TimesNewRomanPSMT"/>
        </w:rPr>
        <w:t xml:space="preserve">znížiť počet žiakov trpiacich </w:t>
      </w:r>
      <w:proofErr w:type="spellStart"/>
      <w:r w:rsidRPr="00C77B48">
        <w:rPr>
          <w:rFonts w:cs="TimesNewRomanPSMT"/>
        </w:rPr>
        <w:t>nadhmotnosťou</w:t>
      </w:r>
      <w:proofErr w:type="spellEnd"/>
      <w:r w:rsidRPr="00C77B48">
        <w:rPr>
          <w:rFonts w:cs="TimesNewRomanPSMT"/>
        </w:rPr>
        <w:t xml:space="preserve"> a obezitou.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 xml:space="preserve">Konkretizácia cieľov  podľa zámerov a podmienok školy </w:t>
      </w:r>
    </w:p>
    <w:p w:rsidR="002E0543" w:rsidRPr="00C77B48" w:rsidRDefault="002E0543" w:rsidP="002E054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BC6987">
      <w:pPr>
        <w:pStyle w:val="Default"/>
        <w:numPr>
          <w:ilvl w:val="0"/>
          <w:numId w:val="84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poskytnúť základné informácie, 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spacing w:after="30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rozvinúť medzi deťmi MŠ a žiakmi školy sociálne zručnosti, to znamená schopnosť rozhodovania, komunikačné zručnosti, schopnosť čeliť sociálnemu tlaku, vedieť povedať NIE, preferovať zdravý životný štýl a vytvárať podmienky pre formovanie zdravej osobnosti dieťaťa a  žiaka, 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viesť detí žiakov k zdravej životospráve a pohybovej aktivite ako prirodzenej potrebe,</w:t>
      </w:r>
    </w:p>
    <w:p w:rsidR="002E0543" w:rsidRPr="00C77B48" w:rsidRDefault="002E0543" w:rsidP="00BC6987">
      <w:pPr>
        <w:pStyle w:val="Default"/>
        <w:numPr>
          <w:ilvl w:val="0"/>
          <w:numId w:val="84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organizovanými aktivitami rozvinúť vnútornú motiváciu k správnej životospráve a fyzickej aktivite detí MŠ  a žiakov školy.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u w:val="single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C77B48">
        <w:rPr>
          <w:rFonts w:cs="Times New Roman"/>
        </w:rPr>
        <w:t>Uvedené ciele sú rozpracované v školskom vzdelávacom programe a pláne prevencie obezity školy. Ich rozpracovanie sme orientovali na základné štyri oblasti,    v ktorých  budeme plniť vytýčené úlohy: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  <w:b/>
        </w:rPr>
        <w:t>Školský vzdelávací program a učebné osnovy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left="708" w:firstLine="220"/>
        <w:jc w:val="both"/>
        <w:rPr>
          <w:rFonts w:cs="Times New Roman"/>
        </w:rPr>
      </w:pPr>
      <w:r w:rsidRPr="00C77B48">
        <w:rPr>
          <w:rFonts w:cs="Times New Roman"/>
        </w:rPr>
        <w:t>V základnej pedagogickej dokumentácie ZŠ i MŠ sú implementované ciele NAPPPO do čiastkových cieľov, ktoré sa plnia priebežne počas celodenného edukačného programu v MŠ a školského vyučovania v ZŠ.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ind w:left="928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Školský vzdelávací program a učebné osnovy ZŠ: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zdravého životného štýlu – výchova ku zdraviu, osobná a duševná hygiena, výživa, pohybové aktivity,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spoločensko-vedná – komunikácia, sociálne zručnosti a kompetencie,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prírodovedná – biológia a fyziológia človeka,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rodinnej a občianskej výchovy, </w:t>
      </w:r>
    </w:p>
    <w:p w:rsidR="002E0543" w:rsidRPr="00C77B48" w:rsidRDefault="002E0543" w:rsidP="00BC6987">
      <w:pPr>
        <w:pStyle w:val="Default"/>
        <w:numPr>
          <w:ilvl w:val="1"/>
          <w:numId w:val="92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sociálno-právna – právne aspekty sociálno-patologických javov, práva dieťaťa a pod. </w:t>
      </w:r>
    </w:p>
    <w:p w:rsidR="002E0543" w:rsidRPr="00C77B48" w:rsidRDefault="002E0543" w:rsidP="002E0543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Školský vzdelávací program MŠ: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zdravého životného štýlu – výchova ku zdraviu, osobná a duševná hygiena, výživa, pohybové aktivity,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jazyk a komunikácia  – oblasť hovorená reč, porozumenie explicitného a implicitného významu textu,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zdravie a pohyb  – zdravie a zdravý životný štýl, hygiena a </w:t>
      </w:r>
      <w:proofErr w:type="spellStart"/>
      <w:r w:rsidRPr="00C77B48">
        <w:rPr>
          <w:rFonts w:asciiTheme="minorHAnsi" w:hAnsiTheme="minorHAnsi"/>
          <w:sz w:val="22"/>
          <w:szCs w:val="22"/>
        </w:rPr>
        <w:t>sebaobslužné</w:t>
      </w:r>
      <w:proofErr w:type="spellEnd"/>
      <w:r w:rsidRPr="00C77B48">
        <w:rPr>
          <w:rFonts w:asciiTheme="minorHAnsi" w:hAnsiTheme="minorHAnsi"/>
          <w:sz w:val="22"/>
          <w:szCs w:val="22"/>
        </w:rPr>
        <w:t xml:space="preserve"> činnosti, pohyb a telesná zdatnosť,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spacing w:after="35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matematika a práca s informáciami – práca s informáciami 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človek a príroda – rastliny, človek,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 vzdelávacia oblasť človek a spoločnosť – základy etiky, ľudské vlastnosti a emócie, </w:t>
      </w:r>
      <w:proofErr w:type="spellStart"/>
      <w:r w:rsidRPr="00C77B48">
        <w:rPr>
          <w:rFonts w:asciiTheme="minorHAnsi" w:hAnsiTheme="minorHAnsi"/>
          <w:sz w:val="22"/>
          <w:szCs w:val="22"/>
        </w:rPr>
        <w:t>pro</w:t>
      </w:r>
      <w:r w:rsidR="005C140E">
        <w:rPr>
          <w:rFonts w:asciiTheme="minorHAnsi" w:hAnsiTheme="minorHAnsi"/>
          <w:sz w:val="22"/>
          <w:szCs w:val="22"/>
        </w:rPr>
        <w:t>soci</w:t>
      </w:r>
      <w:r w:rsidRPr="00C77B48">
        <w:rPr>
          <w:rFonts w:asciiTheme="minorHAnsi" w:hAnsiTheme="minorHAnsi"/>
          <w:sz w:val="22"/>
          <w:szCs w:val="22"/>
        </w:rPr>
        <w:t>álne</w:t>
      </w:r>
      <w:proofErr w:type="spellEnd"/>
      <w:r w:rsidRPr="00C77B48">
        <w:rPr>
          <w:rFonts w:asciiTheme="minorHAnsi" w:hAnsiTheme="minorHAnsi"/>
          <w:sz w:val="22"/>
          <w:szCs w:val="22"/>
        </w:rPr>
        <w:t xml:space="preserve"> správanie,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 vzdelávacia oblasť človek a svet práce – technológia výroby</w:t>
      </w:r>
    </w:p>
    <w:p w:rsidR="002E0543" w:rsidRPr="00C77B48" w:rsidRDefault="002E0543" w:rsidP="00BC6987">
      <w:pPr>
        <w:pStyle w:val="Default"/>
        <w:numPr>
          <w:ilvl w:val="1"/>
          <w:numId w:val="93"/>
        </w:numPr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 xml:space="preserve">oblasť sociálno-právna – právne aspekty sociálno-patologických javov, práva dieťaťa a pod. </w:t>
      </w:r>
    </w:p>
    <w:p w:rsidR="002E0543" w:rsidRPr="00C77B48" w:rsidRDefault="002E0543" w:rsidP="002E054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Default"/>
        <w:ind w:left="720" w:firstLine="208"/>
        <w:jc w:val="both"/>
        <w:rPr>
          <w:rFonts w:asciiTheme="minorHAnsi" w:hAnsiTheme="minorHAnsi"/>
          <w:sz w:val="22"/>
          <w:szCs w:val="22"/>
        </w:rPr>
      </w:pPr>
      <w:r w:rsidRPr="00C77B48">
        <w:rPr>
          <w:rFonts w:asciiTheme="minorHAnsi" w:hAnsiTheme="minorHAnsi"/>
          <w:sz w:val="22"/>
          <w:szCs w:val="22"/>
        </w:rPr>
        <w:t>Štátny vzdelávací program ZŠ i MŠ v adekvátnom rozsahu poskytuje základ, aby sa zdravý životný štýl stal neoddeliteľnou súčasťou života detí a žiakov školy.</w:t>
      </w:r>
    </w:p>
    <w:p w:rsidR="002E0543" w:rsidRPr="00C77B48" w:rsidRDefault="002E0543" w:rsidP="002E054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2E0543" w:rsidRPr="00C77B48" w:rsidRDefault="002E0543" w:rsidP="002E054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2E0543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Výchovno-vzdelávacie aktivity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na vyučovacích hodinách v ZŠ,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na dopoludňajších a popoludňajších edukačných akt</w:t>
      </w:r>
      <w:r w:rsidR="005C140E">
        <w:rPr>
          <w:rFonts w:cs="Times New Roman"/>
        </w:rPr>
        <w:t>i</w:t>
      </w:r>
      <w:r w:rsidRPr="00C77B48">
        <w:rPr>
          <w:rFonts w:cs="Times New Roman"/>
        </w:rPr>
        <w:t>vitách v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informatívne a poradenské programy v ZŠ i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nástenky a výstavy zdravého životného štýlu v priestoroch ZŠ i MŠ,</w:t>
      </w:r>
    </w:p>
    <w:p w:rsidR="002E0543" w:rsidRPr="00C77B48" w:rsidRDefault="002E0543" w:rsidP="00BC6987">
      <w:pPr>
        <w:pStyle w:val="Odsekzoznamu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kvízy a súťaže organizované v ZŠ i MŠ,</w:t>
      </w:r>
    </w:p>
    <w:p w:rsidR="002E0543" w:rsidRPr="00C77B48" w:rsidRDefault="002E0543" w:rsidP="00BC6987">
      <w:pPr>
        <w:pStyle w:val="Odsekzoznamu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záujmová činnosť detí a žiakov v ZŠ i MŠ.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Výživa detí MŠ a žiakov ZŠ</w:t>
      </w:r>
    </w:p>
    <w:p w:rsidR="002E0543" w:rsidRPr="00C77B48" w:rsidRDefault="002E0543" w:rsidP="00BC6987">
      <w:pPr>
        <w:pStyle w:val="Odsekzoznamu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obrazová  propagácia zdravej výživy prostredníctvom pyramídy zdravia, 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prezentačné aktivity tried na témy:  Svetový deň výživy, Svetový deň vody, Deň mlieka a mliečnych výrobkov, Zdravé nátierky, Zdravé šaláty, Ovocie a zelenina – domáce výrobky,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ochutnávka nátierok a šalátov pre rodičov ZŠ a MŠ,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mliečna desiata – stravníci v školskej jedálni,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podpora konzumácie vody a ovocných štiav žiakov ZŠ – automat,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podpora pitného režimu detí MŠ konzumáciou vody, minerálnej vody, 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program Ovocie do škôl, Mlieko do škôl – stravníci v školskej jedálni ZŠ a deti v MŠ.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dodržiavanie denného poriadku detí MŠ s vymedzením podmienok týkajúcich sa životosprávy detí MŠ t.j. striedanie rôznych druhov činností, aktivít tak, aby miera zaťažovania určitou činnosťou bola primeraná silám detského organizmu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dodržiavanie prestávok žiakov ZŠ s dostatočným priestorom na pohyb ako dôležitého predpokladu správnej </w:t>
      </w:r>
      <w:proofErr w:type="spellStart"/>
      <w:r w:rsidRPr="00C77B48">
        <w:rPr>
          <w:rFonts w:cs="Times New Roman"/>
        </w:rPr>
        <w:t>psychohygieny</w:t>
      </w:r>
      <w:proofErr w:type="spellEnd"/>
      <w:r w:rsidRPr="00C77B48">
        <w:rPr>
          <w:rFonts w:cs="Times New Roman"/>
        </w:rPr>
        <w:t xml:space="preserve"> žiakov,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stravovanie detí MŠ a žiakov ZŠ plánovať podľa inovovaných receptúr s dodržaním výživových noriem,</w:t>
      </w:r>
    </w:p>
    <w:p w:rsidR="002E0543" w:rsidRPr="00C77B48" w:rsidRDefault="002E0543" w:rsidP="00BC6987">
      <w:pPr>
        <w:pStyle w:val="Odsekzoznamu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do školského stravovania, ktoré je zárukou plnohodnotného racionálneho stravovania,  zapojiť čo najviac stravníkov v ZŠ i MŠ.</w:t>
      </w:r>
    </w:p>
    <w:p w:rsidR="002E0543" w:rsidRPr="00C77B48" w:rsidRDefault="002E0543" w:rsidP="002E05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77B48">
        <w:rPr>
          <w:rFonts w:cs="Times New Roman"/>
          <w:b/>
        </w:rPr>
        <w:t>pohybové a športové aktivity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zvýšenie hodinovej dotácie v predmete telesná výchova 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lyžiarsky, korčuliarky a plavecký výcvik žiakov ZŠ, sánkovanie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 korčuliarsky, plavecký výcvik a pohybová výchova detí MŠ,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školy v prírode 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denná školička v prírode detí MŠ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športové aktivity a súťaže detí MŠ a žiakov ZŠ,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športové záujmové útvary 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pohybové krúžky detí MŠ,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turistické vychádzka, účelové cvičenia a didaktické hry detí a žiakov ZŠ,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>školské majstro</w:t>
      </w:r>
      <w:r w:rsidR="005C140E">
        <w:rPr>
          <w:rFonts w:cs="Times New Roman"/>
        </w:rPr>
        <w:t xml:space="preserve">vstvá žiakov vo </w:t>
      </w:r>
      <w:proofErr w:type="spellStart"/>
      <w:r w:rsidR="005C140E">
        <w:rPr>
          <w:rFonts w:cs="Times New Roman"/>
        </w:rPr>
        <w:t>flo</w:t>
      </w:r>
      <w:r w:rsidRPr="00C77B48">
        <w:rPr>
          <w:rFonts w:cs="Times New Roman"/>
        </w:rPr>
        <w:t>rbale</w:t>
      </w:r>
      <w:proofErr w:type="spellEnd"/>
      <w:r w:rsidRPr="00C77B48">
        <w:rPr>
          <w:rFonts w:cs="Times New Roman"/>
        </w:rPr>
        <w:t>, futbale, hádzanej, stolnom tenise, hokeji, vybíjanej, basketbale, volejbale, atletike,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aktívna účasť detí MŠ a žiakov ZŠ na vyzývacích športových podujatiach organizovaných Mestom Trnava, </w:t>
      </w:r>
      <w:proofErr w:type="spellStart"/>
      <w:r w:rsidRPr="00C77B48">
        <w:rPr>
          <w:rFonts w:cs="Times New Roman"/>
        </w:rPr>
        <w:t>Kalokagatiou</w:t>
      </w:r>
      <w:proofErr w:type="spellEnd"/>
      <w:r w:rsidRPr="00C77B48">
        <w:rPr>
          <w:rFonts w:cs="Times New Roman"/>
        </w:rPr>
        <w:t xml:space="preserve">, </w:t>
      </w:r>
      <w:proofErr w:type="spellStart"/>
      <w:r w:rsidRPr="00C77B48">
        <w:rPr>
          <w:rFonts w:cs="Times New Roman"/>
        </w:rPr>
        <w:t>MŠVVaŠ</w:t>
      </w:r>
      <w:proofErr w:type="spellEnd"/>
      <w:r w:rsidR="005C140E">
        <w:rPr>
          <w:rFonts w:cs="Times New Roman"/>
        </w:rPr>
        <w:t xml:space="preserve"> </w:t>
      </w:r>
      <w:r w:rsidRPr="00C77B48">
        <w:rPr>
          <w:rFonts w:cs="Times New Roman"/>
        </w:rPr>
        <w:t>SR</w:t>
      </w:r>
      <w:r w:rsidR="005C140E">
        <w:rPr>
          <w:rFonts w:cs="Times New Roman"/>
        </w:rPr>
        <w:t xml:space="preserve"> </w:t>
      </w:r>
      <w:r w:rsidRPr="00C77B48">
        <w:rPr>
          <w:rFonts w:cs="Times New Roman"/>
        </w:rPr>
        <w:t xml:space="preserve">a inými inštitúciami, 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pohybové aktivity detí v MŠ realizovať na čerstvom vzduchu, kde je možné zaraďovať sezónne činnosti, pohybové a hudobno-pohybové hry, kolobežkovanie, bicyklovanie, cvičenie s náradím a náčiním pevne zabudovaným na školskom dvore, </w:t>
      </w:r>
    </w:p>
    <w:p w:rsidR="002E0543" w:rsidRPr="00C77B48" w:rsidRDefault="002E0543" w:rsidP="00BC6987">
      <w:pPr>
        <w:pStyle w:val="Odsekzoznamu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77B48">
        <w:rPr>
          <w:rFonts w:cs="Times New Roman"/>
        </w:rPr>
        <w:t xml:space="preserve">denne využívať priestor školského športového areálu pre pohybové aktivity žiakov ZŠ a deti MŠ, pevne zabudované </w:t>
      </w:r>
      <w:proofErr w:type="spellStart"/>
      <w:r w:rsidRPr="00C77B48">
        <w:rPr>
          <w:rFonts w:cs="Times New Roman"/>
        </w:rPr>
        <w:t>preliezacie</w:t>
      </w:r>
      <w:proofErr w:type="spellEnd"/>
      <w:r w:rsidRPr="00C77B48">
        <w:rPr>
          <w:rFonts w:cs="Times New Roman"/>
        </w:rPr>
        <w:t xml:space="preserve"> zostavy v školskom objekte.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Plnenie plánu prevencie v jednotlivých rokoch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  <w:r w:rsidRPr="00C77B48">
        <w:tab/>
      </w:r>
      <w:r w:rsidRPr="00C77B48">
        <w:rPr>
          <w:rFonts w:cs="Times New Roman"/>
        </w:rPr>
        <w:t xml:space="preserve">Úlohy a ciele budeme plniť v dvoch rovinách ako: 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BC6987">
      <w:pPr>
        <w:pStyle w:val="Bezriadkovania"/>
        <w:numPr>
          <w:ilvl w:val="0"/>
          <w:numId w:val="89"/>
        </w:numPr>
        <w:jc w:val="both"/>
        <w:rPr>
          <w:rFonts w:cs="Times New Roman"/>
        </w:rPr>
      </w:pPr>
      <w:r w:rsidRPr="00C77B48">
        <w:rPr>
          <w:rFonts w:cs="Times New Roman"/>
          <w:b/>
        </w:rPr>
        <w:t xml:space="preserve">Trvalé úlohy a ciele </w:t>
      </w:r>
      <w:r w:rsidRPr="00C77B48">
        <w:rPr>
          <w:rFonts w:cs="Times New Roman"/>
        </w:rPr>
        <w:t xml:space="preserve">vyplývajúce zo Školského vzdelávacieho  programu a Plánu práce školy </w:t>
      </w:r>
    </w:p>
    <w:p w:rsidR="002E0543" w:rsidRPr="00C77B48" w:rsidRDefault="002E0543" w:rsidP="00BC6987">
      <w:pPr>
        <w:pStyle w:val="Bezriadkovania"/>
        <w:numPr>
          <w:ilvl w:val="0"/>
          <w:numId w:val="89"/>
        </w:numPr>
        <w:jc w:val="both"/>
        <w:rPr>
          <w:rFonts w:cs="Times New Roman"/>
        </w:rPr>
      </w:pPr>
      <w:r w:rsidRPr="00C77B48">
        <w:rPr>
          <w:rFonts w:cs="Times New Roman"/>
          <w:b/>
        </w:rPr>
        <w:t>Aktivity plánované</w:t>
      </w:r>
      <w:r w:rsidRPr="00C77B48">
        <w:rPr>
          <w:rFonts w:cs="Times New Roman"/>
        </w:rPr>
        <w:t xml:space="preserve"> v časovom harmonograme na jednotlivé roky pripravované vždy na začiatku školského roka koordinátorom prevencie obezity.</w:t>
      </w: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2E0543">
      <w:pPr>
        <w:pStyle w:val="Bezriadkovania"/>
        <w:jc w:val="both"/>
        <w:rPr>
          <w:rFonts w:cs="Times New Roman"/>
        </w:rPr>
      </w:pPr>
    </w:p>
    <w:p w:rsidR="002E0543" w:rsidRPr="00C77B48" w:rsidRDefault="002E0543" w:rsidP="00BC6987">
      <w:pPr>
        <w:pStyle w:val="Odsekzoznamu"/>
        <w:numPr>
          <w:ilvl w:val="0"/>
          <w:numId w:val="85"/>
        </w:numPr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t>Trvalé úlohy plnené  každoročne</w:t>
      </w: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  <w:b/>
        </w:rPr>
      </w:pP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plnenie výchovno-vzdelávacích cieľov tematicky súvisiacich s výchovou k zdravému životnému štýlu v jednotlivých predmetoch </w:t>
      </w:r>
      <w:proofErr w:type="spellStart"/>
      <w:r w:rsidRPr="00C77B48">
        <w:rPr>
          <w:rFonts w:eastAsia="Times New Roman" w:cs="Times New Roman"/>
        </w:rPr>
        <w:t>ŠkVP</w:t>
      </w:r>
      <w:proofErr w:type="spellEnd"/>
      <w:r w:rsidRPr="00C77B48">
        <w:rPr>
          <w:rFonts w:eastAsia="Times New Roman" w:cs="Times New Roman"/>
        </w:rPr>
        <w:t xml:space="preserve"> pre ZŠ, v jednotlivých vzdelávacích oblastiach pre MŠ  implementovaných do učebných osnov a tematických výchovno-vzdelávacích plánov,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pohybové aktivity a pravidelné  denné zdravotné cvičenia detí MŠ,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zapájanie žiakov do rôznych športových aktivít a vyzývacích dní zameraných na fyzickú aktivitu detí MŠ a žiakov ZŠ, vyhlasovateľom je mesto Trnava (Trnavské športové hry), </w:t>
      </w:r>
      <w:proofErr w:type="spellStart"/>
      <w:r w:rsidRPr="00C77B48">
        <w:rPr>
          <w:rFonts w:eastAsia="Times New Roman" w:cs="Times New Roman"/>
        </w:rPr>
        <w:t>MŠVVaŠ</w:t>
      </w:r>
      <w:proofErr w:type="spellEnd"/>
      <w:r w:rsidRPr="00C77B48">
        <w:rPr>
          <w:rFonts w:eastAsia="Times New Roman" w:cs="Times New Roman"/>
        </w:rPr>
        <w:t xml:space="preserve"> SR: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ZŠ:</w:t>
      </w:r>
      <w:r w:rsidR="008E4699">
        <w:rPr>
          <w:rFonts w:eastAsia="Times New Roman" w:cs="Times New Roman"/>
        </w:rPr>
        <w:t xml:space="preserve"> </w:t>
      </w:r>
      <w:r w:rsidRPr="00C77B48">
        <w:rPr>
          <w:rFonts w:eastAsia="Times New Roman" w:cs="Times New Roman"/>
        </w:rPr>
        <w:t xml:space="preserve">Svetový deň behu, Európsky týždeň športu, Detská olympiáda, Majstrovstvá žiakov v atletike, basketbale, </w:t>
      </w:r>
      <w:proofErr w:type="spellStart"/>
      <w:r w:rsidRPr="00C77B48">
        <w:rPr>
          <w:rFonts w:eastAsia="Times New Roman" w:cs="Times New Roman"/>
        </w:rPr>
        <w:t>florbale</w:t>
      </w:r>
      <w:proofErr w:type="spellEnd"/>
      <w:r w:rsidRPr="00C77B48">
        <w:rPr>
          <w:rFonts w:eastAsia="Times New Roman" w:cs="Times New Roman"/>
        </w:rPr>
        <w:t>, hádzanej, futbale, v stolnom tenise, volejbale,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MŠ: Svetový deň behu, Európsky týždeň športu, Hviezdičková olympiáda, Súťažíme na deň otcov, Hľadanie pokladu, Školička v prírode, Deň na kolobežkách a bicykloch, 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organizovanie prednášok spojených s besedami tematicky zameraných na prevenciu obezity a zdravý životný štýl v spolupráci s </w:t>
      </w:r>
      <w:proofErr w:type="spellStart"/>
      <w:r w:rsidRPr="00C77B48">
        <w:rPr>
          <w:rFonts w:eastAsia="Times New Roman" w:cs="Times New Roman"/>
        </w:rPr>
        <w:t>CPPPaP</w:t>
      </w:r>
      <w:proofErr w:type="spellEnd"/>
      <w:r w:rsidRPr="00C77B48">
        <w:rPr>
          <w:rFonts w:eastAsia="Times New Roman" w:cs="Times New Roman"/>
        </w:rPr>
        <w:t xml:space="preserve"> v Trnave,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didaktické hry na 1. stupni a účelové cvičenia na 2. stupni ZŠ,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turistické vychádzky detí MŠ,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účelová záujmová činnosť žiakov – športové krúžky, turistické krúžky a krúžky zdravej výživy žiakov ZŠ,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 xml:space="preserve">aktivity a programy školskej jedálne – Ovocie do škôl, Mlieko do škôl, Mliečna desiata, Zdravé nátierky detí (ochutnávka), Zdravé šaláty pre deti (ochutnávka), 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každoročne organizované výchovné aktivity spoločné pre MŠ i ZŠ: Máme radi mlieko, Svetový deň srdca, Svetový deň vody, Týždeň zdravej výživy – týždeň s vitamínmi, Deň jablka</w:t>
      </w:r>
    </w:p>
    <w:p w:rsidR="002E0543" w:rsidRPr="00C77B48" w:rsidRDefault="002E0543" w:rsidP="00BC6987">
      <w:pPr>
        <w:pStyle w:val="Odsekzoznamu"/>
        <w:numPr>
          <w:ilvl w:val="0"/>
          <w:numId w:val="86"/>
        </w:numPr>
        <w:jc w:val="both"/>
        <w:rPr>
          <w:rFonts w:eastAsia="Times New Roman" w:cs="Times New Roman"/>
        </w:rPr>
      </w:pPr>
      <w:r w:rsidRPr="00C77B48">
        <w:rPr>
          <w:rFonts w:eastAsia="Times New Roman" w:cs="Times New Roman"/>
        </w:rPr>
        <w:t>organizovanie  korčuliarskeho, lyžiarskeho, plaveckého kurzu, pohybovej výchovy, školy v prírode, dennej školičky v prírode pre deti MŠ i žiakov ZŠ.</w:t>
      </w: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Default="002E0543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  <w:b/>
        </w:rPr>
      </w:pPr>
      <w:r w:rsidRPr="00C77B48">
        <w:rPr>
          <w:rFonts w:eastAsia="Times New Roman" w:cs="Times New Roman"/>
          <w:b/>
        </w:rPr>
        <w:lastRenderedPageBreak/>
        <w:t xml:space="preserve">Časový harmonogram aktivít pre žiakov ZŠ      </w:t>
      </w:r>
    </w:p>
    <w:tbl>
      <w:tblPr>
        <w:tblStyle w:val="Mriekatabuky"/>
        <w:tblpPr w:leftFromText="141" w:rightFromText="141" w:vertAnchor="page" w:horzAnchor="margin" w:tblpY="217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1417"/>
        <w:gridCol w:w="1418"/>
      </w:tblGrid>
      <w:tr w:rsidR="002E0543" w:rsidRPr="00C77B48" w:rsidTr="002E0543">
        <w:tc>
          <w:tcPr>
            <w:tcW w:w="2093" w:type="dxa"/>
            <w:vMerge w:val="restart"/>
            <w:vAlign w:val="center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Aktivita</w:t>
            </w:r>
          </w:p>
        </w:tc>
        <w:tc>
          <w:tcPr>
            <w:tcW w:w="5103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Konkrétny</w:t>
            </w:r>
          </w:p>
        </w:tc>
        <w:tc>
          <w:tcPr>
            <w:tcW w:w="2835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Spolupráca</w:t>
            </w:r>
          </w:p>
        </w:tc>
      </w:tr>
      <w:tr w:rsidR="002E0543" w:rsidRPr="00C77B48" w:rsidTr="002E0543">
        <w:tc>
          <w:tcPr>
            <w:tcW w:w="2093" w:type="dxa"/>
            <w:vMerge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Cieľ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Stratégie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Zodpovednosť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Termín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zdravého životného štýlu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Triednické hodiny, beseda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TU, </w:t>
            </w:r>
            <w:proofErr w:type="spellStart"/>
            <w:r w:rsidRPr="00C77B48">
              <w:rPr>
                <w:rFonts w:cs="Times New Roman"/>
              </w:rPr>
              <w:t>CPPPaP</w:t>
            </w:r>
            <w:proofErr w:type="spellEnd"/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 a výlety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Zvýšiť telesnú zdatnosť, pohybovú výkonnosť a upevňovať zdravie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TH, krúžky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TU, 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Didaktické hry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Účelové cvičenia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Dosiahnutie vyššej telesnej zdatnosti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Aktivity  v škole, aj mimo školy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jún, 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behu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behu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pohybových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Športové súťaže Memoriál Márie </w:t>
            </w:r>
            <w:proofErr w:type="spellStart"/>
            <w:r w:rsidRPr="00C77B48">
              <w:rPr>
                <w:rFonts w:cs="Times New Roman"/>
              </w:rPr>
              <w:t>Zavarskej</w:t>
            </w:r>
            <w:proofErr w:type="spellEnd"/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Učitelia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september, 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Majstrovstvá žiakov v športových disciplínach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športových súťaží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Športové turnaje a súťaže v rámci Trnavských športových hier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Svetový deň  zdravej výživy, Deň jablka,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Týždeň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Príprava zdravých nátierok, zdravých jedál z ovocia, zeleniny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Zhotovenie násteniek k zdravej výžive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 ochutnávka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Propagačný materiál na nástenkách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Vianočná športovo-zábavná šou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 trnavských škôl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december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duševného zdravia /10.10/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aktivít na podporu duševného zdravia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Preventívne programy na podporu duševného zdravia na TH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MDD – Dobrovoľníci deťom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všetci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Korčuľovanie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(aj na kolieskových korčuliach)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korčuliarskych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 rámci TSV, v rámci krúžku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Zima,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jar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Plavecký výcvik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plaveckých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 žiakov 3.ročníka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Lyžiarsky výcvik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Osvojenie lyžiarskych základov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 žiakov 7.ročníka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Inštruktor LV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február/ 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Prevencia proti obezite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1.ročník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CPPPaP</w:t>
            </w:r>
            <w:proofErr w:type="spellEnd"/>
            <w:r w:rsidRPr="00C77B48">
              <w:rPr>
                <w:rFonts w:cs="Times New Roman"/>
              </w:rPr>
              <w:t xml:space="preserve">, </w:t>
            </w:r>
            <w:proofErr w:type="spellStart"/>
            <w:r w:rsidRPr="00C77B48">
              <w:rPr>
                <w:rFonts w:cs="Times New Roman"/>
              </w:rPr>
              <w:t>šk.psychologička</w:t>
            </w:r>
            <w:proofErr w:type="spellEnd"/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Návšteva akcií mesta Trnava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Ukážky záchranárskych zložiek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Polícia deťom           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Dni zdravia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mlieka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Máme radi mlieko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mlieka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 rôznych mliečnych nápojov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vody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Prečo piť čistú vodu?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pitného režimu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Beseda, rozhlasová relácia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Zober loptu, nie drogy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lastRenderedPageBreak/>
              <w:t>Návšteva detského dopravného ihriska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Bezpečnosť na cestách, na bicykloch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Prakticky uplatňovať zásady bezpečnosti na cestách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Koordinátordopr.vých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 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športu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Netradičné športy na TSV: šach, cezpoľný beh, 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hodiny TSV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Učitelia 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Zdravá výživa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 zdravých nátierok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proofErr w:type="spellStart"/>
            <w:r w:rsidRPr="00C77B48">
              <w:rPr>
                <w:rFonts w:cs="Times New Roman"/>
              </w:rPr>
              <w:t>Cocacola</w:t>
            </w:r>
            <w:proofErr w:type="spellEnd"/>
            <w:r w:rsidRPr="00C77B48">
              <w:rPr>
                <w:rFonts w:cs="Times New Roman"/>
              </w:rPr>
              <w:t xml:space="preserve"> cup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do futbalového turnaja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1.stupeň 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Poverený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Medzitriedny turnaj vo futbale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žiakov z tried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Turnaj pre žiakov 5.-6.ročník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TSV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Svetový deň zdravia 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Zamerané na zdravý životný štýl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Rozhlasová relácia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Ochrana pred civilizačnými chorobami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Prevencia pred civilizačnými chorobami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Beseda 8.a 9.roč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Vyučujúci SZŠ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február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Návšteva akcií mesta Trnava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Dni zdravia, Festival hier,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Zamerané na zdravý životný štýl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Mladý zdravotník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Poskytnutie prvej pomoci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 medzi školami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</w:tbl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Č</w:t>
      </w:r>
      <w:r w:rsidRPr="00C77B48">
        <w:rPr>
          <w:rFonts w:eastAsia="Times New Roman" w:cs="Times New Roman"/>
          <w:b/>
        </w:rPr>
        <w:t>asový harmonogram aktivít pre deti MŠ</w:t>
      </w:r>
    </w:p>
    <w:tbl>
      <w:tblPr>
        <w:tblStyle w:val="Mriekatabuky"/>
        <w:tblpPr w:leftFromText="141" w:rightFromText="141" w:vertAnchor="page" w:horzAnchor="margin" w:tblpY="2386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1417"/>
        <w:gridCol w:w="1418"/>
      </w:tblGrid>
      <w:tr w:rsidR="002E0543" w:rsidRPr="00C77B48" w:rsidTr="002E0543">
        <w:tc>
          <w:tcPr>
            <w:tcW w:w="2093" w:type="dxa"/>
            <w:vMerge w:val="restart"/>
            <w:vAlign w:val="center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Aktivita</w:t>
            </w:r>
          </w:p>
        </w:tc>
        <w:tc>
          <w:tcPr>
            <w:tcW w:w="5103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Konkrétny</w:t>
            </w:r>
          </w:p>
        </w:tc>
        <w:tc>
          <w:tcPr>
            <w:tcW w:w="2835" w:type="dxa"/>
            <w:gridSpan w:val="2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Spolupráca</w:t>
            </w:r>
          </w:p>
        </w:tc>
      </w:tr>
      <w:tr w:rsidR="002E0543" w:rsidRPr="00C77B48" w:rsidTr="002E0543">
        <w:tc>
          <w:tcPr>
            <w:tcW w:w="2093" w:type="dxa"/>
            <w:vMerge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Cieľ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Stratégie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Zodpovednosť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  <w:b/>
              </w:rPr>
            </w:pPr>
            <w:r w:rsidRPr="00C77B48">
              <w:rPr>
                <w:rFonts w:cs="Times New Roman"/>
                <w:b/>
              </w:rPr>
              <w:t>Termín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Zdravý životný štýl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zdravého životného štýlu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Diskusia s deťmi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Zvyšovať telesnú zdatnosť deti dlhšou chôdzou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Turistické vychádzky do okolia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behu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Európsky týždeň behu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pohybových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Súťažné a športové aktivity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Poverení 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september, október</w:t>
            </w:r>
          </w:p>
        </w:tc>
      </w:tr>
      <w:tr w:rsidR="002E0543" w:rsidRPr="00C77B48" w:rsidTr="002E0543">
        <w:trPr>
          <w:trHeight w:val="1205"/>
        </w:trPr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 zdravej výživy, Deň jablka, Týždeň zdravej výživy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Príprava zdravých nátierok, zdravých jedál z ovocia, zeleniny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ochutnávka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duševného zdravia /10.10/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Zapojiť deti do aktivít na podporu duševného zdravia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Preventívny program na podporu duševného zdravia:  </w:t>
            </w:r>
            <w:proofErr w:type="spellStart"/>
            <w:r w:rsidRPr="00C77B48">
              <w:rPr>
                <w:rFonts w:cs="Times New Roman"/>
              </w:rPr>
              <w:t>Zippyho</w:t>
            </w:r>
            <w:proofErr w:type="spellEnd"/>
            <w:r w:rsidRPr="00C77B48">
              <w:rPr>
                <w:rFonts w:cs="Times New Roman"/>
              </w:rPr>
              <w:t xml:space="preserve"> kamarát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október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vody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Prečo piť čistú vodu?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Diskusný kruh, pokusy s vodou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marec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Nebezpečenstvo reklamy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Racionálna výživa a reklama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Propagácia na nástenke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apríl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–pohybom k zdraviu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súťažných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Súťažné športové aktivity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všetci </w:t>
            </w:r>
            <w:proofErr w:type="spellStart"/>
            <w:r w:rsidRPr="00C77B48">
              <w:rPr>
                <w:rFonts w:cs="Times New Roman"/>
              </w:rPr>
              <w:t>ped</w:t>
            </w:r>
            <w:proofErr w:type="spellEnd"/>
            <w:r w:rsidRPr="00C77B48">
              <w:rPr>
                <w:rFonts w:cs="Times New Roman"/>
              </w:rPr>
              <w:t xml:space="preserve">. </w:t>
            </w:r>
            <w:proofErr w:type="spellStart"/>
            <w:r w:rsidRPr="00C77B48">
              <w:rPr>
                <w:rFonts w:cs="Times New Roman"/>
              </w:rPr>
              <w:t>zam</w:t>
            </w:r>
            <w:proofErr w:type="spellEnd"/>
            <w:r w:rsidRPr="00C77B48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Svetový deň mlieka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Význam mlieka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Beseda, sochy z  </w:t>
            </w:r>
            <w:proofErr w:type="spellStart"/>
            <w:r w:rsidRPr="00C77B48">
              <w:rPr>
                <w:rFonts w:cs="Times New Roman"/>
              </w:rPr>
              <w:t>z</w:t>
            </w:r>
            <w:proofErr w:type="spellEnd"/>
            <w:r w:rsidRPr="00C77B48">
              <w:rPr>
                <w:rFonts w:cs="Times New Roman"/>
              </w:rPr>
              <w:t> </w:t>
            </w:r>
            <w:proofErr w:type="spellStart"/>
            <w:r w:rsidRPr="00C77B48">
              <w:rPr>
                <w:rFonts w:cs="Times New Roman"/>
              </w:rPr>
              <w:t>odpad.mater</w:t>
            </w:r>
            <w:proofErr w:type="spellEnd"/>
            <w:r w:rsidRPr="00C77B48">
              <w:rPr>
                <w:rFonts w:cs="Times New Roman"/>
              </w:rPr>
              <w:t>.(kravička MILKA)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koordinátor ZŽŠ a 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MDD – farebná olympiáda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do zábavných športových aktivít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Zábavné športové dopoludnie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Súťažíme na deň otcov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Zapojenie detí a ich rodičov do športových súťaží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Športovo-súťažné</w:t>
            </w:r>
          </w:p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popoludnie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Denná školička v prírode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Zapojiť deti do športových aktivít priamo v prírode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Účasť detí na pohybových hrách v prírode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máj, 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Kolobežka rýchlo bežká, na bicykel sadni...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Rozvíjať špecifické pohybové zručností detí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Kolobežkovanie a bicyklovanie v areály ZŠ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PZ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máj, jún</w:t>
            </w:r>
          </w:p>
        </w:tc>
      </w:tr>
      <w:tr w:rsidR="002E0543" w:rsidRPr="00C77B48" w:rsidTr="002E0543">
        <w:tc>
          <w:tcPr>
            <w:tcW w:w="2093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 xml:space="preserve">Plavecký a korčuliarsky výcvik, pohybová výchovy </w:t>
            </w:r>
          </w:p>
        </w:tc>
        <w:tc>
          <w:tcPr>
            <w:tcW w:w="2551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Rozvíjať špecifické pohybové zručností detí</w:t>
            </w:r>
          </w:p>
        </w:tc>
        <w:tc>
          <w:tcPr>
            <w:tcW w:w="2552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Účasť detí na plaveckom výcviku, korčuliarskom výcviku, pohybovej výchove v športovej hale Družba</w:t>
            </w:r>
          </w:p>
        </w:tc>
        <w:tc>
          <w:tcPr>
            <w:tcW w:w="1417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TU</w:t>
            </w:r>
          </w:p>
        </w:tc>
        <w:tc>
          <w:tcPr>
            <w:tcW w:w="1418" w:type="dxa"/>
          </w:tcPr>
          <w:p w:rsidR="002E0543" w:rsidRPr="00C77B48" w:rsidRDefault="002E0543" w:rsidP="002E0543">
            <w:pPr>
              <w:jc w:val="both"/>
              <w:rPr>
                <w:rFonts w:cs="Times New Roman"/>
              </w:rPr>
            </w:pPr>
            <w:r w:rsidRPr="00C77B48">
              <w:rPr>
                <w:rFonts w:cs="Times New Roman"/>
              </w:rPr>
              <w:t>priebežne</w:t>
            </w:r>
          </w:p>
        </w:tc>
      </w:tr>
    </w:tbl>
    <w:p w:rsidR="002E0543" w:rsidRPr="00C77B48" w:rsidRDefault="002E0543" w:rsidP="002E0543">
      <w:pPr>
        <w:pStyle w:val="Odsekzoznamu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ind w:left="1440"/>
        <w:jc w:val="both"/>
        <w:rPr>
          <w:rFonts w:eastAsia="Times New Roman" w:cs="Times New Roman"/>
        </w:rPr>
      </w:pPr>
    </w:p>
    <w:p w:rsidR="002E0543" w:rsidRPr="00C77B48" w:rsidRDefault="002E0543" w:rsidP="002E0543">
      <w:pPr>
        <w:pStyle w:val="Odsekzoznamu"/>
        <w:jc w:val="both"/>
        <w:rPr>
          <w:rFonts w:eastAsia="Times New Roman" w:cs="Times New Roman"/>
          <w:b/>
        </w:rPr>
      </w:pP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74" w:name="_Toc502741774"/>
      <w:r w:rsidRPr="00B42C71">
        <w:lastRenderedPageBreak/>
        <w:t>Personálne zabezpečenie</w:t>
      </w:r>
      <w:bookmarkEnd w:id="74"/>
    </w:p>
    <w:p w:rsidR="003A43AF" w:rsidRPr="00B42C71" w:rsidRDefault="003A43AF" w:rsidP="0041504F">
      <w:pPr>
        <w:ind w:firstLine="708"/>
        <w:jc w:val="both"/>
      </w:pPr>
      <w:r w:rsidRPr="00B42C71">
        <w:t>Realizácia Štátneho vzdelávacieho programu vo výchovno-vzdelávacom procese si vyžaduje zodpovedajúce personálne podmienky, ktoré by zabezpečili efektívnosť vzdelávania a vytváranie spolupracujúcich sociálnych vzťahov medzi účastníkmi procesu vzdelávania. Ide o nasledujúce cieľové podmienky, ku ktorým majú školy smerovať.</w:t>
      </w:r>
    </w:p>
    <w:p w:rsidR="003A43AF" w:rsidRPr="00B42C71" w:rsidRDefault="003A43AF" w:rsidP="0041504F">
      <w:pPr>
        <w:jc w:val="both"/>
      </w:pPr>
      <w:r w:rsidRPr="00B42C71">
        <w:t>Pedagogickí zamestnanci: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>spĺňajú kvalifikačné požiadavky stanovené zákonom,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>preukazujú odborné a pedagogicko-psychologické spôsobilosti, ktoré využívajú pri pedagogickej komunikácii, motivácii žiakov, ich diagnostikovaní, hodnotení, pozitívnom riadení triedy a udržaní neformálnej disciplíny,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 xml:space="preserve">riadia svoj </w:t>
      </w:r>
      <w:proofErr w:type="spellStart"/>
      <w:r w:rsidRPr="00B42C71">
        <w:t>sebarozvoj</w:t>
      </w:r>
      <w:proofErr w:type="spellEnd"/>
      <w:r w:rsidRPr="00B42C71">
        <w:t xml:space="preserve"> a celoživotné učenie v odbornej oblasti a osobnostnom raste,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>sú ako súčasť kolektívu schopní vzájomnej efektívnej a ľudsky podporujúcej komunikácie, spolupráce, práce v tímoch a kooperatívneho riešenia problémov.</w:t>
      </w:r>
    </w:p>
    <w:p w:rsidR="004247CD" w:rsidRPr="00B42C71" w:rsidRDefault="00C557CC" w:rsidP="0047673A">
      <w:pPr>
        <w:pStyle w:val="Odsekzoznamu"/>
        <w:numPr>
          <w:ilvl w:val="0"/>
          <w:numId w:val="7"/>
        </w:numPr>
        <w:jc w:val="both"/>
      </w:pPr>
      <w:r w:rsidRPr="00B42C71">
        <w:t>v</w:t>
      </w:r>
      <w:r w:rsidR="004247CD" w:rsidRPr="00B42C71">
        <w:t>ychovávateľky riadia poobednú činnosť žiakov v školskom klube</w:t>
      </w:r>
    </w:p>
    <w:p w:rsidR="004247CD" w:rsidRPr="00B42C71" w:rsidRDefault="00C557CC" w:rsidP="0047673A">
      <w:pPr>
        <w:pStyle w:val="Odsekzoznamu"/>
        <w:numPr>
          <w:ilvl w:val="0"/>
          <w:numId w:val="7"/>
        </w:numPr>
        <w:jc w:val="both"/>
      </w:pPr>
      <w:r w:rsidRPr="00B42C71">
        <w:t>p</w:t>
      </w:r>
      <w:r w:rsidR="004247CD" w:rsidRPr="00B42C71">
        <w:t>sychologička a špeciálna pedagogička poskytujú odbornú pomoc pedagógom, žiakom a rodičom</w:t>
      </w:r>
    </w:p>
    <w:p w:rsidR="003A43AF" w:rsidRPr="00B42C71" w:rsidRDefault="003A43AF" w:rsidP="0041504F">
      <w:pPr>
        <w:jc w:val="both"/>
      </w:pPr>
      <w:r w:rsidRPr="00B42C71">
        <w:t>Vedúci pedagogickí zamestnanci: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>svojimi manažérskymi spôsobilosťami vytvárajú predpoklady pre fungujúce, motivované spolupracujúce spoločenstvo v škole s náročnou profesionálnou klímou a podporujúcim prostredím,</w:t>
      </w:r>
    </w:p>
    <w:p w:rsidR="003A43AF" w:rsidRPr="00B42C71" w:rsidRDefault="003A43AF" w:rsidP="0047673A">
      <w:pPr>
        <w:pStyle w:val="Odsekzoznamu"/>
        <w:numPr>
          <w:ilvl w:val="0"/>
          <w:numId w:val="7"/>
        </w:numPr>
        <w:jc w:val="both"/>
      </w:pPr>
      <w:r w:rsidRPr="00B42C71">
        <w:t>vytvárajú podmienky pre svoj odborný a osobnostný rast, ako aj všetkých členov kolektívu vzhľadom na ich osobný záujem a potreby školy</w:t>
      </w:r>
      <w:r w:rsidR="0010332F" w:rsidRPr="00B42C71">
        <w:t>.</w:t>
      </w:r>
    </w:p>
    <w:p w:rsidR="0010332F" w:rsidRPr="00B42C71" w:rsidRDefault="0010332F" w:rsidP="0041504F">
      <w:pPr>
        <w:jc w:val="both"/>
      </w:pPr>
      <w:r w:rsidRPr="00B42C71">
        <w:t xml:space="preserve">Nepedagogický </w:t>
      </w:r>
      <w:r w:rsidR="004247CD" w:rsidRPr="00B42C71">
        <w:t>zamestnanci</w:t>
      </w:r>
      <w:r w:rsidRPr="00B42C71">
        <w:t xml:space="preserve"> :</w:t>
      </w:r>
    </w:p>
    <w:p w:rsidR="004247CD" w:rsidRPr="00B42C71" w:rsidRDefault="004247CD" w:rsidP="0047673A">
      <w:pPr>
        <w:pStyle w:val="Odsekzoznamu"/>
        <w:numPr>
          <w:ilvl w:val="0"/>
          <w:numId w:val="8"/>
        </w:numPr>
        <w:jc w:val="both"/>
      </w:pPr>
      <w:r w:rsidRPr="00B42C71">
        <w:t>starajú sa o materiálovo technické vybavenie školy, jeho opravy a údržbu</w:t>
      </w:r>
    </w:p>
    <w:p w:rsidR="004247CD" w:rsidRPr="00B42C71" w:rsidRDefault="004247CD" w:rsidP="0047673A">
      <w:pPr>
        <w:pStyle w:val="Odsekzoznamu"/>
        <w:numPr>
          <w:ilvl w:val="0"/>
          <w:numId w:val="8"/>
        </w:numPr>
        <w:jc w:val="both"/>
      </w:pPr>
      <w:r w:rsidRPr="00B42C71">
        <w:t>zabezpečujú dodržiavanie hygienických noriem</w:t>
      </w:r>
    </w:p>
    <w:p w:rsidR="004247CD" w:rsidRPr="00B42C71" w:rsidRDefault="004247CD" w:rsidP="0047673A">
      <w:pPr>
        <w:pStyle w:val="Odsekzoznamu"/>
        <w:numPr>
          <w:ilvl w:val="0"/>
          <w:numId w:val="8"/>
        </w:numPr>
        <w:jc w:val="both"/>
      </w:pPr>
      <w:r w:rsidRPr="00B42C71">
        <w:t>poskytujú žiakom pravidelnú vyváženú stravu a pitný režim</w:t>
      </w:r>
    </w:p>
    <w:p w:rsidR="004247CD" w:rsidRPr="00B42C71" w:rsidRDefault="004247CD" w:rsidP="0047673A">
      <w:pPr>
        <w:pStyle w:val="Odsekzoznamu"/>
        <w:numPr>
          <w:ilvl w:val="0"/>
          <w:numId w:val="8"/>
        </w:numPr>
        <w:jc w:val="both"/>
      </w:pPr>
      <w:r w:rsidRPr="00B42C71">
        <w:t>starajú sa o okolie školy</w:t>
      </w:r>
      <w:r w:rsidR="00C177E1" w:rsidRPr="00B42C71">
        <w:t>,</w:t>
      </w:r>
      <w:r w:rsidRPr="00B42C71">
        <w:t xml:space="preserve">  a tým udržujú príjemné pracovné prostredie pre žiakov a ostatných zamestnancov</w:t>
      </w:r>
    </w:p>
    <w:p w:rsidR="004247CD" w:rsidRPr="00B42C71" w:rsidRDefault="004247CD" w:rsidP="0041504F">
      <w:pPr>
        <w:ind w:firstLine="360"/>
        <w:jc w:val="both"/>
      </w:pPr>
      <w:r w:rsidRPr="00B42C71">
        <w:t>Zoznam všetkých učiteľov s vyučovacími predmetmi, ktoré vyučujú a časovou dotáciou tvorí prílohu číslo jedna tohto dokumentu.</w:t>
      </w:r>
    </w:p>
    <w:p w:rsidR="0010332F" w:rsidRPr="00B42C71" w:rsidRDefault="0010332F" w:rsidP="0041504F">
      <w:pPr>
        <w:jc w:val="both"/>
      </w:pPr>
    </w:p>
    <w:p w:rsidR="00E13561" w:rsidRPr="00B42C71" w:rsidRDefault="00E13561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75" w:name="_Toc502741775"/>
      <w:r w:rsidRPr="00B42C71">
        <w:lastRenderedPageBreak/>
        <w:t>Materiálno-technické a priestorové podmienky</w:t>
      </w:r>
      <w:bookmarkEnd w:id="75"/>
    </w:p>
    <w:p w:rsidR="00F7034B" w:rsidRPr="00B42C71" w:rsidRDefault="00F7034B" w:rsidP="0041504F">
      <w:pPr>
        <w:jc w:val="both"/>
      </w:pPr>
    </w:p>
    <w:p w:rsidR="00F7034B" w:rsidRPr="00B42C71" w:rsidRDefault="00F7034B" w:rsidP="0041504F">
      <w:pPr>
        <w:ind w:firstLine="360"/>
        <w:jc w:val="both"/>
      </w:pPr>
      <w:r w:rsidRPr="00B42C71">
        <w:t>Priestorové a materiálno technické podmienky spĺňajú všetky požiadavky uvedené v štátnom vzdelávacom programe (</w:t>
      </w:r>
      <w:r w:rsidRPr="00B42C71">
        <w:rPr>
          <w:i/>
        </w:rPr>
        <w:t xml:space="preserve">dostupný na </w:t>
      </w:r>
      <w:hyperlink r:id="rId174" w:history="1">
        <w:r w:rsidRPr="00B42C71">
          <w:rPr>
            <w:rStyle w:val="Hypertextovprepojenie"/>
            <w:i/>
          </w:rPr>
          <w:t>www.statpedu.sk</w:t>
        </w:r>
      </w:hyperlink>
      <w:r w:rsidRPr="00B42C71">
        <w:t xml:space="preserve">). Okrem nutných priestorov </w:t>
      </w:r>
      <w:r w:rsidR="00374D48" w:rsidRPr="00B42C71">
        <w:t xml:space="preserve">s vybavením </w:t>
      </w:r>
      <w:r w:rsidRPr="00B42C71">
        <w:t>naša škola disponuje</w:t>
      </w:r>
      <w:r w:rsidR="00432815" w:rsidRPr="00B42C71">
        <w:t xml:space="preserve"> aj </w:t>
      </w:r>
      <w:r w:rsidR="00C177E1" w:rsidRPr="00B42C71">
        <w:t>ďalšími</w:t>
      </w:r>
      <w:r w:rsidR="00374D48" w:rsidRPr="00B42C71">
        <w:t xml:space="preserve"> učebňami s materiálno-technickým vybavením</w:t>
      </w:r>
      <w:r w:rsidRPr="00B42C71">
        <w:t>: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Druhou multimediálnou učebňou</w:t>
      </w:r>
    </w:p>
    <w:p w:rsidR="00F7034B" w:rsidRPr="00B42C71" w:rsidRDefault="00432815" w:rsidP="0047673A">
      <w:pPr>
        <w:pStyle w:val="Odsekzoznamu"/>
        <w:numPr>
          <w:ilvl w:val="0"/>
          <w:numId w:val="9"/>
        </w:numPr>
        <w:jc w:val="both"/>
      </w:pPr>
      <w:r w:rsidRPr="00B42C71">
        <w:t>U</w:t>
      </w:r>
      <w:r w:rsidR="00F7034B" w:rsidRPr="00B42C71">
        <w:t>čebňou biológie so špičkovým novým vybavením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Učebňou chémie so špičkovým najmodernejším vybavením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Učebňou fyziky  so špičkovým novým vybavením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Druhou (malou) telocvičňou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Učebňou jazykov s audio systémom a interaktívnou tabuľou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Učebňou hudobnej výchovy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Miestnosťou pre školský klub detí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Vonkajším ihriskom vybaveným novými hracími prvkami</w:t>
      </w:r>
    </w:p>
    <w:p w:rsidR="00F7034B" w:rsidRPr="00B42C71" w:rsidRDefault="00F7034B" w:rsidP="0047673A">
      <w:pPr>
        <w:pStyle w:val="Odsekzoznamu"/>
        <w:numPr>
          <w:ilvl w:val="0"/>
          <w:numId w:val="9"/>
        </w:numPr>
        <w:jc w:val="both"/>
      </w:pPr>
      <w:r w:rsidRPr="00B42C71">
        <w:t>Vonkajšími športovými plochami</w:t>
      </w:r>
      <w:r w:rsidR="00A503E0" w:rsidRPr="00B42C71">
        <w:t xml:space="preserve"> na hádzanú, basketbal, volejbal a atletiku</w:t>
      </w:r>
    </w:p>
    <w:p w:rsidR="00A503E0" w:rsidRPr="00B42C71" w:rsidRDefault="00A503E0" w:rsidP="0047673A">
      <w:pPr>
        <w:pStyle w:val="Odsekzoznamu"/>
        <w:numPr>
          <w:ilvl w:val="0"/>
          <w:numId w:val="9"/>
        </w:numPr>
        <w:jc w:val="both"/>
      </w:pPr>
      <w:r w:rsidRPr="00B42C71">
        <w:t>V spolupráci s mestom a hokejovým klubom žiaci majú počas hodín  TSV možnosť využitia ľadovej plochy</w:t>
      </w:r>
    </w:p>
    <w:p w:rsidR="00E13561" w:rsidRPr="00B42C71" w:rsidRDefault="00E13561" w:rsidP="0041504F">
      <w:pPr>
        <w:jc w:val="both"/>
      </w:pPr>
      <w:r w:rsidRPr="00B42C71">
        <w:br w:type="page"/>
      </w:r>
    </w:p>
    <w:p w:rsidR="00E13561" w:rsidRPr="00B42C71" w:rsidRDefault="00E13561" w:rsidP="00BC6987">
      <w:pPr>
        <w:pStyle w:val="Nadpis1"/>
        <w:numPr>
          <w:ilvl w:val="0"/>
          <w:numId w:val="53"/>
        </w:numPr>
      </w:pPr>
      <w:bookmarkStart w:id="76" w:name="_Toc502741776"/>
      <w:r w:rsidRPr="00B42C71">
        <w:lastRenderedPageBreak/>
        <w:t>Podmienky na zaistenie bezpečnosti a ochrany zdravia pri výchove a</w:t>
      </w:r>
      <w:r w:rsidR="00A503E0" w:rsidRPr="00B42C71">
        <w:t> </w:t>
      </w:r>
      <w:r w:rsidRPr="00B42C71">
        <w:t>vzdelávaní</w:t>
      </w:r>
      <w:bookmarkEnd w:id="76"/>
    </w:p>
    <w:p w:rsidR="00A503E0" w:rsidRPr="00B42C71" w:rsidRDefault="00A503E0" w:rsidP="0041504F">
      <w:pPr>
        <w:jc w:val="both"/>
      </w:pPr>
    </w:p>
    <w:p w:rsidR="00A503E0" w:rsidRPr="00B42C71" w:rsidRDefault="00A503E0" w:rsidP="0041504F">
      <w:pPr>
        <w:ind w:firstLine="708"/>
        <w:jc w:val="both"/>
      </w:pPr>
      <w:r w:rsidRPr="00B42C71">
        <w:t>Bezpečné a zdraviu vyhovujúce podmienky v priestoroch na vyučovanie je základnou podmienkou školského zariadenia. Preto je každoročne aj viackrát zabezpečené poučenie žiakov o bezpečnosti a ochrane zdravia pri práci, na školských akciách mimo areálu školy aj pri rôznych športových činnostiach. Pravidelné školenia zamestnancov školy o bezpečnosti a ochrane zdravia pri práci a proti požiaru zabezpečujeme každoročne fundovanými odborníkmi. Každé pracovné prostredie je nutné zabezpečiť pravidelnou kontrolou bezpečnosti a ochrany zdravia a odstraňovaním týchto nedostatkov podľa výsledkov revízií.</w:t>
      </w:r>
    </w:p>
    <w:p w:rsidR="00A503E0" w:rsidRPr="00B42C71" w:rsidRDefault="00A503E0" w:rsidP="0041504F">
      <w:pPr>
        <w:ind w:firstLine="708"/>
        <w:jc w:val="both"/>
      </w:pPr>
      <w:r w:rsidRPr="00B42C71">
        <w:t>Nevyhnutnosťou  je zabezpečenie vhodnej štruktúry pracovného režimu a odpočinku žiakov a učiteľov, vhodného režimu vyučovania s rešpektovaním hygieny učenia, zdravého prostredia učební (tried) a ostatných priestorov školy podľa platných noriem – zodpovedajúce svetlo, teplo, nehlučnosť, čistota, vetranie, hygienické vybavenie priestorov, primeraná veľkosť sedacieho a pracovného nábytku.</w:t>
      </w:r>
    </w:p>
    <w:p w:rsidR="00A503E0" w:rsidRPr="00B42C71" w:rsidRDefault="00A503E0" w:rsidP="0041504F">
      <w:pPr>
        <w:ind w:firstLine="708"/>
        <w:jc w:val="both"/>
      </w:pPr>
      <w:r w:rsidRPr="00B42C71">
        <w:t>Dôležitý je vhodný stravovací a pitný režim žiakov (podľa vekových a </w:t>
      </w:r>
      <w:r w:rsidR="00374D48" w:rsidRPr="00B42C71">
        <w:t xml:space="preserve">individuálnych potrieb žiakov), ako aj striedanie organizovaných a voľnejších aktivít. </w:t>
      </w:r>
      <w:r w:rsidRPr="00B42C71">
        <w:t>Bezpečnosť a ochranu zdravia zaručuje aktívna ochrana žiakov pred úrazmi, dostupnosť prvej pomoci z materiálneho aj ľudského hľadiska, vrátane kontaktov na lekára či iných špecialistov.</w:t>
      </w:r>
    </w:p>
    <w:p w:rsidR="00A503E0" w:rsidRPr="00B42C71" w:rsidRDefault="00A503E0" w:rsidP="0041504F">
      <w:pPr>
        <w:ind w:firstLine="360"/>
        <w:jc w:val="both"/>
      </w:pPr>
      <w:r w:rsidRPr="00B42C71">
        <w:t>Pri organizovaní mimo triednych aktivít pos</w:t>
      </w:r>
      <w:r w:rsidR="00432815" w:rsidRPr="00B42C71">
        <w:t>tupujeme v zmysle vyhlášky 320/</w:t>
      </w:r>
      <w:r w:rsidRPr="00B42C71">
        <w:t xml:space="preserve">2008 vydanej </w:t>
      </w:r>
      <w:proofErr w:type="spellStart"/>
      <w:r w:rsidRPr="00B42C71">
        <w:t>MŠVVaŠ</w:t>
      </w:r>
      <w:proofErr w:type="spellEnd"/>
      <w:r w:rsidRPr="00B42C71">
        <w:t xml:space="preserve"> o Základnej škole z</w:t>
      </w:r>
      <w:r w:rsidR="00432815" w:rsidRPr="00B42C71">
        <w:t> </w:t>
      </w:r>
      <w:r w:rsidRPr="00B42C71">
        <w:t>23</w:t>
      </w:r>
      <w:r w:rsidR="00432815" w:rsidRPr="00B42C71">
        <w:t>.</w:t>
      </w:r>
      <w:r w:rsidRPr="00B42C71">
        <w:t xml:space="preserve"> júla 2008 v znení vyhlášky 224/2011 </w:t>
      </w:r>
      <w:proofErr w:type="spellStart"/>
      <w:r w:rsidRPr="00B42C71">
        <w:t>Z.z</w:t>
      </w:r>
      <w:proofErr w:type="spellEnd"/>
      <w:r w:rsidRPr="00B42C71">
        <w:t>., kde najdôležitejšou podmienkou účasti žiaka na akcii je informovaný súhlas zákonného zástupcu žiaka.</w:t>
      </w:r>
    </w:p>
    <w:p w:rsidR="00E13561" w:rsidRPr="00B42C71" w:rsidRDefault="00E13561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E13561" w:rsidP="00BC6987">
      <w:pPr>
        <w:pStyle w:val="Nadpis1"/>
        <w:numPr>
          <w:ilvl w:val="0"/>
          <w:numId w:val="53"/>
        </w:numPr>
      </w:pPr>
      <w:bookmarkStart w:id="77" w:name="_Toc502741777"/>
      <w:r w:rsidRPr="00B42C71">
        <w:lastRenderedPageBreak/>
        <w:t xml:space="preserve">Vnútorný </w:t>
      </w:r>
      <w:r w:rsidR="00ED050C" w:rsidRPr="00B42C71">
        <w:t>syst</w:t>
      </w:r>
      <w:r w:rsidRPr="00B42C71">
        <w:t>ém hodnotenia a kontroly detí a</w:t>
      </w:r>
      <w:r w:rsidR="00ED050C" w:rsidRPr="00B42C71">
        <w:t> </w:t>
      </w:r>
      <w:r w:rsidRPr="00B42C71">
        <w:t>žiakov</w:t>
      </w:r>
      <w:bookmarkEnd w:id="77"/>
    </w:p>
    <w:p w:rsidR="009904CB" w:rsidRPr="00B42C71" w:rsidRDefault="009904CB" w:rsidP="0041504F">
      <w:pPr>
        <w:jc w:val="both"/>
      </w:pPr>
    </w:p>
    <w:p w:rsidR="009904CB" w:rsidRPr="00B42C71" w:rsidRDefault="009904CB" w:rsidP="0041504F">
      <w:pPr>
        <w:ind w:firstLine="360"/>
        <w:jc w:val="both"/>
      </w:pPr>
      <w:r w:rsidRPr="00B42C71">
        <w:t xml:space="preserve">Cieľom </w:t>
      </w:r>
      <w:r w:rsidRPr="00B42C71">
        <w:rPr>
          <w:bCs/>
        </w:rPr>
        <w:t>hodnotenia vzdelávacích výsledkov žiakov v škole</w:t>
      </w:r>
      <w:r w:rsidRPr="00B42C71">
        <w:t xml:space="preserve"> je poskytnúť žiakovi a jeho rodičom spätnú väzbu o tom, ako žiak zvládol danú problematiku, v čom má nedostatky, kde má rezervy, aké sú jeho pokroky.</w:t>
      </w:r>
      <w:r w:rsidR="00374D48" w:rsidRPr="00B42C71">
        <w:t xml:space="preserve"> Pri hodnotení porovnávame vedomosti, zručnosti žiakov so štandardami určenými v tomto  </w:t>
      </w:r>
      <w:proofErr w:type="spellStart"/>
      <w:r w:rsidR="00374D48" w:rsidRPr="00B42C71">
        <w:t>iŠkVP</w:t>
      </w:r>
      <w:proofErr w:type="spellEnd"/>
      <w:r w:rsidRPr="00B42C71">
        <w:t xml:space="preserve"> Súčasťou hodnotenia je tiež povzbudenie do ďalšej práce, návod, ako postupovať pri odstraňovaní nedostatkov. Cieľom je ohodnotiť prepojenie vedomostí so zručnosťami a spôsobilosťami.</w:t>
      </w:r>
    </w:p>
    <w:p w:rsidR="009904CB" w:rsidRPr="00B42C71" w:rsidRDefault="009904CB" w:rsidP="0041504F">
      <w:pPr>
        <w:ind w:firstLine="360"/>
        <w:jc w:val="both"/>
      </w:pPr>
      <w:r w:rsidRPr="00B42C71">
        <w:t>Pri hodnotení a klasifikácii výsledkov žiakov budeme vychádzať z aktuálne platných metodických pokynov na hodnotenie a klasifikáciu.(V čase vzniku ŠKVP bol aktuálny Metodický pokyn na hodnotenie žiakov 22/2011)</w:t>
      </w:r>
    </w:p>
    <w:p w:rsidR="009904CB" w:rsidRPr="00B42C71" w:rsidRDefault="009904CB" w:rsidP="0041504F">
      <w:pPr>
        <w:ind w:firstLine="360"/>
        <w:jc w:val="both"/>
      </w:pPr>
      <w:r w:rsidRPr="00B42C71">
        <w:t xml:space="preserve">Podľa rozhodnutia pedagogickej </w:t>
      </w:r>
      <w:r w:rsidR="00073C9A" w:rsidRPr="00B42C71">
        <w:t xml:space="preserve">rady </w:t>
      </w:r>
      <w:r w:rsidRPr="00B42C71">
        <w:t>sa klasifikáciou nehodnotia  len predmety  Etická</w:t>
      </w:r>
      <w:r w:rsidR="00684195" w:rsidRPr="00B42C71">
        <w:t xml:space="preserve"> výchova a Náboženská výchova.</w:t>
      </w:r>
      <w:r w:rsidRPr="00B42C71">
        <w:t xml:space="preserve"> Na vysvedčení sa žiakom uvádza absolvoval/a</w:t>
      </w:r>
    </w:p>
    <w:p w:rsidR="009904CB" w:rsidRPr="00B42C71" w:rsidRDefault="009904CB" w:rsidP="0041504F">
      <w:pPr>
        <w:ind w:firstLine="360"/>
        <w:jc w:val="both"/>
      </w:pPr>
      <w:r w:rsidRPr="00B42C71">
        <w:t>Budeme dbať na to, aby sme prostredníctvom hodnotenia nerozdeľovali žiakov na úspešných a neúspešných.</w:t>
      </w:r>
    </w:p>
    <w:p w:rsidR="009904CB" w:rsidRPr="00B42C71" w:rsidRDefault="009904CB" w:rsidP="00073C9A">
      <w:pPr>
        <w:ind w:firstLine="360"/>
        <w:jc w:val="both"/>
      </w:pPr>
      <w:r w:rsidRPr="00B42C71">
        <w:t>Hodnotenie budeme robiť na základe určitých kritérií, prostredníctvom ktorých budeme sledovať vývoj žiaka.</w:t>
      </w:r>
      <w:r w:rsidR="00073C9A" w:rsidRPr="00B42C71">
        <w:t xml:space="preserve"> Kritériá sú vzhľadom na rozličné štandardy v jednotlivých predmetoch, rozpracované v rámci osnov  predmetov.</w:t>
      </w:r>
      <w:r w:rsidRPr="00B42C71">
        <w:t xml:space="preserve"> Budeme odlišovať hodnotenie spôsobilostí od hodnotenia správania.</w:t>
      </w:r>
    </w:p>
    <w:p w:rsidR="009904CB" w:rsidRPr="00B42C71" w:rsidRDefault="009904CB" w:rsidP="0041504F">
      <w:pPr>
        <w:ind w:firstLine="360"/>
        <w:jc w:val="both"/>
      </w:pPr>
      <w:r w:rsidRPr="00B42C71">
        <w:t>Pre zintenzívnenie komunikácie s rodičmi ohľadom hodnotenia vzdelávacích výsledkov práce žiakov sme na webovej stránke zriadili elektronickú žiacku knižku, ktor</w:t>
      </w:r>
      <w:r w:rsidR="00142C27" w:rsidRPr="00B42C71">
        <w:t>á dopĺňa informovanie pomocou žiackej knižky.</w:t>
      </w:r>
    </w:p>
    <w:p w:rsidR="008E4166" w:rsidRPr="00B42C71" w:rsidRDefault="008E4166" w:rsidP="0041504F">
      <w:pPr>
        <w:ind w:firstLine="360"/>
        <w:jc w:val="both"/>
      </w:pPr>
      <w:r w:rsidRPr="00B42C71">
        <w:t>Pri ústnom preverovaní vedomostí sa hodnotí samostatný prejav žiaka, vyjadrovacie schopnosti, zapamätanie a pochopenie nových pojmov, schopnosť vedomosti aplikovať v praxi.</w:t>
      </w:r>
    </w:p>
    <w:p w:rsidR="009904CB" w:rsidRPr="00B42C71" w:rsidRDefault="009904CB" w:rsidP="0041504F">
      <w:pPr>
        <w:ind w:firstLine="360"/>
        <w:jc w:val="both"/>
      </w:pPr>
      <w:r w:rsidRPr="00B42C71">
        <w:t>Pri hodnotení testov,</w:t>
      </w:r>
      <w:r w:rsidR="00DF2B0E">
        <w:t xml:space="preserve"> </w:t>
      </w:r>
      <w:r w:rsidRPr="00B42C71">
        <w:t>písomných prác a previerok hodnotených podľa počtu dosiahnutých bodov platí rovnaké kritérium  pre všetky klasifikované predmety na oboch stupňoch vzdelávania a to :</w:t>
      </w:r>
    </w:p>
    <w:p w:rsidR="009904CB" w:rsidRPr="00B42C71" w:rsidRDefault="009904CB" w:rsidP="0041504F">
      <w:pPr>
        <w:pStyle w:val="Bezriadkovania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Percentuálny počet dosiahnutých bodov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Klasifikačný stupeň ISCED 1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Klasifikačný stupeň ISCED 2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100% až   90%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1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Výborný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89%   až   75 %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2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Chválitebný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74%   až   50%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3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Dobrý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50%  až   25%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4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Dostatočný</w:t>
            </w:r>
          </w:p>
        </w:tc>
      </w:tr>
      <w:tr w:rsidR="009904CB" w:rsidRPr="00B42C71" w:rsidTr="008D3649">
        <w:tc>
          <w:tcPr>
            <w:tcW w:w="3070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25%  až   0%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5</w:t>
            </w:r>
          </w:p>
        </w:tc>
        <w:tc>
          <w:tcPr>
            <w:tcW w:w="3071" w:type="dxa"/>
          </w:tcPr>
          <w:p w:rsidR="009904CB" w:rsidRPr="00B42C71" w:rsidRDefault="009904CB" w:rsidP="0041504F">
            <w:pPr>
              <w:pStyle w:val="Bezriadkovania"/>
              <w:jc w:val="both"/>
            </w:pPr>
            <w:r w:rsidRPr="00B42C71">
              <w:t>Nedostatočný</w:t>
            </w:r>
          </w:p>
        </w:tc>
      </w:tr>
    </w:tbl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>Žiak, ktorý neabsolvoval test, je povinný ho absolvovať v náhradnom termíne. Náhradný termín určí vyučujúci daného predmetu.</w:t>
      </w: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 xml:space="preserve">Pri celkovom hodnotení žiaka za jednotlivé polroky  sa prihliada na vážený priemer.  Presnejšie </w:t>
      </w:r>
      <w:r w:rsidR="00142C27" w:rsidRPr="00B42C71">
        <w:t xml:space="preserve">určenie </w:t>
      </w:r>
      <w:r w:rsidRPr="00B42C71">
        <w:t xml:space="preserve"> váhy jednotlivých zdrojov hodnotenia </w:t>
      </w:r>
      <w:r w:rsidR="00142C27" w:rsidRPr="00B42C71">
        <w:t>oznámi vyučujúci žiakom na začiatku školského roka .</w:t>
      </w: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>Žiaci vzdelávaní podľa individuálneho vzdelávacieho programu sú hodnotení podľa aktuálneho metodického pokynu. (V čase vzniku ŠKVP bol aktuálny Metodický pokyn na hodnotenie žiakov 22/2011, príloha č. 2 zásady hodnotia žiakov so zdravotným znevýhodnením)</w:t>
      </w: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pStyle w:val="Bezriadkovania"/>
        <w:ind w:firstLine="708"/>
        <w:jc w:val="both"/>
      </w:pPr>
      <w:r w:rsidRPr="00B42C71">
        <w:t>Ak pre závažné objektívne príčiny nemožno žiaka hodnotiť v riadnom termíne v prvom polroku, žiak sa za prvý polrok nehodnotí. Riaditeľ určí na jeho hodnotenie náhradný termín, a to spravidla tak, aby sa hodnotenie žiaka mohlo vykonať najneskôr do dvoch mesiacov po skončení prvého polroka. Za hodnotenie žiaka zodpovedá príslušný vyučujúci predmetu.</w:t>
      </w:r>
    </w:p>
    <w:p w:rsidR="009904CB" w:rsidRPr="00B42C71" w:rsidRDefault="009904CB" w:rsidP="0041504F">
      <w:pPr>
        <w:pStyle w:val="Bezriadkovania"/>
        <w:jc w:val="both"/>
      </w:pPr>
      <w:r w:rsidRPr="00B42C71">
        <w:t>Ak pre závažné objektívne príčiny nemožno hodnotiť žiaka na konci druhého polroka, riaditeľ určí na jeho hodnotenie náhradný termín, a to tak, aby sa hodnotenie žiaka vykonalo spravidla v poslednom týždni augusta.</w:t>
      </w:r>
    </w:p>
    <w:p w:rsidR="009904CB" w:rsidRPr="00B42C71" w:rsidRDefault="009904CB" w:rsidP="0041504F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</w:rPr>
      </w:pPr>
      <w:r w:rsidRPr="00B42C71">
        <w:rPr>
          <w:rFonts w:eastAsia="Times New Roman"/>
        </w:rPr>
        <w:t>Správanie žiaka sa  klasifikuje týmito stupňami: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1         – veľmi dobré,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2         – uspokojivé,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3         – menej uspokojivé,</w:t>
      </w:r>
    </w:p>
    <w:p w:rsidR="009904CB" w:rsidRPr="00B42C71" w:rsidRDefault="009904CB" w:rsidP="0041504F">
      <w:pPr>
        <w:tabs>
          <w:tab w:val="num" w:pos="432"/>
          <w:tab w:val="num" w:pos="540"/>
        </w:tabs>
        <w:spacing w:after="120" w:line="240" w:lineRule="auto"/>
        <w:ind w:left="900" w:hanging="360"/>
        <w:jc w:val="both"/>
        <w:rPr>
          <w:rFonts w:eastAsia="Times New Roman"/>
        </w:rPr>
      </w:pPr>
      <w:r w:rsidRPr="00B42C71">
        <w:rPr>
          <w:rFonts w:eastAsia="Times New Roman"/>
        </w:rPr>
        <w:t>4         – neuspokojivé.</w:t>
      </w:r>
    </w:p>
    <w:p w:rsidR="009904CB" w:rsidRPr="00B42C71" w:rsidRDefault="009904CB" w:rsidP="0041504F">
      <w:pPr>
        <w:tabs>
          <w:tab w:val="num" w:pos="540"/>
        </w:tabs>
        <w:spacing w:after="120" w:line="240" w:lineRule="auto"/>
        <w:ind w:left="900"/>
        <w:jc w:val="both"/>
        <w:rPr>
          <w:rFonts w:eastAsia="Times New Roman"/>
        </w:rPr>
      </w:pP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1 (veľmi dobré)</w:t>
      </w: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Žiak dodržiava pravidlá správania a ustanovenia školského poriadku a len ojedinele sa dopúšťa menej závažných previnení.</w:t>
      </w:r>
    </w:p>
    <w:p w:rsidR="009904CB" w:rsidRPr="00B42C71" w:rsidRDefault="009904CB" w:rsidP="0041504F">
      <w:pPr>
        <w:tabs>
          <w:tab w:val="num" w:pos="360"/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2 (uspokojivé)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porušuje jednotlivé pravidlá školského poriadku,(má 21 a viac zápisov v klasifikačnom zázname) je prístupný výchovnému pôsobeniu a usiluje sa svoje chyby napraviť.Za 12 – 24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„2“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3 (menej uspokojivé)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závažne porušuje pravidlá správania a školský poriadok: fyzicky a psychicky napáda, šikanuje spolužiakov, ničí školský majetok, vulgárne sa vyjadruje alebo sa dopúšťa ďalších previnení. Za 25 –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„3“</w:t>
      </w:r>
    </w:p>
    <w:p w:rsidR="009904CB" w:rsidRPr="00B42C71" w:rsidRDefault="009904CB" w:rsidP="0041504F">
      <w:pPr>
        <w:tabs>
          <w:tab w:val="num" w:pos="540"/>
        </w:tabs>
        <w:spacing w:before="100" w:beforeAutospacing="1" w:after="120" w:line="240" w:lineRule="auto"/>
        <w:jc w:val="both"/>
        <w:rPr>
          <w:rFonts w:eastAsia="Times New Roman"/>
        </w:rPr>
      </w:pPr>
      <w:r w:rsidRPr="00B42C71">
        <w:rPr>
          <w:rFonts w:eastAsia="Times New Roman"/>
          <w:u w:val="single"/>
        </w:rPr>
        <w:t>Stupeň 4 (neuspokojivé)</w:t>
      </w:r>
    </w:p>
    <w:p w:rsidR="009904CB" w:rsidRPr="00B42C71" w:rsidRDefault="009904CB" w:rsidP="0041504F">
      <w:pPr>
        <w:tabs>
          <w:tab w:val="left" w:pos="2340"/>
        </w:tabs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Žiak sústavne porušuje pravidlá správania a  školský poriadok: opakovane ničí školský majetok, opakovane slovne a fyzicky napáda a šikanuje spolužiakov, opakovane slovne a fyzicky napáda vyučujúceho, nie je prístupný výchovnému pôsobeniu, zámerne narúša korektné vzťahy medzi spolužiakmi a závažnými previneniami ohrozuje ostatných žiakov a zamestnancov školy. Za viac ako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„4“</w:t>
      </w:r>
    </w:p>
    <w:p w:rsidR="0041504F" w:rsidRPr="00B42C71" w:rsidRDefault="0041504F" w:rsidP="0041504F">
      <w:pPr>
        <w:tabs>
          <w:tab w:val="left" w:pos="2340"/>
        </w:tabs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904CB" w:rsidRPr="00B42C71" w:rsidRDefault="009904CB" w:rsidP="0041504F">
      <w:pPr>
        <w:pStyle w:val="Bezriadkovania"/>
        <w:jc w:val="both"/>
      </w:pPr>
    </w:p>
    <w:p w:rsidR="009904CB" w:rsidRPr="00B42C71" w:rsidRDefault="009904CB" w:rsidP="0041504F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</w:rPr>
      </w:pPr>
      <w:r w:rsidRPr="00B42C71">
        <w:rPr>
          <w:rFonts w:eastAsia="Times New Roman"/>
        </w:rPr>
        <w:lastRenderedPageBreak/>
        <w:t>Pri kla</w:t>
      </w:r>
      <w:r w:rsidR="008923AE" w:rsidRPr="00B42C71">
        <w:rPr>
          <w:rFonts w:eastAsia="Times New Roman"/>
        </w:rPr>
        <w:t>sifikácii správania žiakov sa vy</w:t>
      </w:r>
      <w:r w:rsidRPr="00B42C71">
        <w:rPr>
          <w:rFonts w:eastAsia="Times New Roman"/>
        </w:rPr>
        <w:t>chádza s celkového počtu porušení školského poriadku a závažnosti porušenia nasledovne:</w:t>
      </w:r>
    </w:p>
    <w:p w:rsidR="009904CB" w:rsidRPr="00B42C71" w:rsidRDefault="009904CB" w:rsidP="0047673A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5 –7  zápisov  - napomenutie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triedn</w:t>
      </w:r>
      <w:r w:rsidR="00C52E72" w:rsidRPr="00B42C71">
        <w:rPr>
          <w:rFonts w:eastAsia="Times New Roman"/>
        </w:rPr>
        <w:t>eho</w:t>
      </w:r>
      <w:r w:rsidRPr="00B42C71">
        <w:rPr>
          <w:rFonts w:eastAsia="Times New Roman"/>
        </w:rPr>
        <w:t xml:space="preserve"> učiteľ</w:t>
      </w:r>
      <w:r w:rsidR="00C52E72" w:rsidRPr="00B42C71">
        <w:rPr>
          <w:rFonts w:eastAsia="Times New Roman"/>
        </w:rPr>
        <w:t>a</w:t>
      </w:r>
    </w:p>
    <w:p w:rsidR="009904CB" w:rsidRPr="00B42C71" w:rsidRDefault="009904CB" w:rsidP="0047673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8-12 zápisov – pokarhanie</w:t>
      </w:r>
      <w:r w:rsidR="00C52E72" w:rsidRPr="00B42C71">
        <w:rPr>
          <w:rFonts w:eastAsia="Times New Roman"/>
        </w:rPr>
        <w:t xml:space="preserve"> od </w:t>
      </w:r>
      <w:r w:rsidRPr="00B42C71">
        <w:rPr>
          <w:rFonts w:eastAsia="Times New Roman"/>
        </w:rPr>
        <w:t>triedn</w:t>
      </w:r>
      <w:r w:rsidR="00C52E72" w:rsidRPr="00B42C71">
        <w:rPr>
          <w:rFonts w:eastAsia="Times New Roman"/>
        </w:rPr>
        <w:t>eho</w:t>
      </w:r>
      <w:r w:rsidRPr="00B42C71">
        <w:rPr>
          <w:rFonts w:eastAsia="Times New Roman"/>
        </w:rPr>
        <w:t xml:space="preserve"> učiteľ</w:t>
      </w:r>
      <w:r w:rsidR="00C52E72" w:rsidRPr="00B42C71">
        <w:rPr>
          <w:rFonts w:eastAsia="Times New Roman"/>
        </w:rPr>
        <w:t>a</w:t>
      </w:r>
    </w:p>
    <w:p w:rsidR="009904CB" w:rsidRPr="00B42C71" w:rsidRDefault="009904CB" w:rsidP="0047673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13-20 zápisov – pokarhanie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riaditeľ</w:t>
      </w:r>
      <w:r w:rsidR="00C52E72" w:rsidRPr="00B42C71">
        <w:rPr>
          <w:rFonts w:eastAsia="Times New Roman"/>
        </w:rPr>
        <w:t>a</w:t>
      </w:r>
      <w:r w:rsidRPr="00B42C71">
        <w:rPr>
          <w:rFonts w:eastAsia="Times New Roman"/>
        </w:rPr>
        <w:t xml:space="preserve"> školy</w:t>
      </w:r>
    </w:p>
    <w:p w:rsidR="009904CB" w:rsidRPr="00B42C71" w:rsidRDefault="009904CB" w:rsidP="0047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21 a viac zápisov – znížená známka zo správania „2“</w:t>
      </w:r>
    </w:p>
    <w:p w:rsidR="009904CB" w:rsidRPr="00B42C71" w:rsidRDefault="009904CB" w:rsidP="0047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za obzvlášť závažné porušenie školského priadku môže žiak dostať zníženú známk</w:t>
      </w:r>
      <w:r w:rsidR="00073C9A" w:rsidRPr="00B42C71">
        <w:rPr>
          <w:rFonts w:eastAsia="Times New Roman"/>
        </w:rPr>
        <w:t>u zo správania aj pri nižšom poč</w:t>
      </w:r>
      <w:r w:rsidRPr="00B42C71">
        <w:rPr>
          <w:rFonts w:eastAsia="Times New Roman"/>
        </w:rPr>
        <w:t>te zápisov.</w:t>
      </w:r>
    </w:p>
    <w:p w:rsidR="009904CB" w:rsidRPr="00B42C71" w:rsidRDefault="009904CB" w:rsidP="0041504F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904CB" w:rsidRPr="00B42C71" w:rsidRDefault="009904CB" w:rsidP="0041504F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Neospravedlnená neprítomnosť sa pri klasifikácii správania zarátava :</w:t>
      </w:r>
    </w:p>
    <w:p w:rsidR="009904CB" w:rsidRPr="00B42C71" w:rsidRDefault="009904CB" w:rsidP="0047673A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>Za 3 bezdôvodné neskoré príchody na vyučovanie má žiak 1 neospravedlnenú hodinu.</w:t>
      </w:r>
    </w:p>
    <w:p w:rsidR="009904CB" w:rsidRPr="00B42C71" w:rsidRDefault="009904CB" w:rsidP="0047673A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1 – 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hodiny – napomenutie od triedneho učiteľa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5 – 6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hod.-  pokarhanie od triedneho učiteľa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7 – 11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pokarhanie</w:t>
      </w:r>
      <w:r w:rsidR="00C52E72" w:rsidRPr="00B42C71">
        <w:rPr>
          <w:rFonts w:eastAsia="Times New Roman"/>
        </w:rPr>
        <w:t xml:space="preserve"> od</w:t>
      </w:r>
      <w:r w:rsidRPr="00B42C71">
        <w:rPr>
          <w:rFonts w:eastAsia="Times New Roman"/>
        </w:rPr>
        <w:t xml:space="preserve"> riaditeľa školy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12 – 24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„2“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25 –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„3“</w:t>
      </w:r>
    </w:p>
    <w:p w:rsidR="009904CB" w:rsidRPr="00B42C71" w:rsidRDefault="009904CB" w:rsidP="0047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42C71">
        <w:rPr>
          <w:rFonts w:eastAsia="Times New Roman"/>
        </w:rPr>
        <w:t xml:space="preserve">za viac ako 60 </w:t>
      </w:r>
      <w:proofErr w:type="spellStart"/>
      <w:r w:rsidRPr="00B42C71">
        <w:rPr>
          <w:rFonts w:eastAsia="Times New Roman"/>
        </w:rPr>
        <w:t>neosprav</w:t>
      </w:r>
      <w:proofErr w:type="spellEnd"/>
      <w:r w:rsidRPr="00B42C71">
        <w:rPr>
          <w:rFonts w:eastAsia="Times New Roman"/>
        </w:rPr>
        <w:t>. hod. – znížená známka zo správania „4“</w:t>
      </w: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ED050C" w:rsidP="00BC6987">
      <w:pPr>
        <w:pStyle w:val="Nadpis1"/>
        <w:numPr>
          <w:ilvl w:val="0"/>
          <w:numId w:val="53"/>
        </w:numPr>
      </w:pPr>
      <w:bookmarkStart w:id="78" w:name="_Toc502741778"/>
      <w:r w:rsidRPr="00B42C71">
        <w:lastRenderedPageBreak/>
        <w:t>Vnútorný systém kontroly a hodnotenia zamestnancov</w:t>
      </w:r>
      <w:bookmarkEnd w:id="78"/>
    </w:p>
    <w:p w:rsidR="00BC6987" w:rsidRPr="00A95C93" w:rsidRDefault="00BC6987" w:rsidP="00BC6987">
      <w:pPr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V zmysle Zákona č. 317 z 24. júna 2009 o pedagogických zamestnancoch a odborných zamestnancoch a o zmene a doplnení niektorých zákonov  v § 52, je povinnosťou zamestnávateľa hodnotiť pedagogického zamestnanca 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Riaditeľka ZŠ s MŠ v zmysle Zákona č.3017/2009, § 52 ods. 4 rozpracovala zásady hodnotenie samostatných pedagogických zamestnancov v pracovnom poriadku. Zamestnanci boli na pedagogickej porade detailne oboznámení s kritériami hodnotenia. Vzor hodnotenia dostali v tlačenej podobe, podpisom potvrdili že boli oboznámené s hodnotením a v uznesením z pedagogickej rady boli poverené jeho preštudovaním.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2247F2">
      <w:pPr>
        <w:rPr>
          <w:lang w:eastAsia="cs-CZ"/>
        </w:rPr>
      </w:pPr>
      <w:r w:rsidRPr="00BC6987">
        <w:rPr>
          <w:lang w:eastAsia="cs-CZ"/>
        </w:rPr>
        <w:t>Predmetom hodnotenia sú  :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výsledky, kvalita a náročnosť výkonu pedagogickej činnosti, 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miera osvojenia si a využívania profesijných kompetencií samostatných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pedagogických zamestnancov, 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priamy nadriadený hodnotí  podriadeného jedenkrát ročne najneskôr do konca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školského roka,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o hodnotení sa vyhotovuje písomný záznam,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hodnotenie je podkladom na vypracovanie plánu kontinuálneho vzdelávania pre </w:t>
      </w:r>
    </w:p>
    <w:p w:rsidR="00BC6987" w:rsidRPr="00BC6987" w:rsidRDefault="00BC6987" w:rsidP="00BC6987">
      <w:pPr>
        <w:numPr>
          <w:ilvl w:val="1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samostatného pedagogického zamestnanca,</w:t>
      </w:r>
    </w:p>
    <w:p w:rsidR="00BC6987" w:rsidRPr="00BC6987" w:rsidRDefault="00BC6987" w:rsidP="00BC6987">
      <w:pPr>
        <w:numPr>
          <w:ilvl w:val="0"/>
          <w:numId w:val="10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hodnotenie je podkladom na odmeňovanie.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Hodnotenie vychádza z kompetenčného profilu pedagogického zamestnanca, obsahuje  dve základné hodnotené oblasti: </w:t>
      </w:r>
    </w:p>
    <w:p w:rsidR="00BC6987" w:rsidRPr="00BC6987" w:rsidRDefault="00BC6987" w:rsidP="00BC6987">
      <w:pPr>
        <w:numPr>
          <w:ilvl w:val="0"/>
          <w:numId w:val="9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Pracovný  výkon</w:t>
      </w:r>
    </w:p>
    <w:p w:rsidR="00BC6987" w:rsidRPr="00BC6987" w:rsidRDefault="00BC6987" w:rsidP="00BC6987">
      <w:pPr>
        <w:numPr>
          <w:ilvl w:val="0"/>
          <w:numId w:val="98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Pracovné správanie.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V rámci uvedených dvoch základných oblastí sú hodnotené nasledovné podoblasti:</w:t>
      </w: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1. hodnotená oblasť: Pracovný výkon</w:t>
      </w:r>
    </w:p>
    <w:p w:rsidR="00BC6987" w:rsidRPr="00BC6987" w:rsidRDefault="00BC6987" w:rsidP="00BC6987">
      <w:pPr>
        <w:numPr>
          <w:ilvl w:val="0"/>
          <w:numId w:val="99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Hodnotené podoblasti: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edukačný proces,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dimenzia dieťa, žiak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postoj, </w:t>
      </w:r>
    </w:p>
    <w:p w:rsidR="00BC6987" w:rsidRPr="00BC6987" w:rsidRDefault="00BC6987" w:rsidP="00BC6987">
      <w:pPr>
        <w:numPr>
          <w:ilvl w:val="0"/>
          <w:numId w:val="100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iné úlohy.</w:t>
      </w:r>
    </w:p>
    <w:p w:rsidR="00BC6987" w:rsidRPr="00BC6987" w:rsidRDefault="00BC6987" w:rsidP="00BC6987">
      <w:pPr>
        <w:spacing w:after="0"/>
        <w:ind w:left="708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7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hodnotená oblasť: Pracovné správanie</w:t>
      </w:r>
    </w:p>
    <w:p w:rsidR="00BC6987" w:rsidRPr="00BC6987" w:rsidRDefault="00BC6987" w:rsidP="00BC6987">
      <w:pPr>
        <w:spacing w:after="0"/>
        <w:ind w:left="708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Hodnotené podoblasti: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profesionálne správanie,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normy,</w:t>
      </w:r>
    </w:p>
    <w:p w:rsidR="00BC6987" w:rsidRPr="00BC6987" w:rsidRDefault="00BC6987" w:rsidP="00BC6987">
      <w:pPr>
        <w:numPr>
          <w:ilvl w:val="0"/>
          <w:numId w:val="101"/>
        </w:numPr>
        <w:spacing w:after="0" w:line="240" w:lineRule="auto"/>
        <w:jc w:val="both"/>
        <w:rPr>
          <w:color w:val="000000"/>
          <w:lang w:eastAsia="cs-CZ"/>
        </w:rPr>
      </w:pPr>
      <w:proofErr w:type="spellStart"/>
      <w:r w:rsidRPr="00BC6987">
        <w:rPr>
          <w:color w:val="000000"/>
          <w:lang w:eastAsia="cs-CZ"/>
        </w:rPr>
        <w:t>sebarozvoj</w:t>
      </w:r>
      <w:proofErr w:type="spellEnd"/>
      <w:r w:rsidRPr="00BC6987">
        <w:rPr>
          <w:color w:val="000000"/>
          <w:lang w:eastAsia="cs-CZ"/>
        </w:rPr>
        <w:t xml:space="preserve">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>Konkrétne kritéria hodnotenia v jednotlivých oblastiach sú vyšpecifikované v hodnotiacom hárku a tvoria prílohu internej smernice Hodnotenie samostatných pedagogických zamestnancov.</w:t>
      </w: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center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Postup pri hodnotení pedagogických zamestnancov</w:t>
      </w:r>
    </w:p>
    <w:p w:rsidR="00BC6987" w:rsidRPr="00BC6987" w:rsidRDefault="00BC6987" w:rsidP="00BC6987">
      <w:pPr>
        <w:rPr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Pedagogický zamestnanec je oboznámený s formou a obsahom a kritériami hodnotenia.</w:t>
      </w:r>
    </w:p>
    <w:p w:rsidR="00BC6987" w:rsidRPr="00BC6987" w:rsidRDefault="00BC6987" w:rsidP="00BC6987">
      <w:pPr>
        <w:spacing w:after="0"/>
        <w:jc w:val="both"/>
        <w:rPr>
          <w:b/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Forma hodnotenia </w:t>
      </w:r>
      <w:r w:rsidRPr="00BC6987">
        <w:rPr>
          <w:color w:val="000000"/>
          <w:lang w:eastAsia="cs-CZ"/>
        </w:rPr>
        <w:t>– na základe hodnotiaceho rozhovoru zaznamenáva hodnotiaci do tabuľky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       Hodnotenie.</w:t>
      </w:r>
    </w:p>
    <w:p w:rsidR="00BC6987" w:rsidRPr="00BC6987" w:rsidRDefault="00BC6987" w:rsidP="00BC6987">
      <w:pPr>
        <w:numPr>
          <w:ilvl w:val="0"/>
          <w:numId w:val="103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Obsah hodnotenia</w:t>
      </w:r>
      <w:r w:rsidRPr="00BC6987">
        <w:rPr>
          <w:color w:val="000000"/>
          <w:lang w:eastAsia="cs-CZ"/>
        </w:rPr>
        <w:t xml:space="preserve"> - obsahom  hodnotenia sú dve hodnotiace oblasti: 1.Pracovný výkon, a 2. Pracovné správanie.</w:t>
      </w:r>
    </w:p>
    <w:p w:rsidR="00BC6987" w:rsidRPr="00BC6987" w:rsidRDefault="00BC6987" w:rsidP="00BC6987">
      <w:pPr>
        <w:numPr>
          <w:ilvl w:val="0"/>
          <w:numId w:val="105"/>
        </w:numPr>
        <w:tabs>
          <w:tab w:val="left" w:pos="426"/>
        </w:tabs>
        <w:spacing w:after="120" w:line="240" w:lineRule="auto"/>
        <w:jc w:val="both"/>
      </w:pPr>
      <w:r w:rsidRPr="00BC6987">
        <w:rPr>
          <w:b/>
          <w:color w:val="000000"/>
          <w:lang w:val="cs-CZ" w:eastAsia="cs-CZ"/>
        </w:rPr>
        <w:t xml:space="preserve">Kritéria </w:t>
      </w:r>
      <w:proofErr w:type="spellStart"/>
      <w:r w:rsidRPr="00BC6987">
        <w:rPr>
          <w:b/>
          <w:color w:val="000000"/>
          <w:lang w:val="cs-CZ" w:eastAsia="cs-CZ"/>
        </w:rPr>
        <w:t>hodnotenia</w:t>
      </w:r>
      <w:proofErr w:type="spellEnd"/>
      <w:r w:rsidRPr="00BC6987">
        <w:rPr>
          <w:color w:val="000000"/>
          <w:lang w:val="cs-CZ" w:eastAsia="cs-CZ"/>
        </w:rPr>
        <w:t xml:space="preserve"> – </w:t>
      </w:r>
      <w:r w:rsidRPr="00BC6987">
        <w:t xml:space="preserve">jednotlivé kritériá hodnotiteľ hodnotí počtom bodov v rozpätí od 0 do 4 s pridelením nasledujúceho slovného hodnotenia k jednotlivému počtu bodov: 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0 bodov – nepostačujúce,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1 bod  – čiastočne vyhovujúco,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2 body  – štandardne,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3 body – veľmi dobre,</w:t>
      </w:r>
    </w:p>
    <w:p w:rsidR="00BC6987" w:rsidRPr="00BC6987" w:rsidRDefault="00BC6987" w:rsidP="00BC6987">
      <w:pPr>
        <w:numPr>
          <w:ilvl w:val="2"/>
          <w:numId w:val="104"/>
        </w:numPr>
        <w:spacing w:after="120" w:line="240" w:lineRule="auto"/>
        <w:ind w:left="748"/>
        <w:jc w:val="both"/>
      </w:pPr>
      <w:r w:rsidRPr="00BC6987">
        <w:t>4 body– mimoriadne dobre.</w:t>
      </w:r>
    </w:p>
    <w:p w:rsidR="00BC6987" w:rsidRPr="00BC6987" w:rsidRDefault="00BC6987" w:rsidP="00BC6987">
      <w:pPr>
        <w:spacing w:after="120"/>
        <w:ind w:left="391"/>
        <w:jc w:val="both"/>
      </w:pPr>
    </w:p>
    <w:p w:rsidR="00BC6987" w:rsidRPr="00BC6987" w:rsidRDefault="00BC6987" w:rsidP="00BC6987">
      <w:pPr>
        <w:spacing w:after="120"/>
        <w:ind w:left="391"/>
        <w:jc w:val="both"/>
      </w:pPr>
      <w:r w:rsidRPr="00BC6987">
        <w:t xml:space="preserve">Bližšia špecifikácia bodových hodnôt: 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4 body:</w:t>
      </w:r>
      <w:r w:rsidRPr="00BC6987">
        <w:rPr>
          <w:rFonts w:asciiTheme="minorHAnsi" w:hAnsiTheme="minorHAnsi"/>
          <w:sz w:val="22"/>
          <w:szCs w:val="22"/>
        </w:rPr>
        <w:t xml:space="preserve"> aktívne, iniciatívne, samostatné, zodpovedné, včasné a spoľahlivé plnenie obsahu kritéria = </w:t>
      </w:r>
      <w:r w:rsidRPr="00BC6987">
        <w:rPr>
          <w:rFonts w:asciiTheme="minorHAnsi" w:hAnsiTheme="minorHAnsi"/>
          <w:b/>
          <w:sz w:val="22"/>
          <w:szCs w:val="22"/>
        </w:rPr>
        <w:t>mimoriadne dobré,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3 body: </w:t>
      </w:r>
      <w:r w:rsidRPr="00BC6987">
        <w:rPr>
          <w:rFonts w:asciiTheme="minorHAnsi" w:hAnsiTheme="minorHAnsi"/>
          <w:sz w:val="22"/>
          <w:szCs w:val="22"/>
        </w:rPr>
        <w:t xml:space="preserve">plnenie obsahu kritéria s drobnými výhradami v porovnaní s hodnotou 1, ktoré neovplyvňujú cieľ činnosti obsiahnutej v kritériu = </w:t>
      </w:r>
      <w:r w:rsidRPr="00BC6987">
        <w:rPr>
          <w:rFonts w:asciiTheme="minorHAnsi" w:hAnsiTheme="minorHAnsi"/>
          <w:b/>
          <w:sz w:val="22"/>
          <w:szCs w:val="22"/>
        </w:rPr>
        <w:t>veľmi dobré,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2 body: </w:t>
      </w:r>
      <w:r w:rsidRPr="00BC6987">
        <w:rPr>
          <w:rFonts w:asciiTheme="minorHAnsi" w:hAnsiTheme="minorHAnsi"/>
          <w:sz w:val="22"/>
          <w:szCs w:val="22"/>
        </w:rPr>
        <w:t xml:space="preserve">priemerné plnenie obsahu kritéria, kolísavé výkony v závislosti od vonkajších vplyvov alebo vnútornej motivácie = </w:t>
      </w:r>
      <w:r w:rsidRPr="00BC6987">
        <w:rPr>
          <w:rFonts w:asciiTheme="minorHAnsi" w:hAnsiTheme="minorHAnsi"/>
          <w:b/>
          <w:sz w:val="22"/>
          <w:szCs w:val="22"/>
        </w:rPr>
        <w:t>štandardné,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1 bod: </w:t>
      </w:r>
      <w:r w:rsidRPr="00BC6987">
        <w:rPr>
          <w:rFonts w:asciiTheme="minorHAnsi" w:hAnsiTheme="minorHAnsi"/>
          <w:sz w:val="22"/>
          <w:szCs w:val="22"/>
        </w:rPr>
        <w:t xml:space="preserve">dostačujúce plnenie iba základných povinností nevyhnutných na splnenie obsahu kritéria, potreba pravidelnej kontroly pre splnenie cieľa obsiahnutého v kritériu = </w:t>
      </w:r>
      <w:r w:rsidRPr="00BC6987">
        <w:rPr>
          <w:rFonts w:asciiTheme="minorHAnsi" w:hAnsiTheme="minorHAnsi"/>
          <w:b/>
          <w:sz w:val="22"/>
          <w:szCs w:val="22"/>
        </w:rPr>
        <w:t>postačujúce,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 xml:space="preserve">0 bodov: </w:t>
      </w:r>
      <w:r w:rsidRPr="00BC6987">
        <w:rPr>
          <w:rFonts w:asciiTheme="minorHAnsi" w:hAnsiTheme="minorHAnsi"/>
          <w:sz w:val="22"/>
          <w:szCs w:val="22"/>
        </w:rPr>
        <w:t xml:space="preserve">nedostačujúce plnenie obsahu kritéria = </w:t>
      </w:r>
      <w:r w:rsidRPr="00BC6987">
        <w:rPr>
          <w:rFonts w:asciiTheme="minorHAnsi" w:hAnsiTheme="minorHAnsi"/>
          <w:b/>
          <w:sz w:val="22"/>
          <w:szCs w:val="22"/>
        </w:rPr>
        <w:t>nepostačujúce.</w:t>
      </w:r>
    </w:p>
    <w:p w:rsidR="00BC6987" w:rsidRPr="00BC6987" w:rsidRDefault="00BC6987" w:rsidP="00BC6987">
      <w:pPr>
        <w:pStyle w:val="Zkladntext"/>
        <w:ind w:left="391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spacing w:after="120"/>
        <w:jc w:val="both"/>
      </w:pPr>
    </w:p>
    <w:p w:rsidR="00BC6987" w:rsidRPr="00BC6987" w:rsidRDefault="00BC6987" w:rsidP="00BC6987">
      <w:pPr>
        <w:spacing w:after="120"/>
        <w:ind w:left="391"/>
        <w:jc w:val="both"/>
      </w:pPr>
    </w:p>
    <w:p w:rsidR="00BC6987" w:rsidRPr="00BC6987" w:rsidRDefault="00BC6987" w:rsidP="00BC6987">
      <w:pPr>
        <w:tabs>
          <w:tab w:val="left" w:pos="426"/>
        </w:tabs>
        <w:spacing w:after="120"/>
        <w:jc w:val="both"/>
      </w:pPr>
      <w:r w:rsidRPr="00BC6987">
        <w:tab/>
        <w:t>Celkový výsledok hodnotenia je závislý od celkového počtu získaných bodov zamestnancom v závislosti od počtu všetkých kritérií stanovených hodnotiteľom, pričom záver hodnotenia hodnotiteľ určí slovne nasledovným spôsobom: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0%-10% - z celkového počtu možných bodov hodnotenia  - nepostačujúce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11%-30% - z celkového počtu možných bodov hodnotenia - čiastočne vyhovujúce  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31%-60% - z celkového počtu možných bodov hodnotenia  -štandardné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61%-90%  - z celkového počtu možných bodov hodnotenia  -veľmi dobré výsledky</w:t>
      </w:r>
    </w:p>
    <w:p w:rsidR="00BC6987" w:rsidRPr="00BC6987" w:rsidRDefault="00BC6987" w:rsidP="00BC6987">
      <w:pPr>
        <w:numPr>
          <w:ilvl w:val="0"/>
          <w:numId w:val="106"/>
        </w:numPr>
        <w:spacing w:before="120" w:after="0" w:line="240" w:lineRule="auto"/>
        <w:jc w:val="both"/>
      </w:pPr>
      <w:r w:rsidRPr="00BC6987">
        <w:t>91%-100% - z celkového počtu možných bodov hodnotenia  - mimoriadne dobré      výsledky.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color w:val="000000"/>
          <w:lang w:eastAsia="cs-CZ"/>
        </w:rPr>
      </w:pPr>
      <w:r w:rsidRPr="00BC6987">
        <w:rPr>
          <w:b/>
          <w:color w:val="000000"/>
          <w:lang w:eastAsia="cs-CZ"/>
        </w:rPr>
        <w:t>Oznámenie o termíne hodnotenia pedagogického zamestnanca.</w:t>
      </w:r>
    </w:p>
    <w:p w:rsidR="00BC6987" w:rsidRPr="00BC6987" w:rsidRDefault="00BC6987" w:rsidP="00BC6987">
      <w:pPr>
        <w:spacing w:after="0"/>
        <w:ind w:left="735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36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lastRenderedPageBreak/>
        <w:t>Vedúci pedagogický zamestnanec 14 dní  vopred oznámi zamestnancovi deň hodnotenia.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Zamestnanec si verbálne pripraví </w:t>
      </w:r>
      <w:proofErr w:type="spellStart"/>
      <w:r w:rsidRPr="00BC6987">
        <w:rPr>
          <w:color w:val="000000"/>
          <w:lang w:eastAsia="cs-CZ"/>
        </w:rPr>
        <w:t>sebahodnotenie</w:t>
      </w:r>
      <w:proofErr w:type="spellEnd"/>
      <w:r w:rsidRPr="00BC6987">
        <w:rPr>
          <w:color w:val="000000"/>
          <w:lang w:eastAsia="cs-CZ"/>
        </w:rPr>
        <w:t xml:space="preserve">, návrhy pracovných a rozvojových cieľov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vrátane požiadaviek na podmienky od zamestnávateľa.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Hodnotiaci rozhovor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ab/>
      </w:r>
    </w:p>
    <w:p w:rsidR="00BC6987" w:rsidRPr="00BC6987" w:rsidRDefault="00BC6987" w:rsidP="00BC6987">
      <w:pPr>
        <w:spacing w:after="0"/>
        <w:ind w:firstLine="283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Obe strany si poskytnú spätnú väzbu, vyjasnia si očakávania  plánovaných cieľov,             podmienok, výsledkov. Dohodnú sa o ďalšom rozvoji a vzdelávaní  pre zlepšenie pracovného výkonu, ďalší rozvoj pracovnej kariéry pedagogického zamestnanca.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numPr>
          <w:ilvl w:val="0"/>
          <w:numId w:val="102"/>
        </w:numPr>
        <w:spacing w:after="0" w:line="240" w:lineRule="auto"/>
        <w:jc w:val="both"/>
        <w:rPr>
          <w:b/>
          <w:color w:val="000000"/>
          <w:lang w:eastAsia="cs-CZ"/>
        </w:rPr>
      </w:pPr>
      <w:r w:rsidRPr="00BC6987">
        <w:rPr>
          <w:b/>
          <w:color w:val="000000"/>
          <w:lang w:eastAsia="cs-CZ"/>
        </w:rPr>
        <w:t xml:space="preserve">Záver hodnotenia </w:t>
      </w:r>
    </w:p>
    <w:p w:rsidR="00BC6987" w:rsidRPr="00BC6987" w:rsidRDefault="00BC6987" w:rsidP="00BC6987">
      <w:pPr>
        <w:spacing w:after="0"/>
        <w:ind w:left="658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ind w:firstLine="283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V závere   sa zopakuje, na čom sa hodnotený a hodnotiteľ dohodli, podpíše sa zápis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z hodnotiaceho rozhovoru, skonkretizuje sa ďalší postup v rámci profesionálneho rozvoja pedagogického zamestnanca.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Dohoda o ďalšom rozvoji pedagogického zamestnanca je kľúčovým prvkom plánu kontinuálneho vzdelávania na nasledujúci školský rok. Výstup z hodnotenia pedagogického zamestnanca sa využije pri spracovaní osobného plánu profesijného rastu pedagogického zamestnanca.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  <w:r w:rsidRPr="00BC6987">
        <w:rPr>
          <w:color w:val="000000"/>
          <w:lang w:eastAsia="cs-CZ"/>
        </w:rPr>
        <w:t xml:space="preserve">     Hodnotenia sú uložené v kancelárii školy. Nakladanie a spracovávanie údajov z hodnotenia pedagogických zamestnancov sa riadi Bezpečnostným projektom ochrany informačného systému osobných údajov podľa zákona č. </w:t>
      </w:r>
      <w:r w:rsidRPr="00BC6987">
        <w:t xml:space="preserve">zákona č. 122/2013 Z. z. o ochrane osobných údajov a o zmene a doplnení niektorých zákonov v znení zákona č. 84/2014. </w:t>
      </w: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  <w:rPr>
          <w:color w:val="000000"/>
          <w:lang w:eastAsia="cs-CZ"/>
        </w:rPr>
      </w:pPr>
    </w:p>
    <w:p w:rsidR="00BC6987" w:rsidRPr="00BC6987" w:rsidRDefault="00BC6987" w:rsidP="00BC6987">
      <w:pPr>
        <w:spacing w:after="0"/>
        <w:jc w:val="both"/>
      </w:pPr>
      <w:r w:rsidRPr="00BC6987">
        <w:rPr>
          <w:color w:val="000000"/>
          <w:lang w:eastAsia="cs-CZ"/>
        </w:rPr>
        <w:br w:type="page"/>
      </w:r>
    </w:p>
    <w:p w:rsidR="00BC6987" w:rsidRPr="00BC6987" w:rsidRDefault="00BC6987" w:rsidP="00BC69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lastRenderedPageBreak/>
        <w:t>Hodnotiaci hárok pedagogického zamestnanca ZŠ</w:t>
      </w:r>
    </w:p>
    <w:p w:rsidR="00BC6987" w:rsidRPr="00BC6987" w:rsidRDefault="00BC6987" w:rsidP="00BC6987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meno a priezvisko hodnoteného zamestnanca: 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hodnotené obdobie: .....................................................................................................................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meno, priezvisko a pracovná pozícia hodnotiteľa: 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sz w:val="22"/>
          <w:szCs w:val="22"/>
        </w:rPr>
        <w:t>bodové hodnoty: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4 body:</w:t>
      </w:r>
      <w:r w:rsidRPr="00BC6987">
        <w:rPr>
          <w:rFonts w:asciiTheme="minorHAnsi" w:hAnsiTheme="minorHAnsi"/>
          <w:sz w:val="22"/>
          <w:szCs w:val="22"/>
        </w:rPr>
        <w:t xml:space="preserve"> aktívne, iniciatívne, samostatné, zodpovedné, včasné a spoľahlivé plnenie obsahu kritéria = </w:t>
      </w:r>
      <w:r w:rsidRPr="00BC6987">
        <w:rPr>
          <w:rFonts w:asciiTheme="minorHAnsi" w:hAnsiTheme="minorHAnsi"/>
          <w:b/>
          <w:sz w:val="22"/>
          <w:szCs w:val="22"/>
        </w:rPr>
        <w:t>mimoriadne dobré,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3 body:</w:t>
      </w:r>
      <w:r w:rsidRPr="00BC6987">
        <w:rPr>
          <w:rFonts w:asciiTheme="minorHAnsi" w:hAnsiTheme="minorHAnsi"/>
          <w:sz w:val="22"/>
          <w:szCs w:val="22"/>
        </w:rPr>
        <w:t xml:space="preserve"> plnenie obsahu kritéria s drobnými výhradami v porovnaní s hodnotou 1, ktoré neovplyvňujú cieľ činnosti obsiahnutej v kritériu = </w:t>
      </w:r>
      <w:r w:rsidRPr="00BC6987">
        <w:rPr>
          <w:rFonts w:asciiTheme="minorHAnsi" w:hAnsiTheme="minorHAnsi"/>
          <w:b/>
          <w:sz w:val="22"/>
          <w:szCs w:val="22"/>
        </w:rPr>
        <w:t>veľmi dobré,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2 body:</w:t>
      </w:r>
      <w:r w:rsidRPr="00BC6987">
        <w:rPr>
          <w:rFonts w:asciiTheme="minorHAnsi" w:hAnsiTheme="minorHAnsi"/>
          <w:sz w:val="22"/>
          <w:szCs w:val="22"/>
        </w:rPr>
        <w:t xml:space="preserve">  priemerné plnenie obsahu kritéria, kolísavé výkony v závislosti od vonkajších vplyvov alebo vnútornej motivácie = </w:t>
      </w:r>
      <w:r w:rsidRPr="00BC6987">
        <w:rPr>
          <w:rFonts w:asciiTheme="minorHAnsi" w:hAnsiTheme="minorHAnsi"/>
          <w:b/>
          <w:sz w:val="22"/>
          <w:szCs w:val="22"/>
        </w:rPr>
        <w:t>štandardné,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1 bod:</w:t>
      </w:r>
      <w:r w:rsidRPr="00BC6987">
        <w:rPr>
          <w:rFonts w:asciiTheme="minorHAnsi" w:hAnsiTheme="minorHAnsi"/>
          <w:sz w:val="22"/>
          <w:szCs w:val="22"/>
        </w:rPr>
        <w:t xml:space="preserve"> dostačujúce plnenie iba základných povinností nevyhnutných na splnenie obsahu kritéria, potreba pravidelnej kontroly pre splnenie cieľa obsiahnutého v kritériu = </w:t>
      </w:r>
      <w:r w:rsidRPr="00BC6987">
        <w:rPr>
          <w:rFonts w:asciiTheme="minorHAnsi" w:hAnsiTheme="minorHAnsi"/>
          <w:b/>
          <w:sz w:val="22"/>
          <w:szCs w:val="22"/>
        </w:rPr>
        <w:t>postačujúce,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b/>
          <w:sz w:val="22"/>
          <w:szCs w:val="22"/>
        </w:rPr>
      </w:pPr>
      <w:r w:rsidRPr="00BC6987">
        <w:rPr>
          <w:rFonts w:asciiTheme="minorHAnsi" w:hAnsiTheme="minorHAnsi"/>
          <w:b/>
          <w:sz w:val="22"/>
          <w:szCs w:val="22"/>
        </w:rPr>
        <w:t>0  bodov:</w:t>
      </w:r>
      <w:r w:rsidRPr="00BC6987">
        <w:rPr>
          <w:rFonts w:asciiTheme="minorHAnsi" w:hAnsiTheme="minorHAnsi"/>
          <w:sz w:val="22"/>
          <w:szCs w:val="22"/>
        </w:rPr>
        <w:t xml:space="preserve"> nedostačujúce plnenie obsahu kritéria = </w:t>
      </w:r>
      <w:r w:rsidRPr="00BC6987">
        <w:rPr>
          <w:rFonts w:asciiTheme="minorHAnsi" w:hAnsiTheme="minorHAnsi"/>
          <w:b/>
          <w:sz w:val="22"/>
          <w:szCs w:val="22"/>
        </w:rPr>
        <w:t>nepostačujúce.</w:t>
      </w: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BC6987" w:rsidRDefault="00BC6987" w:rsidP="00BC6987">
      <w:pPr>
        <w:pStyle w:val="Zkladntext"/>
        <w:rPr>
          <w:rFonts w:asciiTheme="minorHAnsi" w:hAnsiTheme="minorHAnsi"/>
          <w:sz w:val="22"/>
          <w:szCs w:val="22"/>
        </w:rPr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pStyle w:val="Zkladntext"/>
        <w:rPr>
          <w:b/>
        </w:rPr>
      </w:pPr>
      <w:r>
        <w:rPr>
          <w:b/>
        </w:rPr>
        <w:lastRenderedPageBreak/>
        <w:t>1.</w:t>
      </w:r>
      <w:r w:rsidRPr="00A95C93">
        <w:rPr>
          <w:b/>
        </w:rPr>
        <w:t>Hodnotená oblasť:   Pracovný výkon</w:t>
      </w: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92"/>
        <w:gridCol w:w="238"/>
        <w:gridCol w:w="326"/>
        <w:gridCol w:w="326"/>
        <w:gridCol w:w="326"/>
        <w:gridCol w:w="326"/>
        <w:gridCol w:w="325"/>
        <w:gridCol w:w="118"/>
        <w:gridCol w:w="118"/>
        <w:gridCol w:w="325"/>
        <w:gridCol w:w="326"/>
        <w:gridCol w:w="236"/>
        <w:gridCol w:w="236"/>
        <w:gridCol w:w="326"/>
      </w:tblGrid>
      <w:tr w:rsidR="00BC6987" w:rsidRPr="00A95C93" w:rsidTr="008F4234">
        <w:tc>
          <w:tcPr>
            <w:tcW w:w="986" w:type="dxa"/>
            <w:vMerge w:val="restart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Kritéria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výchov.</w:t>
            </w:r>
          </w:p>
        </w:tc>
        <w:tc>
          <w:tcPr>
            <w:tcW w:w="4792" w:type="dxa"/>
            <w:vMerge w:val="restart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3510" w:type="dxa"/>
            <w:gridSpan w:val="13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Hodnotenie 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</w:tr>
      <w:tr w:rsidR="00BC6987" w:rsidRPr="00A95C93" w:rsidTr="008F4234">
        <w:tc>
          <w:tcPr>
            <w:tcW w:w="986" w:type="dxa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edukačný proces</w:t>
            </w: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vie stanoviť </w:t>
            </w:r>
            <w:proofErr w:type="spellStart"/>
            <w:r w:rsidRPr="00A95C93">
              <w:rPr>
                <w:sz w:val="22"/>
                <w:szCs w:val="22"/>
              </w:rPr>
              <w:t>edukač</w:t>
            </w:r>
            <w:proofErr w:type="spellEnd"/>
            <w:r w:rsidRPr="00A95C93">
              <w:rPr>
                <w:sz w:val="22"/>
                <w:szCs w:val="22"/>
              </w:rPr>
              <w:t>. ciele vo väzbe na učebné osnovy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stanoviť edukačné ciele orientované na žiaka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vybrať obsah vzdelávania, metódy, formy a ostatné  prostriedky v nadväznosti na ciele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lang w:val="cs-CZ"/>
              </w:rPr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didaktické zásady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dobrú klímu v triede, má prirodzenú autoritu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využíva zážitkové učenie, kooperatívne učenie a iné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formy sociálneho učenia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uplatňuje </w:t>
            </w:r>
            <w:proofErr w:type="spellStart"/>
            <w:r w:rsidRPr="00A95C93">
              <w:rPr>
                <w:sz w:val="22"/>
                <w:szCs w:val="22"/>
              </w:rPr>
              <w:t>inovač</w:t>
            </w:r>
            <w:proofErr w:type="spellEnd"/>
            <w:r w:rsidRPr="00A95C93">
              <w:rPr>
                <w:sz w:val="22"/>
                <w:szCs w:val="22"/>
              </w:rPr>
              <w:t>. metódy vo vyučovaní, modernizuje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výchovno-vyučovací proces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dodržiava pravidlá hodnotenia žiakov, priebežne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hodnotí snahu, výkon a osobný pokrok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stanoviť vhodné kritériá hodnotenia a </w:t>
            </w:r>
            <w:proofErr w:type="spellStart"/>
            <w:r w:rsidRPr="00A95C93">
              <w:rPr>
                <w:sz w:val="22"/>
                <w:szCs w:val="22"/>
              </w:rPr>
              <w:t>sumatívne</w:t>
            </w:r>
            <w:proofErr w:type="spellEnd"/>
            <w:r w:rsidRPr="00A95C93">
              <w:rPr>
                <w:sz w:val="22"/>
                <w:szCs w:val="22"/>
              </w:rPr>
              <w:t xml:space="preserve"> hodnotiť žiaka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podmienky pre dosahovanie primeraných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výchovno-vyučovacích výsledkov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motivuje žiakov k účasti na súťažiach a 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predmetových olympiádach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5778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154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1968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lang w:val="cs-CZ"/>
              </w:rPr>
            </w:pPr>
            <w:r w:rsidRPr="00A95C93">
              <w:rPr>
                <w:b/>
                <w:sz w:val="22"/>
                <w:szCs w:val="22"/>
              </w:rPr>
              <w:t>žiak</w:t>
            </w: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rozpoznať individuálne charakteristiky žiakov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danosti a potenciál žiaka, rozvíja silné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stránky žiakovej osobnosti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motivovať žiakov k učeniu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u žiakov kľúčové kompetencie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rozvíja vyššie úrovne poznávania žiakov, logické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myslenie, kritické myslenie, analýzu, tvorivosť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personálne zručnosti žiakov – samostatnosť,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zodpovednosť, </w:t>
            </w:r>
            <w:proofErr w:type="spellStart"/>
            <w:r w:rsidRPr="00A95C93">
              <w:rPr>
                <w:sz w:val="22"/>
                <w:szCs w:val="22"/>
              </w:rPr>
              <w:t>sebahodnotenie</w:t>
            </w:r>
            <w:proofErr w:type="spellEnd"/>
            <w:r w:rsidRPr="00A95C93">
              <w:rPr>
                <w:sz w:val="22"/>
                <w:szCs w:val="22"/>
              </w:rPr>
              <w:t>, sebaúctu ...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sociálne zručnosti žiakov – spoluprácu,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empatiu, komunikáciu, spravodlivosť...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pristupuje k žiakom individuálne, pomáha žiakom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so špeciálnymi výchovno-vzdelávacími potrebami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 názory žiakov, podporuje ich samostatné vyjadrovanie, primerané sebavyjadrenie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žiakmi akceptovaný, má prirodzenú autoritu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5778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154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1968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left"/>
            </w:pPr>
            <w:r w:rsidRPr="00A95C93">
              <w:rPr>
                <w:b/>
                <w:sz w:val="22"/>
                <w:szCs w:val="22"/>
              </w:rPr>
              <w:t>postoj</w:t>
            </w: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plneniu povinností vyplývajúcich z náplne práce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plneniu úloh nad rámec pracovných povinností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79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profesijnému rozvoju</w:t>
            </w:r>
          </w:p>
        </w:tc>
        <w:tc>
          <w:tcPr>
            <w:tcW w:w="238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36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5778" w:type="dxa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 </w:t>
            </w:r>
          </w:p>
        </w:tc>
        <w:tc>
          <w:tcPr>
            <w:tcW w:w="154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1968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 iné úlohy</w:t>
            </w: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prínos pre školu – propagácia, prezentácia školy na </w:t>
            </w:r>
            <w:r w:rsidRPr="00A95C93">
              <w:rPr>
                <w:sz w:val="22"/>
                <w:szCs w:val="22"/>
              </w:rPr>
              <w:lastRenderedPageBreak/>
              <w:t>verejnosti, spolupráca s rodičmi, inými organizáciami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  <w:lang w:val="cs-CZ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spracovanie, realizácia a hodnotenie rozvojových projektov,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programov školy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organizovanie mimoškolských aktivít – besedy, karneval, športové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aktivity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organizovanie </w:t>
            </w:r>
            <w:proofErr w:type="spellStart"/>
            <w:r w:rsidRPr="00A95C93">
              <w:rPr>
                <w:sz w:val="22"/>
                <w:szCs w:val="22"/>
              </w:rPr>
              <w:t>mimovyučovacích</w:t>
            </w:r>
            <w:proofErr w:type="spellEnd"/>
            <w:r w:rsidRPr="00A95C93">
              <w:rPr>
                <w:sz w:val="22"/>
                <w:szCs w:val="22"/>
              </w:rPr>
              <w:t xml:space="preserve"> aktivít – záujmová činnosť žiakov, konzultačná činnosť, doučovanie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tvorba učebného materiálu, didaktických testov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triedny učiteľ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získavanie sponzorov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organizovanie akcií pre zamestnancov školy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proofErr w:type="spellStart"/>
            <w:r w:rsidRPr="00A95C93">
              <w:rPr>
                <w:sz w:val="22"/>
                <w:szCs w:val="22"/>
              </w:rPr>
              <w:t>estetizácia</w:t>
            </w:r>
            <w:proofErr w:type="spellEnd"/>
            <w:r w:rsidRPr="00A95C93">
              <w:rPr>
                <w:sz w:val="22"/>
                <w:szCs w:val="22"/>
              </w:rPr>
              <w:t xml:space="preserve"> prostredia triedy, školy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986" w:type="dxa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356" w:type="dxa"/>
            <w:gridSpan w:val="3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podieľanie sa na zavádzaní zmien alebo inovácií</w:t>
            </w: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5" w:type="dxa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222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326" w:type="dxa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6342" w:type="dxa"/>
            <w:gridSpan w:val="4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1525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1421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</w:tbl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  <w:rPr>
          <w:b/>
        </w:rPr>
      </w:pPr>
      <w:r>
        <w:rPr>
          <w:b/>
        </w:rPr>
        <w:t>2.</w:t>
      </w:r>
      <w:r w:rsidRPr="00A95C93">
        <w:rPr>
          <w:b/>
        </w:rPr>
        <w:t>Hodnotená oblasť:   Pracovné správanie</w:t>
      </w:r>
    </w:p>
    <w:p w:rsidR="00BC6987" w:rsidRPr="00A95C93" w:rsidRDefault="00BC6987" w:rsidP="00BC6987">
      <w:pPr>
        <w:pStyle w:val="Zkladntext"/>
        <w:rPr>
          <w:b/>
        </w:rPr>
      </w:pPr>
    </w:p>
    <w:p w:rsidR="00BC6987" w:rsidRDefault="00BC6987" w:rsidP="00BC6987">
      <w:pPr>
        <w:pStyle w:val="Zkladntext"/>
      </w:pPr>
    </w:p>
    <w:p w:rsidR="00BC6987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0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C6987" w:rsidRPr="00A95C93" w:rsidTr="008F4234">
        <w:tc>
          <w:tcPr>
            <w:tcW w:w="0" w:type="auto"/>
            <w:vMerge w:val="restart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Kritériá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Hodnotenie 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</w:tr>
      <w:tr w:rsidR="00BC6987" w:rsidRPr="00A95C93" w:rsidTr="008F4234">
        <w:tc>
          <w:tcPr>
            <w:tcW w:w="0" w:type="auto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 profesionálne správanie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dokáže hodnotiť a reflektovať svoj výchovno-vyučovací proces a vlastné správanie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pozná svoje silné a slabé stránky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dokáže plánovať svoj profesijný rast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pracovať v tíme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efektívne komunikuje s vedením školy, s kolegami,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so žiakmi, s rodičmi, s inými organizáciami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riešiť konflikty, zvláda záťažové situácie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rešpektovaný svojím okolím, má prirodzenú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autoritu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plní svoje úlohy spoľahlivo, správne a včas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 sa na zvyšovaní kvality školy, šíri jej dobré meno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lojálny k vedeniu školy, ku kolektívu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 sa na modernizácii, inováciách a zlepšovaní školy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súhrnné hodnotenie kritéria</w:t>
            </w:r>
          </w:p>
        </w:tc>
        <w:tc>
          <w:tcPr>
            <w:tcW w:w="0" w:type="auto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lang w:val="cs-CZ"/>
              </w:rPr>
            </w:pPr>
            <w:r w:rsidRPr="00A95C93">
              <w:rPr>
                <w:b/>
                <w:sz w:val="22"/>
                <w:szCs w:val="22"/>
              </w:rPr>
              <w:t xml:space="preserve"> normy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pracuje v súlade s platnými všeobecne záväznými a rezortnými predpismi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interné predpisy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zvyšuje svoje legislatívne vedomie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a využíva pracovný čas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plní si povinnosti vyplývajúce zo svojej náplne práce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správne vedie pedagogickú dokumentáciu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zúčastňuje sa pracovných porád a pedagogických rád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príkazy nadriadených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shd w:val="clear" w:color="auto" w:fill="auto"/>
          </w:tcPr>
          <w:p w:rsidR="00BC6987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shd w:val="clear" w:color="auto" w:fill="auto"/>
            <w:textDirection w:val="btLr"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</w:pPr>
            <w:proofErr w:type="spellStart"/>
            <w:r w:rsidRPr="00A95C93">
              <w:rPr>
                <w:b/>
                <w:sz w:val="22"/>
                <w:szCs w:val="22"/>
              </w:rPr>
              <w:t>sebarozvoj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uplatňuje </w:t>
            </w:r>
            <w:proofErr w:type="spellStart"/>
            <w:r w:rsidRPr="00A95C93">
              <w:rPr>
                <w:sz w:val="22"/>
                <w:szCs w:val="22"/>
              </w:rPr>
              <w:t>sebahodnotenie</w:t>
            </w:r>
            <w:proofErr w:type="spellEnd"/>
            <w:r w:rsidRPr="00A95C93">
              <w:rPr>
                <w:sz w:val="22"/>
                <w:szCs w:val="22"/>
              </w:rPr>
              <w:t xml:space="preserve"> vo vzťahu k práci i seba samému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má jasne stanovené osobné i pracovné ciele, plánuje svoj profesionálny rast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má záujem o nové poznatky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absolvuje rôzne formy kontinuálneho profesijného vzdelávania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nové, získané vedomosti a zručnosti uplatňuje vo svojej práci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využíva IKT v profesijnom rozvoji a v práci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vyvíja publikačnú činnosť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nový učebný materiál, didaktické pomôcky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orientuje sa vo všeobecnom dianí, má všeobecný rozhľad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pozná profiláciu, zameranie a stratégiu školy a zapája sa do ich realizácie</w:t>
            </w: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shd w:val="clear" w:color="auto" w:fill="auto"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0" w:type="auto"/>
            <w:gridSpan w:val="5"/>
            <w:tcBorders>
              <w:righ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left w:val="double" w:sz="4" w:space="0" w:color="auto"/>
            </w:tcBorders>
            <w:shd w:val="clear" w:color="auto" w:fill="auto"/>
          </w:tcPr>
          <w:p w:rsidR="00BC6987" w:rsidRPr="00A95C93" w:rsidRDefault="00BC6987" w:rsidP="008F4234">
            <w:pPr>
              <w:pStyle w:val="Zkladntext"/>
            </w:pPr>
          </w:p>
        </w:tc>
      </w:tr>
    </w:tbl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Pr="00A95C93" w:rsidRDefault="00BC6987" w:rsidP="00BC6987">
      <w:pPr>
        <w:rPr>
          <w:rFonts w:ascii="Times New Roman" w:hAnsi="Times New Roman"/>
          <w:b/>
          <w:color w:val="000000"/>
        </w:rPr>
      </w:pPr>
      <w:r w:rsidRPr="00A95C93">
        <w:rPr>
          <w:rFonts w:ascii="Times New Roman" w:hAnsi="Times New Roman"/>
          <w:b/>
          <w:color w:val="000000"/>
        </w:rPr>
        <w:t xml:space="preserve">Celkový výsledok hodnotenia: </w:t>
      </w:r>
    </w:p>
    <w:p w:rsidR="00BC6987" w:rsidRPr="00A95C93" w:rsidRDefault="00BC6987" w:rsidP="00BC6987">
      <w:pPr>
        <w:pStyle w:val="Zkladntext"/>
        <w:rPr>
          <w:b/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Default="00BC6987" w:rsidP="00BC6987">
      <w:pPr>
        <w:pStyle w:val="Zkladntext"/>
        <w:rPr>
          <w:lang w:val="cs-CZ"/>
        </w:rPr>
      </w:pPr>
    </w:p>
    <w:p w:rsidR="00BC6987" w:rsidRPr="00A95C93" w:rsidRDefault="00BC6987" w:rsidP="00BC6987">
      <w:pPr>
        <w:pStyle w:val="Zkladntext"/>
        <w:jc w:val="center"/>
        <w:rPr>
          <w:b/>
        </w:rPr>
      </w:pPr>
      <w:r w:rsidRPr="00A95C93">
        <w:rPr>
          <w:b/>
        </w:rPr>
        <w:lastRenderedPageBreak/>
        <w:t>Hodnotiaci hárok pedagogického zamestnanca MŠ</w:t>
      </w:r>
    </w:p>
    <w:p w:rsidR="00BC6987" w:rsidRPr="00A95C93" w:rsidRDefault="00BC6987" w:rsidP="00BC6987">
      <w:pPr>
        <w:pStyle w:val="Zkladntext"/>
        <w:jc w:val="center"/>
        <w:rPr>
          <w:b/>
        </w:rPr>
      </w:pP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  <w:r w:rsidRPr="00A95C93">
        <w:t>meno a priezvisko hodnoteného zamestnanca: ............................</w:t>
      </w:r>
      <w:r>
        <w:t>....................</w:t>
      </w:r>
      <w:r w:rsidRPr="00A95C93">
        <w:t>...........................</w:t>
      </w: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  <w:r w:rsidRPr="00A95C93">
        <w:t>hodnotené obdobie: ...........................................................................</w:t>
      </w:r>
      <w:r>
        <w:t>....................</w:t>
      </w:r>
      <w:r w:rsidRPr="00A95C93">
        <w:t>......................</w:t>
      </w:r>
    </w:p>
    <w:p w:rsidR="00BC6987" w:rsidRPr="00A95C93" w:rsidRDefault="00BC6987" w:rsidP="00BC6987">
      <w:pPr>
        <w:pStyle w:val="Zkladntext"/>
      </w:pPr>
    </w:p>
    <w:p w:rsidR="00BC6987" w:rsidRDefault="00BC6987" w:rsidP="00BC6987">
      <w:pPr>
        <w:pStyle w:val="Zkladntext"/>
      </w:pPr>
      <w:r w:rsidRPr="00A95C93">
        <w:t>meno, priezvisko a pracovná pozícia hodnotiteľa: .....................................</w:t>
      </w:r>
      <w:r>
        <w:t>...................</w:t>
      </w:r>
      <w:r w:rsidRPr="00A95C93">
        <w:t>..............</w:t>
      </w:r>
    </w:p>
    <w:p w:rsidR="00BC6987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  <w:r w:rsidRPr="00A95C93">
        <w:t>bodové hodnoty:</w:t>
      </w:r>
    </w:p>
    <w:p w:rsidR="00BC6987" w:rsidRPr="00A95C93" w:rsidRDefault="00BC6987" w:rsidP="00BC6987">
      <w:pPr>
        <w:pStyle w:val="Zkladntext"/>
      </w:pPr>
      <w:r w:rsidRPr="00A95C93">
        <w:rPr>
          <w:b/>
        </w:rPr>
        <w:t>4 body:</w:t>
      </w:r>
      <w:r w:rsidRPr="00A95C93">
        <w:t xml:space="preserve"> aktívne, iniciatívne, samostatné, zodpovedné, včasné a spoľahlivé plnenie obsahu kritéria = </w:t>
      </w:r>
      <w:r w:rsidRPr="00A95C93">
        <w:rPr>
          <w:b/>
        </w:rPr>
        <w:t>mimoriadne dobré</w:t>
      </w:r>
      <w:r>
        <w:rPr>
          <w:b/>
        </w:rPr>
        <w:t>,</w:t>
      </w:r>
    </w:p>
    <w:p w:rsidR="00BC6987" w:rsidRPr="00A95C93" w:rsidRDefault="00BC6987" w:rsidP="00BC6987">
      <w:pPr>
        <w:pStyle w:val="Zkladntext"/>
      </w:pPr>
      <w:r w:rsidRPr="00A95C93">
        <w:rPr>
          <w:b/>
        </w:rPr>
        <w:t>3 body:</w:t>
      </w:r>
      <w:r w:rsidRPr="00A95C93">
        <w:t xml:space="preserve"> plnenie obsahu kritéria s drobnými výhradami v porovnaní s hodnotou 1, ktoré neovplyvňujú cieľ činnosti obsiahnutej v kritériu = </w:t>
      </w:r>
      <w:r w:rsidRPr="00A95C93">
        <w:rPr>
          <w:b/>
        </w:rPr>
        <w:t>veľmi dobré</w:t>
      </w:r>
      <w:r>
        <w:rPr>
          <w:b/>
        </w:rPr>
        <w:t>,</w:t>
      </w:r>
    </w:p>
    <w:p w:rsidR="00BC6987" w:rsidRPr="00A95C93" w:rsidRDefault="00BC6987" w:rsidP="00BC6987">
      <w:pPr>
        <w:pStyle w:val="Zkladntext"/>
      </w:pPr>
      <w:r w:rsidRPr="00A95C93">
        <w:rPr>
          <w:b/>
        </w:rPr>
        <w:t>2 body:</w:t>
      </w:r>
      <w:r w:rsidRPr="00A95C93">
        <w:t xml:space="preserve">  priemerné plnenie obsahu kritéria, kolísavé výkony v závislosti od vonkajších vplyvov alebo vnútornej motivácie = </w:t>
      </w:r>
      <w:r w:rsidRPr="00A95C93">
        <w:rPr>
          <w:b/>
        </w:rPr>
        <w:t>štandardné</w:t>
      </w:r>
      <w:r>
        <w:rPr>
          <w:b/>
        </w:rPr>
        <w:t>,</w:t>
      </w:r>
    </w:p>
    <w:p w:rsidR="00BC6987" w:rsidRPr="00A95C93" w:rsidRDefault="00BC6987" w:rsidP="00BC6987">
      <w:pPr>
        <w:pStyle w:val="Zkladntext"/>
        <w:rPr>
          <w:b/>
        </w:rPr>
      </w:pPr>
      <w:r w:rsidRPr="00A95C93">
        <w:rPr>
          <w:b/>
        </w:rPr>
        <w:t xml:space="preserve">1 </w:t>
      </w:r>
      <w:proofErr w:type="spellStart"/>
      <w:r w:rsidRPr="00A95C93">
        <w:rPr>
          <w:b/>
        </w:rPr>
        <w:t>bod:</w:t>
      </w:r>
      <w:r w:rsidRPr="00A95C93">
        <w:t>dostačujúce</w:t>
      </w:r>
      <w:proofErr w:type="spellEnd"/>
      <w:r w:rsidRPr="00A95C93">
        <w:t xml:space="preserve"> plnenie iba základných povinností nevyhnutných na splnenie obsahu kritéria, potreba pravidelnej kontroly pre splnenie cieľa obsiahnutého v kritériu = </w:t>
      </w:r>
      <w:r w:rsidRPr="00A95C93">
        <w:rPr>
          <w:b/>
        </w:rPr>
        <w:t>postačujúce</w:t>
      </w:r>
      <w:r>
        <w:rPr>
          <w:b/>
        </w:rPr>
        <w:t>,</w:t>
      </w:r>
    </w:p>
    <w:p w:rsidR="00BC6987" w:rsidRPr="00A95C93" w:rsidRDefault="00BC6987" w:rsidP="00BC6987">
      <w:pPr>
        <w:pStyle w:val="Zkladntext"/>
        <w:rPr>
          <w:b/>
        </w:rPr>
      </w:pPr>
      <w:r w:rsidRPr="00A95C93">
        <w:rPr>
          <w:b/>
        </w:rPr>
        <w:t>0  bodov:</w:t>
      </w:r>
      <w:r w:rsidRPr="00A95C93">
        <w:t xml:space="preserve"> nedostačujúce plnenie obsahu kritéria = </w:t>
      </w:r>
      <w:r w:rsidRPr="00A95C93">
        <w:rPr>
          <w:b/>
        </w:rPr>
        <w:t>nepostačujúce</w:t>
      </w:r>
      <w:r>
        <w:rPr>
          <w:b/>
        </w:rPr>
        <w:t>.</w:t>
      </w: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C6987" w:rsidRPr="00A95C93" w:rsidRDefault="00BC6987" w:rsidP="00BC6987">
      <w:pPr>
        <w:rPr>
          <w:rFonts w:ascii="Times New Roman" w:hAnsi="Times New Roman"/>
          <w:color w:val="000000"/>
        </w:rPr>
      </w:pPr>
    </w:p>
    <w:p w:rsidR="00BC6987" w:rsidRPr="00A95C93" w:rsidRDefault="00BC6987" w:rsidP="00BC6987">
      <w:pPr>
        <w:pStyle w:val="Zkladntext"/>
        <w:rPr>
          <w:b/>
        </w:rPr>
      </w:pPr>
      <w:r>
        <w:rPr>
          <w:b/>
        </w:rPr>
        <w:lastRenderedPageBreak/>
        <w:t xml:space="preserve">1. </w:t>
      </w:r>
      <w:r w:rsidRPr="00A95C93">
        <w:rPr>
          <w:b/>
        </w:rPr>
        <w:t>Hodnotená oblasť:   Pracovný výkon</w:t>
      </w:r>
    </w:p>
    <w:p w:rsidR="00BC6987" w:rsidRPr="00A95C93" w:rsidRDefault="00BC6987" w:rsidP="00BC698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0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Kritéria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výchov.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Hodnotenie 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edukačný proces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vie stanoviť edukačné. ciele vo väzbe na </w:t>
            </w:r>
            <w:proofErr w:type="spellStart"/>
            <w:r w:rsidRPr="00A95C93">
              <w:rPr>
                <w:sz w:val="22"/>
                <w:szCs w:val="22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stanoviť edukačné ciele orientované na dieťa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vybrať obsah vzdelávania, metódy, formy a ostatné  prostriedky v nadväznosti na 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didaktické zásady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dobrú klímu v triede, má prirodzenú autoritu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využíva zážitkové učenie, kooperatívne učenie a iné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formy sociálneho učenia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uplatňuje </w:t>
            </w:r>
            <w:proofErr w:type="spellStart"/>
            <w:r w:rsidRPr="00A95C93">
              <w:rPr>
                <w:sz w:val="22"/>
                <w:szCs w:val="22"/>
              </w:rPr>
              <w:t>inovač</w:t>
            </w:r>
            <w:proofErr w:type="spellEnd"/>
            <w:r w:rsidRPr="00A95C93">
              <w:rPr>
                <w:sz w:val="22"/>
                <w:szCs w:val="22"/>
              </w:rPr>
              <w:t>. metódy vo vzdelávaní, modernizuje  proces výučby detí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dodržiava pravidlá hodnotenia detí, priebežne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hodnotí snahu, výkon a osobný pokrok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stanoviť vhodné kritériá hodnotenia a </w:t>
            </w:r>
            <w:proofErr w:type="spellStart"/>
            <w:r w:rsidRPr="00A95C93">
              <w:rPr>
                <w:sz w:val="22"/>
                <w:szCs w:val="22"/>
              </w:rPr>
              <w:t>sumatívne</w:t>
            </w:r>
            <w:proofErr w:type="spellEnd"/>
            <w:r w:rsidRPr="00A95C93">
              <w:rPr>
                <w:sz w:val="22"/>
                <w:szCs w:val="22"/>
              </w:rPr>
              <w:t xml:space="preserve"> hodnotiť deti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podmienky pre dosahovanie primeraných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výchovno-vzdelávacích výsledkov detí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motivuje deti  k účasti na súťažiach a na verejnej prezentácií MŠ formou vystúpení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lang w:val="cs-CZ"/>
              </w:rPr>
            </w:pPr>
            <w:r w:rsidRPr="00A95C93">
              <w:rPr>
                <w:b/>
                <w:sz w:val="22"/>
                <w:szCs w:val="22"/>
              </w:rPr>
              <w:t>dieťa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rozpoznať individuálne charakteristiky detí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danosti a potenciál dieťaťa, rozvíja silné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stránky  osobnosti dieťaťa individualizáciou výučby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motivovať detí k hre, zážitkovému učeniu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u detí kľúčové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rozvíja vyššie úrovne poznávania detí, logické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myslenie, kritické myslenie, analýzu, tvorivosť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personálne zručnosti detí – samostatnosť,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zodpovednosť, </w:t>
            </w:r>
            <w:proofErr w:type="spellStart"/>
            <w:r w:rsidRPr="00A95C93">
              <w:rPr>
                <w:sz w:val="22"/>
                <w:szCs w:val="22"/>
              </w:rPr>
              <w:t>sebahodnotenie</w:t>
            </w:r>
            <w:proofErr w:type="spellEnd"/>
            <w:r w:rsidRPr="00A95C93">
              <w:rPr>
                <w:sz w:val="22"/>
                <w:szCs w:val="22"/>
              </w:rPr>
              <w:t>, sebaúctu 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rozvíja sociálne zručnosti detí – spoluprácu,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empatiu, komunikáciu, spravodlivosť...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pristupuje k deťom individuálne, pomáha deťom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so špeciálnymi výchovno-vzdelávacími potrebami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osobnosť dieťaťa, podporuje jeho samostatné vyjadrovanie, primerané sebavyjadrenie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deťmi akceptovaná, má prirodzenú autoritu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left"/>
            </w:pPr>
            <w:r w:rsidRPr="00A95C93">
              <w:rPr>
                <w:b/>
                <w:sz w:val="22"/>
                <w:szCs w:val="22"/>
              </w:rPr>
              <w:t>postoj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plneniu povinností vyplývajúcich z náplne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plneniu úloh nad rámec pracovných povinností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 profesijnému rozvoju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</w:tbl>
    <w:p w:rsidR="00BC6987" w:rsidRPr="00A95C93" w:rsidRDefault="00BC6987" w:rsidP="00BC6987">
      <w:pPr>
        <w:pStyle w:val="Zkladntext"/>
        <w:rPr>
          <w:lang w:val="cs-CZ"/>
        </w:rPr>
      </w:pPr>
    </w:p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00"/>
        <w:gridCol w:w="258"/>
        <w:gridCol w:w="231"/>
        <w:gridCol w:w="231"/>
        <w:gridCol w:w="231"/>
        <w:gridCol w:w="231"/>
        <w:gridCol w:w="222"/>
        <w:gridCol w:w="222"/>
        <w:gridCol w:w="222"/>
        <w:gridCol w:w="222"/>
        <w:gridCol w:w="222"/>
      </w:tblGrid>
      <w:tr w:rsidR="00BC6987" w:rsidRPr="00A95C93" w:rsidTr="008F423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 iné úlohy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prínos pre školu – propagácia, prezentácia školy na verejnosti, spolupráca s rodičmi, inými organizáciami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spracovanie, realizácia a hodnotenie rozvojových projektov,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interných projektov školy, plánu krúžkovej činnosti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organizovanie mimoškolských aktivít  podľa plánu aktivít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organizovanie špecifických pohybových aktivít, záujmovej činnosť detí formou krúžkov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konzultačná činnosť s rodičmi, v rámci MZ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tvorba učebného materiálu, didaktických pomôcok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triedny učiteľ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získavanie sponzorov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organizovanie akcií pre zamestnancov školy na podporu pozitívnej mikroklímy školy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proofErr w:type="spellStart"/>
            <w:r w:rsidRPr="00A95C93">
              <w:rPr>
                <w:sz w:val="22"/>
                <w:szCs w:val="22"/>
              </w:rPr>
              <w:t>estetizácia</w:t>
            </w:r>
            <w:proofErr w:type="spellEnd"/>
            <w:r w:rsidRPr="00A95C93">
              <w:rPr>
                <w:sz w:val="22"/>
                <w:szCs w:val="22"/>
              </w:rPr>
              <w:t xml:space="preserve"> prostredia triedy, školy exteriéru i interiéru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podieľanie sa na zavádzaní zmien alebo inovácií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</w:tbl>
    <w:p w:rsidR="00BC6987" w:rsidRPr="00A95C93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  <w:rPr>
          <w:b/>
        </w:rPr>
      </w:pPr>
      <w:r>
        <w:rPr>
          <w:b/>
        </w:rPr>
        <w:t xml:space="preserve">2. </w:t>
      </w:r>
      <w:r w:rsidRPr="00A95C93">
        <w:rPr>
          <w:b/>
        </w:rPr>
        <w:t>Hodnotená oblasť:   Pracovné správanie</w:t>
      </w:r>
    </w:p>
    <w:p w:rsidR="00BC6987" w:rsidRDefault="00BC6987" w:rsidP="00BC6987">
      <w:pPr>
        <w:pStyle w:val="Zkladntext"/>
      </w:pPr>
    </w:p>
    <w:p w:rsidR="00BC6987" w:rsidRPr="00A95C93" w:rsidRDefault="00BC6987" w:rsidP="00BC698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0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Kritériá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Hodnotenie </w:t>
            </w:r>
          </w:p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hodnoteného         hodnotiteľa</w:t>
            </w: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>4</w:t>
            </w: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 profesionálne správanie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dokáže hodnotiť a reflektovať svoj výchovno-vyučovací proces a vlastné správanie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pozná svoje silné a slabé stránky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dokáže plánovať svoj profesijný 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pracovať v tíme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efektívne komunikuje s vedením školy, s kolegami, 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 deťmi, s rodičmi, s inými organizáciami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vie riešiť konflikty, zvláda záťažové situácie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rešpektovaný svojím okolím, má prirodzenú</w:t>
            </w:r>
          </w:p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autoritu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plní svoje úlohy spoľahlivo, správne a včas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 sa na zvyšovaní kvality školy, šíri jej dobré meno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je lojálny k vedeniu školy, ku kolektívu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podieľa sa na modernizácii, inováciách a zlepšovaní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  <w:rPr>
                <w:lang w:val="cs-CZ"/>
              </w:rPr>
            </w:pPr>
            <w:r w:rsidRPr="00A95C93">
              <w:rPr>
                <w:b/>
                <w:sz w:val="22"/>
                <w:szCs w:val="22"/>
              </w:rPr>
              <w:t xml:space="preserve"> normy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pracuje v súlade s platnými všeobecne záväznými a rezortnými predpismi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interné predpisy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zvyšuje svoje legislatívne vedomie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dodržiava a využíva pracovný 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plní si povinnosti vyplývajúce zo svojej náplne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správne vedie pedagogickú dokumentáciu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zúčastňuje sa pracovných porád a pedagogických rád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rešpektuje príkazy nadriadených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987" w:rsidRPr="00A95C93" w:rsidRDefault="00BC6987" w:rsidP="008F4234">
            <w:pPr>
              <w:pStyle w:val="Zkladntext"/>
              <w:ind w:left="113" w:right="113"/>
              <w:jc w:val="center"/>
            </w:pPr>
            <w:proofErr w:type="spellStart"/>
            <w:r w:rsidRPr="00A95C93">
              <w:rPr>
                <w:b/>
                <w:sz w:val="22"/>
                <w:szCs w:val="22"/>
              </w:rPr>
              <w:t>sebarozvoj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 xml:space="preserve">uplatňuje </w:t>
            </w:r>
            <w:proofErr w:type="spellStart"/>
            <w:r w:rsidRPr="00A95C93">
              <w:rPr>
                <w:sz w:val="22"/>
                <w:szCs w:val="22"/>
              </w:rPr>
              <w:t>sebahodnotenie</w:t>
            </w:r>
            <w:proofErr w:type="spellEnd"/>
            <w:r w:rsidRPr="00A95C93">
              <w:rPr>
                <w:sz w:val="22"/>
                <w:szCs w:val="22"/>
              </w:rPr>
              <w:t xml:space="preserve"> vo vzťahu k práci i seba samému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má jasne stanovené osobné i pracovné ciele, plánuje svoj profesionálny rast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má záujem o nové poznatky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absolvuje rôzne formy kontinuálneho profesijného vzdelávania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nové, získané vedomosti a zručnosti uplatňuje vo svojej práci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využíva IKT v profesijnom rozvoji a v práci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vyvíja publikačnú činnosť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vytvára nový učebný materiál, didaktické pomôcky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orientuje sa vo všeobecnom dianí, má všeobecný rozhľad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A95C93" w:rsidRDefault="00BC6987" w:rsidP="008F423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rPr>
                <w:sz w:val="22"/>
                <w:szCs w:val="22"/>
              </w:rPr>
            </w:pPr>
            <w:r w:rsidRPr="00A95C93">
              <w:rPr>
                <w:sz w:val="22"/>
                <w:szCs w:val="22"/>
              </w:rPr>
              <w:t>pozná profiláciu, zameranie a stratégiu školy a zapája sa do ich realizácie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  <w:tr w:rsidR="00BC6987" w:rsidRPr="00A95C93" w:rsidTr="008F42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A95C93" w:rsidRDefault="00BC6987" w:rsidP="008F42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A95C93">
              <w:rPr>
                <w:b/>
                <w:sz w:val="22"/>
                <w:szCs w:val="22"/>
              </w:rPr>
              <w:t xml:space="preserve">súhrnné hodnotenie kritéria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A95C93" w:rsidRDefault="00BC6987" w:rsidP="008F4234">
            <w:pPr>
              <w:pStyle w:val="Zkladntext"/>
            </w:pPr>
          </w:p>
        </w:tc>
      </w:tr>
    </w:tbl>
    <w:p w:rsidR="00BC6987" w:rsidRPr="00A95C93" w:rsidRDefault="00BC6987" w:rsidP="00BC6987">
      <w:pPr>
        <w:rPr>
          <w:rFonts w:ascii="Times New Roman" w:hAnsi="Times New Roman"/>
        </w:rPr>
      </w:pPr>
    </w:p>
    <w:p w:rsidR="00BC6987" w:rsidRDefault="00BC6987" w:rsidP="00BC6987">
      <w:pPr>
        <w:rPr>
          <w:rFonts w:ascii="Times New Roman" w:hAnsi="Times New Roman"/>
          <w:color w:val="000000"/>
        </w:rPr>
      </w:pPr>
    </w:p>
    <w:p w:rsidR="00BC6987" w:rsidRDefault="00BC6987" w:rsidP="00BC6987">
      <w:pPr>
        <w:rPr>
          <w:rFonts w:ascii="Times New Roman" w:hAnsi="Times New Roman"/>
          <w:color w:val="000000"/>
        </w:rPr>
      </w:pPr>
    </w:p>
    <w:p w:rsidR="00BC6987" w:rsidRDefault="00BC6987" w:rsidP="00BC6987">
      <w:pPr>
        <w:rPr>
          <w:rFonts w:ascii="Times New Roman" w:hAnsi="Times New Roman"/>
          <w:b/>
          <w:color w:val="000000"/>
        </w:rPr>
      </w:pPr>
      <w:r w:rsidRPr="00A95C93">
        <w:rPr>
          <w:rFonts w:ascii="Times New Roman" w:hAnsi="Times New Roman"/>
          <w:b/>
          <w:color w:val="000000"/>
        </w:rPr>
        <w:t xml:space="preserve">Celkový výsledok hodnotenia: </w:t>
      </w: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D050C" w:rsidRPr="00B42C71" w:rsidRDefault="00DF2B0E" w:rsidP="00BC6987">
      <w:pPr>
        <w:pStyle w:val="Nadpis1"/>
        <w:numPr>
          <w:ilvl w:val="0"/>
          <w:numId w:val="53"/>
        </w:numPr>
      </w:pPr>
      <w:bookmarkStart w:id="79" w:name="_Toc502741779"/>
      <w:r>
        <w:lastRenderedPageBreak/>
        <w:t>Požiadavky na profesijný rozvoj</w:t>
      </w:r>
      <w:r w:rsidR="00ED050C" w:rsidRPr="00B42C71">
        <w:t xml:space="preserve"> zamestnancov</w:t>
      </w:r>
      <w:bookmarkEnd w:id="79"/>
    </w:p>
    <w:p w:rsidR="008D3649" w:rsidRPr="00B42C71" w:rsidRDefault="008D3649" w:rsidP="0041504F">
      <w:pPr>
        <w:jc w:val="both"/>
      </w:pPr>
    </w:p>
    <w:p w:rsidR="008D3649" w:rsidRPr="00B42C71" w:rsidRDefault="008D3649" w:rsidP="0041504F">
      <w:pPr>
        <w:ind w:firstLine="708"/>
        <w:jc w:val="both"/>
      </w:pPr>
      <w:r w:rsidRPr="00B42C71">
        <w:t>Všetci pedagógovia našej školy spĺňajú kvalifikačné predpoklady. V rámci celoživotného  vzdelávania sa budeme snažiť zosúladiť potreby profesijného rastu učiteľov s potrebami školy. Máme záujem, aby pedagogický zamestnanci našej školy odborne rástli prostredníctvom viacerých vzdelávacích modulov</w:t>
      </w:r>
      <w:r w:rsidR="00A954E3" w:rsidRPr="00B42C71">
        <w:t>,</w:t>
      </w:r>
      <w:r w:rsidRPr="00B42C71">
        <w:t xml:space="preserve"> a tak zefektívnili vyučovací proces.</w:t>
      </w:r>
    </w:p>
    <w:p w:rsidR="008D3649" w:rsidRPr="00B42C71" w:rsidRDefault="008D3649" w:rsidP="0041504F">
      <w:pPr>
        <w:ind w:firstLine="708"/>
        <w:jc w:val="both"/>
      </w:pPr>
      <w:r w:rsidRPr="00B42C71">
        <w:t>Chceme sa zamerať na spoluprácu s MPC v Trnave, ŠIOV a ďalšími inštitúciami poskytujúcimi celoživotné v</w:t>
      </w:r>
      <w:r w:rsidR="00DF2B0E">
        <w:t>zdelávanie učiteľov. Profesijné</w:t>
      </w:r>
      <w:r w:rsidRPr="00B42C71">
        <w:t xml:space="preserve"> vzdelávanie chceme po dohode s organizátormi </w:t>
      </w:r>
      <w:r w:rsidR="00BF491B" w:rsidRPr="00B42C71">
        <w:t>uskutočňovať</w:t>
      </w:r>
      <w:r w:rsidRPr="00B42C71">
        <w:t xml:space="preserve"> v našom zariadení pre väčšie skupiny pedagógov</w:t>
      </w:r>
    </w:p>
    <w:p w:rsidR="008D3649" w:rsidRPr="00B42C71" w:rsidRDefault="008D3649" w:rsidP="0041504F">
      <w:pPr>
        <w:ind w:firstLine="708"/>
        <w:jc w:val="both"/>
      </w:pPr>
    </w:p>
    <w:p w:rsidR="008D3649" w:rsidRPr="00B42C71" w:rsidRDefault="008D3649" w:rsidP="0041504F">
      <w:pPr>
        <w:ind w:firstLine="708"/>
        <w:jc w:val="both"/>
      </w:pPr>
      <w:r w:rsidRPr="00B42C71">
        <w:t>Zameriame sa na: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 xml:space="preserve">štúdium </w:t>
      </w:r>
      <w:r w:rsidR="00BF491B" w:rsidRPr="00B42C71">
        <w:t>cudzích</w:t>
      </w:r>
      <w:r w:rsidRPr="00B42C71">
        <w:t xml:space="preserve"> jazykov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rozvoj komunikačných zručností v škole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</w:t>
      </w:r>
      <w:r w:rsidR="00BF491B" w:rsidRPr="00B42C71">
        <w:t>vanie v oblasti prevencie soc. pat. j</w:t>
      </w:r>
      <w:r w:rsidRPr="00B42C71">
        <w:t>avov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vzdelávanie zamerané na zachovanie psychického a telesného zdravia, zvládanie stresu a záťažových situácií</w:t>
      </w:r>
    </w:p>
    <w:p w:rsidR="008D3649" w:rsidRPr="00B42C71" w:rsidRDefault="008D3649" w:rsidP="00BC6987">
      <w:pPr>
        <w:pStyle w:val="Odsekzoznamu"/>
        <w:numPr>
          <w:ilvl w:val="0"/>
          <w:numId w:val="13"/>
        </w:numPr>
        <w:jc w:val="both"/>
      </w:pPr>
      <w:r w:rsidRPr="00B42C71">
        <w:t>vzdelávanie v oblasti športovej prípravy</w:t>
      </w:r>
    </w:p>
    <w:p w:rsidR="00BF491B" w:rsidRPr="00B42C71" w:rsidRDefault="00BF491B" w:rsidP="00BC6987">
      <w:pPr>
        <w:pStyle w:val="Odsekzoznamu"/>
        <w:numPr>
          <w:ilvl w:val="0"/>
          <w:numId w:val="13"/>
        </w:numPr>
        <w:jc w:val="both"/>
      </w:pPr>
      <w:r w:rsidRPr="00B42C71">
        <w:t>inovatívne vzdelávanie v prírodovedných predmetoch</w:t>
      </w:r>
    </w:p>
    <w:p w:rsidR="00BF491B" w:rsidRPr="00B42C71" w:rsidRDefault="00BF491B" w:rsidP="00BC6987">
      <w:pPr>
        <w:pStyle w:val="Odsekzoznamu"/>
        <w:numPr>
          <w:ilvl w:val="0"/>
          <w:numId w:val="13"/>
        </w:numPr>
        <w:jc w:val="both"/>
      </w:pPr>
      <w:r w:rsidRPr="00B42C71">
        <w:t>inovatívne vzdelávanie zamerané na nové moderné formy vyučovanie</w:t>
      </w:r>
    </w:p>
    <w:p w:rsidR="008D3649" w:rsidRPr="00B42C71" w:rsidRDefault="008D3649" w:rsidP="0041504F">
      <w:pPr>
        <w:ind w:left="708" w:firstLine="360"/>
        <w:jc w:val="both"/>
      </w:pPr>
      <w:r w:rsidRPr="00B42C71">
        <w:t>Všetkým pedagógom chceme</w:t>
      </w:r>
      <w:r w:rsidR="00DF2B0E">
        <w:t xml:space="preserve"> umožniť  absolvovať </w:t>
      </w:r>
      <w:r w:rsidRPr="00B42C71">
        <w:t>atestačné vzdelávanie a ukončiť prvú alebo druhú atestáciu.</w:t>
      </w:r>
    </w:p>
    <w:p w:rsidR="00BF491B" w:rsidRPr="00B42C71" w:rsidRDefault="00BF491B" w:rsidP="0041504F">
      <w:pPr>
        <w:ind w:left="708" w:firstLine="360"/>
        <w:jc w:val="both"/>
      </w:pPr>
      <w:r w:rsidRPr="00B42C71">
        <w:t>Plán kontinuálneho vzdelávan</w:t>
      </w:r>
      <w:r w:rsidR="008D22A8">
        <w:t xml:space="preserve">ia pedagógov tvorí prílohu </w:t>
      </w:r>
    </w:p>
    <w:p w:rsidR="00ED050C" w:rsidRPr="00B42C71" w:rsidRDefault="00ED050C" w:rsidP="0041504F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  <w:r w:rsidRPr="00B42C71">
        <w:br w:type="page"/>
      </w:r>
    </w:p>
    <w:p w:rsidR="00E13561" w:rsidRPr="00B42C71" w:rsidRDefault="00ED050C" w:rsidP="00BC6987">
      <w:pPr>
        <w:pStyle w:val="Nadpis1"/>
        <w:numPr>
          <w:ilvl w:val="0"/>
          <w:numId w:val="53"/>
        </w:numPr>
      </w:pPr>
      <w:bookmarkStart w:id="80" w:name="_Toc502741780"/>
      <w:r w:rsidRPr="00B42C71">
        <w:lastRenderedPageBreak/>
        <w:t>Podmienky pre vzdelávanie žiakov so špeciálnymi výchovno-vzdelávacími potrebami</w:t>
      </w:r>
      <w:bookmarkEnd w:id="80"/>
    </w:p>
    <w:p w:rsidR="00BF491B" w:rsidRPr="00B42C71" w:rsidRDefault="00BF491B" w:rsidP="0041504F">
      <w:pPr>
        <w:jc w:val="both"/>
      </w:pPr>
    </w:p>
    <w:p w:rsidR="00CE715C" w:rsidRPr="00B42C71" w:rsidRDefault="00BF491B" w:rsidP="0041504F">
      <w:pPr>
        <w:ind w:left="360" w:firstLine="348"/>
        <w:jc w:val="both"/>
      </w:pPr>
      <w:r w:rsidRPr="00B42C71">
        <w:t>V súčasnom období máme na škole  žiakov s vývinovými poruchami učenia (VPU)</w:t>
      </w:r>
      <w:r w:rsidR="006777E6" w:rsidRPr="00B42C71">
        <w:t>, žiakov s poruchami správania</w:t>
      </w:r>
      <w:r w:rsidR="00A7287C">
        <w:t xml:space="preserve"> </w:t>
      </w:r>
      <w:r w:rsidR="006777E6" w:rsidRPr="00B42C71">
        <w:t>,</w:t>
      </w:r>
      <w:r w:rsidR="008E5F84" w:rsidRPr="00B42C71">
        <w:t>žiakov s poruchami aktivity a pozornosti, ako aj žiakov s narušenou komunikačnou schopnosťou</w:t>
      </w:r>
      <w:r w:rsidR="00CE715C" w:rsidRPr="00B42C71">
        <w:t>.</w:t>
      </w:r>
      <w:r w:rsidR="00A7287C">
        <w:t xml:space="preserve"> </w:t>
      </w:r>
      <w:r w:rsidR="00CE715C" w:rsidRPr="00B42C71">
        <w:t>Všetci žiaci sú integrovaní</w:t>
      </w:r>
      <w:r w:rsidRPr="00B42C71">
        <w:t xml:space="preserve"> v bežných  triedach</w:t>
      </w:r>
      <w:r w:rsidR="00073C9A" w:rsidRPr="00B42C71">
        <w:t>.</w:t>
      </w:r>
      <w:r w:rsidRPr="00B42C71">
        <w:t xml:space="preserve"> Pre tieto deti dokážeme zabezpečiť špeciálne postupy, organizačné formy práce a personálne podmienky v podobe asistentky</w:t>
      </w:r>
      <w:r w:rsidR="00CE715C" w:rsidRPr="00B42C71">
        <w:t>, špeciálnej pedagogičky a spolupráce so školskou psychologičkou</w:t>
      </w:r>
      <w:r w:rsidRPr="00B42C71">
        <w:t xml:space="preserve">. </w:t>
      </w:r>
    </w:p>
    <w:p w:rsidR="00BF491B" w:rsidRPr="00B42C71" w:rsidRDefault="00BF491B" w:rsidP="0041504F">
      <w:pPr>
        <w:ind w:left="360" w:firstLine="348"/>
        <w:jc w:val="both"/>
      </w:pPr>
      <w:r w:rsidRPr="00B42C71">
        <w:t>Žiaci s vývinovými poruchami učenia postupujú podľa</w:t>
      </w:r>
      <w:r w:rsidR="00C95AE6" w:rsidRPr="00B42C71">
        <w:t xml:space="preserve"> individuálneho vzdelávacieho programu prihliadajúceho na postihnutie a vychádzajúceho zo</w:t>
      </w:r>
      <w:r w:rsidR="00A7287C">
        <w:t xml:space="preserve"> </w:t>
      </w:r>
      <w:r w:rsidR="00CE715C" w:rsidRPr="00B42C71">
        <w:rPr>
          <w:i/>
        </w:rPr>
        <w:t>Vzdelávacieho programu pre žiakov s vývinovými poruchami učenia</w:t>
      </w:r>
      <w:r w:rsidR="00CE715C" w:rsidRPr="00B42C71">
        <w:t xml:space="preserve"> (vytvorené ŠPÚ,</w:t>
      </w:r>
      <w:r w:rsidR="00A7287C">
        <w:t xml:space="preserve"> </w:t>
      </w:r>
      <w:r w:rsidR="00B60AE9" w:rsidRPr="00B42C71">
        <w:t>Schválilo Ministerstvo školstva, vedy, výskumu a športu Slovenskej republiky dňa 5. 5. 2016 pod číslom 2016-14674/202</w:t>
      </w:r>
      <w:r w:rsidR="00F00F04" w:rsidRPr="00B42C71">
        <w:t>81:15-</w:t>
      </w:r>
      <w:r w:rsidR="00B60AE9" w:rsidRPr="00B42C71">
        <w:t>10F0</w:t>
      </w:r>
      <w:r w:rsidR="00CE715C" w:rsidRPr="00B42C71">
        <w:t xml:space="preserve"> platnými od 1.9</w:t>
      </w:r>
      <w:r w:rsidR="006777E6" w:rsidRPr="00B42C71">
        <w:t>.</w:t>
      </w:r>
      <w:r w:rsidR="00CE715C" w:rsidRPr="00B42C71">
        <w:t xml:space="preserve"> 2016, dostupnými na webovej stránke </w:t>
      </w:r>
      <w:hyperlink r:id="rId175" w:history="1">
        <w:r w:rsidR="00CE715C" w:rsidRPr="00B42C71">
          <w:rPr>
            <w:rStyle w:val="Hypertextovprepojenie"/>
          </w:rPr>
          <w:t>www.statpedu.sk</w:t>
        </w:r>
      </w:hyperlink>
      <w:r w:rsidR="00CE715C" w:rsidRPr="00B42C71">
        <w:t xml:space="preserve">). </w:t>
      </w:r>
      <w:r w:rsidR="00C95AE6" w:rsidRPr="00B42C71">
        <w:t>Žiaci s VPU postupujú podľa RUP</w:t>
      </w:r>
      <w:r w:rsidR="00AC69DF" w:rsidRPr="00B42C71">
        <w:t xml:space="preserve"> pre žiakov s vývinovými poruchami učenia</w:t>
      </w:r>
      <w:r w:rsidR="00C95AE6" w:rsidRPr="00B42C71">
        <w:t>, ktorý</w:t>
      </w:r>
      <w:r w:rsidR="00AC69DF" w:rsidRPr="00B42C71">
        <w:t xml:space="preserve"> tvorí prílohu</w:t>
      </w:r>
      <w:r w:rsidR="00C95AE6" w:rsidRPr="00B42C71">
        <w:t xml:space="preserve"> tohto</w:t>
      </w:r>
      <w:r w:rsidR="00A7287C">
        <w:t xml:space="preserve"> </w:t>
      </w:r>
      <w:proofErr w:type="spellStart"/>
      <w:r w:rsidR="00AC69DF" w:rsidRPr="00B42C71">
        <w:t>ŠkVP</w:t>
      </w:r>
      <w:proofErr w:type="spellEnd"/>
      <w:r w:rsidR="00C95AE6" w:rsidRPr="00B42C71">
        <w:t>.</w:t>
      </w:r>
    </w:p>
    <w:p w:rsidR="00CE715C" w:rsidRPr="00B42C71" w:rsidRDefault="00CE715C" w:rsidP="0041504F">
      <w:pPr>
        <w:ind w:left="360" w:firstLine="348"/>
        <w:jc w:val="both"/>
      </w:pPr>
      <w:r w:rsidRPr="00B42C71">
        <w:t xml:space="preserve">Žiaci </w:t>
      </w:r>
      <w:r w:rsidR="00B60AE9" w:rsidRPr="00B42C71">
        <w:t>s narušenou komunikačnou schopnosťou</w:t>
      </w:r>
      <w:r w:rsidRPr="00B42C71">
        <w:t xml:space="preserve"> postupujú podľa </w:t>
      </w:r>
      <w:r w:rsidR="00C95AE6" w:rsidRPr="00B42C71">
        <w:t>individuálneho vzdelávacieho programu prihliadajúceho na postihnutie a vychádzajúceho zo</w:t>
      </w:r>
      <w:r w:rsidR="00A7287C">
        <w:t xml:space="preserve"> </w:t>
      </w:r>
      <w:r w:rsidRPr="00B42C71">
        <w:rPr>
          <w:i/>
        </w:rPr>
        <w:t xml:space="preserve">Vzdelávacieho programu pre žiakov </w:t>
      </w:r>
      <w:r w:rsidR="00791F82" w:rsidRPr="00B42C71">
        <w:rPr>
          <w:i/>
        </w:rPr>
        <w:t>s</w:t>
      </w:r>
      <w:r w:rsidR="00B60AE9" w:rsidRPr="00B42C71">
        <w:rPr>
          <w:i/>
        </w:rPr>
        <w:t> </w:t>
      </w:r>
      <w:r w:rsidR="00791F82" w:rsidRPr="00B42C71">
        <w:rPr>
          <w:i/>
        </w:rPr>
        <w:t>naruš</w:t>
      </w:r>
      <w:r w:rsidR="00B60AE9" w:rsidRPr="00B42C71">
        <w:rPr>
          <w:i/>
        </w:rPr>
        <w:t>enou komunikačnou</w:t>
      </w:r>
      <w:r w:rsidR="00791F82" w:rsidRPr="00B42C71">
        <w:rPr>
          <w:i/>
        </w:rPr>
        <w:t xml:space="preserve"> schopnosť</w:t>
      </w:r>
      <w:r w:rsidR="00B60AE9" w:rsidRPr="00B42C71">
        <w:rPr>
          <w:i/>
        </w:rPr>
        <w:t>ou</w:t>
      </w:r>
      <w:r w:rsidRPr="00B42C71">
        <w:t>(vytvorené ŠPÚ,</w:t>
      </w:r>
      <w:r w:rsidR="00F00F04" w:rsidRPr="00B42C71">
        <w:t xml:space="preserve"> , Schválilo Ministerstvo školstva, vedy, výskumu a športu Slovenskej republiky dňa 5. 5. 2016 pod číslom 2016-14674/20272:10-10F0</w:t>
      </w:r>
      <w:r w:rsidRPr="00B42C71">
        <w:t xml:space="preserve"> platnými od 1.9</w:t>
      </w:r>
      <w:r w:rsidR="006777E6" w:rsidRPr="00B42C71">
        <w:t>.</w:t>
      </w:r>
      <w:r w:rsidRPr="00B42C71">
        <w:t xml:space="preserve"> 2016, dostupnými na webovej stránke </w:t>
      </w:r>
      <w:hyperlink r:id="rId176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</w:p>
    <w:p w:rsidR="006777E6" w:rsidRPr="00B42C71" w:rsidRDefault="006777E6" w:rsidP="0041504F">
      <w:pPr>
        <w:ind w:left="360" w:firstLine="348"/>
        <w:jc w:val="both"/>
      </w:pPr>
      <w:r w:rsidRPr="00B42C71">
        <w:t xml:space="preserve">Žiaci s poruchami </w:t>
      </w:r>
      <w:r w:rsidR="00B60AE9" w:rsidRPr="00B42C71">
        <w:t>aktivity a pozornosti</w:t>
      </w:r>
      <w:r w:rsidRPr="00B42C71">
        <w:t xml:space="preserve"> postupujú podľa</w:t>
      </w:r>
      <w:r w:rsidR="00C95AE6" w:rsidRPr="00B42C71">
        <w:t xml:space="preserve"> individuálneho vzdelávacieho programu prihliadajúceho na postihnutie a vychádzajúceho zo</w:t>
      </w:r>
      <w:r w:rsidR="00A7287C">
        <w:t xml:space="preserve"> </w:t>
      </w:r>
      <w:r w:rsidRPr="00B42C71">
        <w:rPr>
          <w:i/>
        </w:rPr>
        <w:t>Vzdelávacieho programu pre žiakov s</w:t>
      </w:r>
      <w:r w:rsidR="00EF705B" w:rsidRPr="00B42C71">
        <w:rPr>
          <w:i/>
        </w:rPr>
        <w:t xml:space="preserve"> poruchami </w:t>
      </w:r>
      <w:r w:rsidR="00791F82" w:rsidRPr="00B42C71">
        <w:rPr>
          <w:i/>
        </w:rPr>
        <w:t>aktivity a pozornosti</w:t>
      </w:r>
      <w:r w:rsidRPr="00B42C71">
        <w:t xml:space="preserve"> (vytvorené ŠPÚ,</w:t>
      </w:r>
      <w:r w:rsidR="00B60AE9" w:rsidRPr="00B42C71">
        <w:t xml:space="preserve"> , Schválilo Ministerstvo školstva, vedy, výskumu a š</w:t>
      </w:r>
      <w:r w:rsidR="00F15ACC">
        <w:t>portu Slovenskej republiky dňa 3.8.2017 s platnosťou od 1. 9. 2017 pod číslom 2017/10211-2:10G0</w:t>
      </w:r>
      <w:r w:rsidRPr="00B42C71">
        <w:t xml:space="preserve">, dostupnými na webovej stránke </w:t>
      </w:r>
      <w:hyperlink r:id="rId177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  <w:r w:rsidR="006E3D36" w:rsidRPr="00B42C71">
        <w:t>). Žiaci s </w:t>
      </w:r>
      <w:proofErr w:type="spellStart"/>
      <w:r w:rsidR="006E3D36">
        <w:t>PAaP</w:t>
      </w:r>
      <w:proofErr w:type="spellEnd"/>
      <w:r w:rsidR="006E3D36" w:rsidRPr="00B42C71">
        <w:t xml:space="preserve"> postupujú podľa RUP pre žiakov </w:t>
      </w:r>
      <w:r w:rsidR="006E3D36">
        <w:t>poruchami aktivity a pozornosti</w:t>
      </w:r>
      <w:r w:rsidR="006E3D36" w:rsidRPr="00B42C71">
        <w:t>, ktorý tvorí prílohu tohto</w:t>
      </w:r>
      <w:r w:rsidR="00A7287C">
        <w:t xml:space="preserve"> </w:t>
      </w:r>
      <w:proofErr w:type="spellStart"/>
      <w:r w:rsidR="006E3D36" w:rsidRPr="00B42C71">
        <w:t>ŠkVP</w:t>
      </w:r>
      <w:proofErr w:type="spellEnd"/>
    </w:p>
    <w:p w:rsidR="00B60AE9" w:rsidRPr="00B42C71" w:rsidRDefault="00B60AE9" w:rsidP="00C95AE6">
      <w:pPr>
        <w:ind w:left="360" w:firstLine="360"/>
      </w:pPr>
      <w:r w:rsidRPr="00B42C71">
        <w:t>Žiaci s poruchami správania postupujú podľa</w:t>
      </w:r>
      <w:r w:rsidR="00C95AE6" w:rsidRPr="00B42C71">
        <w:t xml:space="preserve"> individuálneho vzdelávacieho programu prihliadajúceho na postihnutie a vychádzajúceho zo</w:t>
      </w:r>
      <w:r w:rsidR="00A7287C">
        <w:t xml:space="preserve"> </w:t>
      </w:r>
      <w:r w:rsidRPr="00B42C71">
        <w:rPr>
          <w:i/>
        </w:rPr>
        <w:t>Vzdelávacieho programu pre žiakov s poruchami správania</w:t>
      </w:r>
      <w:r w:rsidRPr="00B42C71">
        <w:t xml:space="preserve"> (vytvorené ŠPÚ, Schválilo Ministerstvo školstva, vedy, výskumu a športu Slovenskej republiky dňa </w:t>
      </w:r>
      <w:r w:rsidR="00F15ACC">
        <w:t>3.8.2017 s platnosťou od 1. 9. 2017 pod číslom 2017/10217-4:10G0</w:t>
      </w:r>
      <w:r w:rsidRPr="00B42C71">
        <w:t xml:space="preserve">, dostupnými na webovej stránke </w:t>
      </w:r>
      <w:hyperlink r:id="rId178" w:history="1">
        <w:r w:rsidRPr="00B42C71">
          <w:rPr>
            <w:rStyle w:val="Hypertextovprepojenie"/>
          </w:rPr>
          <w:t>www.statpedu.sk</w:t>
        </w:r>
      </w:hyperlink>
      <w:r w:rsidRPr="00B42C71">
        <w:t xml:space="preserve">). </w:t>
      </w:r>
    </w:p>
    <w:p w:rsidR="00BF491B" w:rsidRPr="00B42C71" w:rsidRDefault="00BF491B" w:rsidP="0041504F">
      <w:pPr>
        <w:ind w:left="360" w:firstLine="348"/>
        <w:jc w:val="both"/>
      </w:pPr>
      <w:r w:rsidRPr="00B42C71">
        <w:t>Sústavne monitorujeme sociálne prostredie našich žiakov, spolupracujeme s Úradom práce sociálnych vecí a rodiny v Trnave, neustále sa otázkami detí so špeciálnymi výchovno-vzdelávacími potrebami zaoberá školský psychológ a úzko spolupracujeme s </w:t>
      </w:r>
      <w:proofErr w:type="spellStart"/>
      <w:r w:rsidRPr="00B42C71">
        <w:t>CPPPaP</w:t>
      </w:r>
      <w:proofErr w:type="spellEnd"/>
      <w:r w:rsidRPr="00B42C71">
        <w:t xml:space="preserve"> v Trnave.</w:t>
      </w:r>
    </w:p>
    <w:p w:rsidR="00BF491B" w:rsidRPr="00B42C71" w:rsidRDefault="00BF491B" w:rsidP="0041504F">
      <w:pPr>
        <w:ind w:left="360" w:firstLine="348"/>
        <w:jc w:val="both"/>
      </w:pPr>
      <w:r w:rsidRPr="00B42C71">
        <w:t>Nadanie našich žiakov a rozvoj ich intelektuálnych, umeleckých, športových zručností zabezpečujeme v celej š</w:t>
      </w:r>
      <w:r w:rsidR="00866F4D" w:rsidRPr="00B42C71">
        <w:t>kále záujmových krúžkov</w:t>
      </w:r>
      <w:r w:rsidRPr="00B42C71">
        <w:t>.</w:t>
      </w:r>
    </w:p>
    <w:p w:rsidR="009A691D" w:rsidRPr="00B42C71" w:rsidRDefault="009A691D" w:rsidP="0041504F">
      <w:pPr>
        <w:ind w:left="360"/>
        <w:jc w:val="both"/>
      </w:pPr>
    </w:p>
    <w:p w:rsidR="008A1CBA" w:rsidRPr="00B42C71" w:rsidRDefault="008A1CBA" w:rsidP="0041504F">
      <w:pPr>
        <w:jc w:val="both"/>
      </w:pPr>
    </w:p>
    <w:p w:rsidR="008A1CBA" w:rsidRPr="00B42C71" w:rsidRDefault="008A1CBA" w:rsidP="0041504F">
      <w:pPr>
        <w:jc w:val="both"/>
      </w:pPr>
    </w:p>
    <w:p w:rsidR="009A691D" w:rsidRPr="00B42C71" w:rsidRDefault="009A691D" w:rsidP="0041504F">
      <w:pPr>
        <w:jc w:val="both"/>
      </w:pPr>
      <w:r w:rsidRPr="00B42C71">
        <w:lastRenderedPageBreak/>
        <w:t xml:space="preserve">Všeobecné zásady hodnotenia žiaka s </w:t>
      </w:r>
      <w:r w:rsidR="00630AF1" w:rsidRPr="00B42C71">
        <w:t>ŠVVP</w:t>
      </w:r>
      <w:r w:rsidR="0041504F" w:rsidRPr="00B42C71">
        <w:t>:</w:t>
      </w:r>
    </w:p>
    <w:p w:rsidR="009A691D" w:rsidRPr="00B42C71" w:rsidRDefault="009A691D" w:rsidP="0041504F">
      <w:pPr>
        <w:jc w:val="both"/>
      </w:pPr>
      <w:r w:rsidRPr="00B42C71">
        <w:t>1. Pri hodnotení učebných výsledkov žiaka s</w:t>
      </w:r>
      <w:r w:rsidR="00630AF1" w:rsidRPr="00B42C71">
        <w:t xml:space="preserve"> ŠVVP</w:t>
      </w:r>
      <w:r w:rsidRPr="00B42C71">
        <w:t xml:space="preserve"> učiteľ rešpektuje jeho psychický a fyzický zdravotný stav, druh a závažnosť poruchy, ktorá má vplyv na úroveň a výsledky práce žiaka v príslušnom predmete.</w:t>
      </w:r>
    </w:p>
    <w:p w:rsidR="009A691D" w:rsidRPr="00B42C71" w:rsidRDefault="009A691D" w:rsidP="0041504F">
      <w:pPr>
        <w:jc w:val="both"/>
      </w:pPr>
      <w:r w:rsidRPr="00B42C71">
        <w:t>2. Učiteľ posudzuje učebné výsledky žiaka objektívne a primerane náročne, pričom prihliada aj na jeho vynaložené úsilie, svedomitosť, individuálne schopnosti, záujmy a na predpoklady jeho ďalšieho vzdelávania po ukončení povinnej školskej dochádzky.</w:t>
      </w:r>
    </w:p>
    <w:p w:rsidR="009A691D" w:rsidRPr="00B42C71" w:rsidRDefault="009A691D" w:rsidP="0041504F">
      <w:pPr>
        <w:jc w:val="both"/>
      </w:pPr>
      <w:r w:rsidRPr="00B42C71">
        <w:t>Pri hodnotení učebných výsledkov žiaka kladie dôraz na jeho individuálne schopnosti, ktoré sú základom jeho pracovnej a sociálnej integrácie.</w:t>
      </w:r>
    </w:p>
    <w:p w:rsidR="009A691D" w:rsidRPr="00B42C71" w:rsidRDefault="009A691D" w:rsidP="0041504F">
      <w:pPr>
        <w:jc w:val="both"/>
      </w:pPr>
      <w:r w:rsidRPr="00B42C71">
        <w:t>3. Pri hodnotení a klasifikácii žiaka je nevyhnutné postupovať podľa odporúčaní špeciálneho pedagóga a školského logopéda.</w:t>
      </w:r>
    </w:p>
    <w:p w:rsidR="009A691D" w:rsidRPr="00B42C71" w:rsidRDefault="009A691D" w:rsidP="0041504F">
      <w:pPr>
        <w:jc w:val="both"/>
      </w:pPr>
      <w:r w:rsidRPr="00B42C71">
        <w:t xml:space="preserve">4. O spôsobe a možnostiach hodnotenia a klasifikácie triedny alebo vyučujúci učiteľ informuje zákonného zástupcu žiaka s </w:t>
      </w:r>
      <w:r w:rsidR="00630AF1" w:rsidRPr="00B42C71">
        <w:t>ŠVVP</w:t>
      </w:r>
      <w:r w:rsidRPr="00B42C71">
        <w:t xml:space="preserve"> po konzultácii so špeciálnym pedagógom a školským logopédom.</w:t>
      </w:r>
    </w:p>
    <w:p w:rsidR="009A691D" w:rsidRPr="00B42C71" w:rsidRDefault="009A691D" w:rsidP="0041504F">
      <w:pPr>
        <w:jc w:val="both"/>
      </w:pPr>
      <w:r w:rsidRPr="00B42C71">
        <w:t xml:space="preserve">5. Pri hodnotení žiaka s </w:t>
      </w:r>
      <w:r w:rsidR="00630AF1" w:rsidRPr="00B42C71">
        <w:t>ŠVVP</w:t>
      </w:r>
      <w:r w:rsidRPr="00B42C71">
        <w:t xml:space="preserve"> učiteľ taktne posudzuje úroveň jeho vedomostí nielen v porovnaní s rovesníkmi, ale najmä v porovnaní s uplynulým obdobím vzhľadom na predchádzajúce výkony samotného žiaka.</w:t>
      </w:r>
    </w:p>
    <w:p w:rsidR="00D41E96" w:rsidRDefault="00D41E96" w:rsidP="0041504F">
      <w:pPr>
        <w:pStyle w:val="Nadpis1"/>
        <w:jc w:val="both"/>
        <w:rPr>
          <w:rFonts w:asciiTheme="minorHAnsi" w:hAnsiTheme="minorHAnsi"/>
          <w:sz w:val="22"/>
          <w:szCs w:val="22"/>
        </w:rPr>
      </w:pPr>
    </w:p>
    <w:p w:rsidR="00D41E96" w:rsidRPr="00D41E96" w:rsidRDefault="00D41E96" w:rsidP="00D41E96"/>
    <w:p w:rsidR="00D41E96" w:rsidRPr="00D41E96" w:rsidRDefault="00D41E96" w:rsidP="00D41E96">
      <w:bookmarkStart w:id="81" w:name="_GoBack"/>
      <w:bookmarkEnd w:id="81"/>
    </w:p>
    <w:sectPr w:rsidR="00D41E96" w:rsidRPr="00D41E96" w:rsidSect="00D41E96">
      <w:headerReference w:type="default" r:id="rId179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14" w:rsidRDefault="004C4F14" w:rsidP="002B3579">
      <w:pPr>
        <w:spacing w:after="0" w:line="240" w:lineRule="auto"/>
      </w:pPr>
      <w:r>
        <w:separator/>
      </w:r>
    </w:p>
  </w:endnote>
  <w:endnote w:type="continuationSeparator" w:id="0">
    <w:p w:rsidR="004C4F14" w:rsidRDefault="004C4F14" w:rsidP="002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2FF" w:usb1="500079FB" w:usb2="00000020" w:usb3="00000000" w:csb0="0000009F" w:csb1="00000000"/>
  </w:font>
  <w:font w:name="DejaVu Sans Light">
    <w:charset w:val="EE"/>
    <w:family w:val="swiss"/>
    <w:pitch w:val="variable"/>
    <w:sig w:usb0="E00026FF" w:usb1="5000007B" w:usb2="0800002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12490"/>
      <w:docPartObj>
        <w:docPartGallery w:val="Page Numbers (Bottom of Page)"/>
        <w:docPartUnique/>
      </w:docPartObj>
    </w:sdtPr>
    <w:sdtEndPr/>
    <w:sdtContent>
      <w:p w:rsidR="009D4807" w:rsidRDefault="009D48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96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9D4807" w:rsidRDefault="009D48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14" w:rsidRDefault="004C4F14" w:rsidP="002B3579">
      <w:pPr>
        <w:spacing w:after="0" w:line="240" w:lineRule="auto"/>
      </w:pPr>
      <w:r>
        <w:separator/>
      </w:r>
    </w:p>
  </w:footnote>
  <w:footnote w:type="continuationSeparator" w:id="0">
    <w:p w:rsidR="004C4F14" w:rsidRDefault="004C4F14" w:rsidP="002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Pr="002B3579" w:rsidRDefault="009D4807" w:rsidP="002B3579">
    <w:pPr>
      <w:pStyle w:val="Hlavika"/>
      <w:jc w:val="center"/>
      <w:rPr>
        <w:sz w:val="20"/>
        <w:szCs w:val="20"/>
      </w:rPr>
    </w:pPr>
    <w:r w:rsidRPr="002B3579">
      <w:rPr>
        <w:sz w:val="20"/>
        <w:szCs w:val="20"/>
      </w:rPr>
      <w:t>Základná škola s materskou školou, Spartakovská 5, Trnava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07" w:rsidRPr="006F368A" w:rsidRDefault="009D4807" w:rsidP="006F368A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F6"/>
    <w:multiLevelType w:val="hybridMultilevel"/>
    <w:tmpl w:val="00003A9E"/>
    <w:lvl w:ilvl="0" w:tplc="0000797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86DA7"/>
    <w:multiLevelType w:val="hybridMultilevel"/>
    <w:tmpl w:val="E8AA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676BF0"/>
    <w:multiLevelType w:val="hybridMultilevel"/>
    <w:tmpl w:val="258CD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1B5AD5"/>
    <w:multiLevelType w:val="hybridMultilevel"/>
    <w:tmpl w:val="CFBAB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0F6A2D"/>
    <w:multiLevelType w:val="hybridMultilevel"/>
    <w:tmpl w:val="FE84C64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043175CA"/>
    <w:multiLevelType w:val="hybridMultilevel"/>
    <w:tmpl w:val="BCA21928"/>
    <w:lvl w:ilvl="0" w:tplc="E1AE80E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5E3EFF"/>
    <w:multiLevelType w:val="hybridMultilevel"/>
    <w:tmpl w:val="8468FB0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DA42F8"/>
    <w:multiLevelType w:val="hybridMultilevel"/>
    <w:tmpl w:val="CB82E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A82D9F"/>
    <w:multiLevelType w:val="hybridMultilevel"/>
    <w:tmpl w:val="74E86196"/>
    <w:lvl w:ilvl="0" w:tplc="3AFC4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CF04FD"/>
    <w:multiLevelType w:val="hybridMultilevel"/>
    <w:tmpl w:val="6E7E5B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99346B"/>
    <w:multiLevelType w:val="hybridMultilevel"/>
    <w:tmpl w:val="65F85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D015C"/>
    <w:multiLevelType w:val="hybridMultilevel"/>
    <w:tmpl w:val="ECFE7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AB6189"/>
    <w:multiLevelType w:val="hybridMultilevel"/>
    <w:tmpl w:val="435EFD68"/>
    <w:lvl w:ilvl="0" w:tplc="2FBC8B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C30491C"/>
    <w:multiLevelType w:val="hybridMultilevel"/>
    <w:tmpl w:val="08F05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62974"/>
    <w:multiLevelType w:val="hybridMultilevel"/>
    <w:tmpl w:val="7BB2F784"/>
    <w:lvl w:ilvl="0" w:tplc="989E6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8726A8"/>
    <w:multiLevelType w:val="hybridMultilevel"/>
    <w:tmpl w:val="6AAE0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4C279B"/>
    <w:multiLevelType w:val="hybridMultilevel"/>
    <w:tmpl w:val="C9D204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DD598D"/>
    <w:multiLevelType w:val="multilevel"/>
    <w:tmpl w:val="A35C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13A847CE"/>
    <w:multiLevelType w:val="hybridMultilevel"/>
    <w:tmpl w:val="C334472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4813F9"/>
    <w:multiLevelType w:val="multilevel"/>
    <w:tmpl w:val="EA4E5B4E"/>
    <w:lvl w:ilvl="0">
      <w:start w:val="1"/>
      <w:numFmt w:val="decimal"/>
      <w:lvlText w:val="Čl. %1"/>
      <w:lvlJc w:val="left"/>
      <w:pPr>
        <w:tabs>
          <w:tab w:val="num" w:pos="5789"/>
        </w:tabs>
        <w:ind w:left="4956" w:firstLine="113"/>
      </w:pPr>
      <w:rPr>
        <w:rFonts w:cs="Times New Roman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01"/>
        </w:tabs>
        <w:ind w:left="3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68"/>
        </w:tabs>
        <w:ind w:left="1468" w:hanging="35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94"/>
        </w:tabs>
        <w:ind w:left="21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14"/>
        </w:tabs>
        <w:ind w:left="29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</w:abstractNum>
  <w:abstractNum w:abstractNumId="35">
    <w:nsid w:val="15614C0E"/>
    <w:multiLevelType w:val="hybridMultilevel"/>
    <w:tmpl w:val="43ACA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79E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732C72"/>
    <w:multiLevelType w:val="hybridMultilevel"/>
    <w:tmpl w:val="B81CB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97377A6"/>
    <w:multiLevelType w:val="hybridMultilevel"/>
    <w:tmpl w:val="B608DA2C"/>
    <w:lvl w:ilvl="0" w:tplc="3A1C8FDA">
      <w:start w:val="1"/>
      <w:numFmt w:val="decimal"/>
      <w:pStyle w:val="odsekCharCharChar"/>
      <w:lvlText w:val="(%1)"/>
      <w:lvlJc w:val="left"/>
      <w:pPr>
        <w:tabs>
          <w:tab w:val="num" w:pos="48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1AA13B2A"/>
    <w:multiLevelType w:val="hybridMultilevel"/>
    <w:tmpl w:val="EAD82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6201F4"/>
    <w:multiLevelType w:val="hybridMultilevel"/>
    <w:tmpl w:val="19BA6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EA7A68"/>
    <w:multiLevelType w:val="hybridMultilevel"/>
    <w:tmpl w:val="5BB0D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D23960"/>
    <w:multiLevelType w:val="hybridMultilevel"/>
    <w:tmpl w:val="8D0A2A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F90A7E"/>
    <w:multiLevelType w:val="hybridMultilevel"/>
    <w:tmpl w:val="94F4D8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B04ECB"/>
    <w:multiLevelType w:val="hybridMultilevel"/>
    <w:tmpl w:val="2AC061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111536C"/>
    <w:multiLevelType w:val="hybridMultilevel"/>
    <w:tmpl w:val="1F24F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1E2131"/>
    <w:multiLevelType w:val="hybridMultilevel"/>
    <w:tmpl w:val="88127C8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AD5C06"/>
    <w:multiLevelType w:val="hybridMultilevel"/>
    <w:tmpl w:val="121E5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F10C87"/>
    <w:multiLevelType w:val="hybridMultilevel"/>
    <w:tmpl w:val="6BEE0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6D053E"/>
    <w:multiLevelType w:val="hybridMultilevel"/>
    <w:tmpl w:val="7B4C8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7F0A32"/>
    <w:multiLevelType w:val="hybridMultilevel"/>
    <w:tmpl w:val="9AAC4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5D0AF0"/>
    <w:multiLevelType w:val="hybridMultilevel"/>
    <w:tmpl w:val="75C0D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AE3FC2"/>
    <w:multiLevelType w:val="hybridMultilevel"/>
    <w:tmpl w:val="67F81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351C8"/>
    <w:multiLevelType w:val="hybridMultilevel"/>
    <w:tmpl w:val="348C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7C53A9"/>
    <w:multiLevelType w:val="hybridMultilevel"/>
    <w:tmpl w:val="632CE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BB4B9D"/>
    <w:multiLevelType w:val="hybridMultilevel"/>
    <w:tmpl w:val="2D963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484D46"/>
    <w:multiLevelType w:val="hybridMultilevel"/>
    <w:tmpl w:val="7AE06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B141F2"/>
    <w:multiLevelType w:val="hybridMultilevel"/>
    <w:tmpl w:val="BE5EC3D2"/>
    <w:lvl w:ilvl="0" w:tplc="07663B96">
      <w:start w:val="1"/>
      <w:numFmt w:val="lowerLetter"/>
      <w:lvlText w:val="%1"/>
      <w:lvlJc w:val="left"/>
    </w:lvl>
    <w:lvl w:ilvl="1" w:tplc="4CB069BC">
      <w:start w:val="1"/>
      <w:numFmt w:val="lowerLetter"/>
      <w:lvlText w:val="%2)"/>
      <w:lvlJc w:val="left"/>
    </w:lvl>
    <w:lvl w:ilvl="2" w:tplc="D72C5824">
      <w:numFmt w:val="decimal"/>
      <w:lvlText w:val=""/>
      <w:lvlJc w:val="left"/>
    </w:lvl>
    <w:lvl w:ilvl="3" w:tplc="D47E71D4">
      <w:numFmt w:val="decimal"/>
      <w:lvlText w:val=""/>
      <w:lvlJc w:val="left"/>
    </w:lvl>
    <w:lvl w:ilvl="4" w:tplc="49F826DC">
      <w:numFmt w:val="decimal"/>
      <w:lvlText w:val=""/>
      <w:lvlJc w:val="left"/>
    </w:lvl>
    <w:lvl w:ilvl="5" w:tplc="4686F7C8">
      <w:numFmt w:val="decimal"/>
      <w:lvlText w:val=""/>
      <w:lvlJc w:val="left"/>
    </w:lvl>
    <w:lvl w:ilvl="6" w:tplc="3E78FD30">
      <w:numFmt w:val="decimal"/>
      <w:lvlText w:val=""/>
      <w:lvlJc w:val="left"/>
    </w:lvl>
    <w:lvl w:ilvl="7" w:tplc="DD209548">
      <w:numFmt w:val="decimal"/>
      <w:lvlText w:val=""/>
      <w:lvlJc w:val="left"/>
    </w:lvl>
    <w:lvl w:ilvl="8" w:tplc="963E3CA0">
      <w:numFmt w:val="decimal"/>
      <w:lvlText w:val=""/>
      <w:lvlJc w:val="left"/>
    </w:lvl>
  </w:abstractNum>
  <w:abstractNum w:abstractNumId="57">
    <w:nsid w:val="2EDE485D"/>
    <w:multiLevelType w:val="hybridMultilevel"/>
    <w:tmpl w:val="8F24D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4068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99479B"/>
    <w:multiLevelType w:val="hybridMultilevel"/>
    <w:tmpl w:val="A56C9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6C38CB"/>
    <w:multiLevelType w:val="hybridMultilevel"/>
    <w:tmpl w:val="E0A84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F7020B"/>
    <w:multiLevelType w:val="hybridMultilevel"/>
    <w:tmpl w:val="0AF0E956"/>
    <w:lvl w:ilvl="0" w:tplc="39A281E6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61">
    <w:nsid w:val="32220780"/>
    <w:multiLevelType w:val="hybridMultilevel"/>
    <w:tmpl w:val="DDD6FA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491684F"/>
    <w:multiLevelType w:val="hybridMultilevel"/>
    <w:tmpl w:val="890E5470"/>
    <w:lvl w:ilvl="0" w:tplc="C1A8F7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5EC5BA7"/>
    <w:multiLevelType w:val="hybridMultilevel"/>
    <w:tmpl w:val="A932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D59C5"/>
    <w:multiLevelType w:val="multilevel"/>
    <w:tmpl w:val="4DDE8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82F2367"/>
    <w:multiLevelType w:val="hybridMultilevel"/>
    <w:tmpl w:val="CA54A818"/>
    <w:lvl w:ilvl="0" w:tplc="DF126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8573DF"/>
    <w:multiLevelType w:val="hybridMultilevel"/>
    <w:tmpl w:val="2A289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E3239A"/>
    <w:multiLevelType w:val="hybridMultilevel"/>
    <w:tmpl w:val="1EC85446"/>
    <w:lvl w:ilvl="0" w:tplc="B28AC5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9053D7B"/>
    <w:multiLevelType w:val="multilevel"/>
    <w:tmpl w:val="9B8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A2B4C2F"/>
    <w:multiLevelType w:val="hybridMultilevel"/>
    <w:tmpl w:val="DE702DBC"/>
    <w:lvl w:ilvl="0" w:tplc="9DE0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C018E2"/>
    <w:multiLevelType w:val="hybridMultilevel"/>
    <w:tmpl w:val="A9E8C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D87EE4"/>
    <w:multiLevelType w:val="hybridMultilevel"/>
    <w:tmpl w:val="72C8CB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3E2E1911"/>
    <w:multiLevelType w:val="hybridMultilevel"/>
    <w:tmpl w:val="0994D968"/>
    <w:lvl w:ilvl="0" w:tplc="F0CA1B36">
      <w:start w:val="1"/>
      <w:numFmt w:val="decimal"/>
      <w:lvlText w:val="2.%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FC062BA"/>
    <w:multiLevelType w:val="hybridMultilevel"/>
    <w:tmpl w:val="C082E674"/>
    <w:lvl w:ilvl="0" w:tplc="74EE4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71624D"/>
    <w:multiLevelType w:val="hybridMultilevel"/>
    <w:tmpl w:val="F0C08532"/>
    <w:lvl w:ilvl="0" w:tplc="B3B23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F95D36"/>
    <w:multiLevelType w:val="multilevel"/>
    <w:tmpl w:val="1DD860CC"/>
    <w:lvl w:ilvl="0">
      <w:start w:val="2"/>
      <w:numFmt w:val="decimal"/>
      <w:pStyle w:val="lnok"/>
      <w:lvlText w:val="Čl. %1"/>
      <w:lvlJc w:val="left"/>
      <w:pPr>
        <w:tabs>
          <w:tab w:val="num" w:pos="6300"/>
        </w:tabs>
        <w:ind w:left="5467" w:firstLine="113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76">
    <w:nsid w:val="414C48EC"/>
    <w:multiLevelType w:val="hybridMultilevel"/>
    <w:tmpl w:val="F3C223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AEE640B"/>
    <w:multiLevelType w:val="hybridMultilevel"/>
    <w:tmpl w:val="58ECD9CA"/>
    <w:lvl w:ilvl="0" w:tplc="89ECB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E083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B2D42BD"/>
    <w:multiLevelType w:val="hybridMultilevel"/>
    <w:tmpl w:val="08DC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67D98"/>
    <w:multiLevelType w:val="hybridMultilevel"/>
    <w:tmpl w:val="23EC5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05E5AC1"/>
    <w:multiLevelType w:val="hybridMultilevel"/>
    <w:tmpl w:val="3DE273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842EE0"/>
    <w:multiLevelType w:val="hybridMultilevel"/>
    <w:tmpl w:val="1876A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F57D72"/>
    <w:multiLevelType w:val="hybridMultilevel"/>
    <w:tmpl w:val="EF5E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1C47B5"/>
    <w:multiLevelType w:val="hybridMultilevel"/>
    <w:tmpl w:val="59CE8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59561C"/>
    <w:multiLevelType w:val="multilevel"/>
    <w:tmpl w:val="3E580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1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5">
    <w:nsid w:val="529739EA"/>
    <w:multiLevelType w:val="hybridMultilevel"/>
    <w:tmpl w:val="11EAB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2A30E29"/>
    <w:multiLevelType w:val="hybridMultilevel"/>
    <w:tmpl w:val="C0761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4C3012F"/>
    <w:multiLevelType w:val="hybridMultilevel"/>
    <w:tmpl w:val="161C8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4DF2693"/>
    <w:multiLevelType w:val="hybridMultilevel"/>
    <w:tmpl w:val="E1D42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E403E0"/>
    <w:multiLevelType w:val="hybridMultilevel"/>
    <w:tmpl w:val="CD3AD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0D2D9B"/>
    <w:multiLevelType w:val="hybridMultilevel"/>
    <w:tmpl w:val="ACB65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5A1D8D"/>
    <w:multiLevelType w:val="hybridMultilevel"/>
    <w:tmpl w:val="4C00FAC6"/>
    <w:lvl w:ilvl="0" w:tplc="041B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64131F7"/>
    <w:multiLevelType w:val="hybridMultilevel"/>
    <w:tmpl w:val="37EA9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B64359"/>
    <w:multiLevelType w:val="hybridMultilevel"/>
    <w:tmpl w:val="BF2ED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3C093D"/>
    <w:multiLevelType w:val="multilevel"/>
    <w:tmpl w:val="461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AB92704"/>
    <w:multiLevelType w:val="hybridMultilevel"/>
    <w:tmpl w:val="3066FF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86CC1"/>
    <w:multiLevelType w:val="hybridMultilevel"/>
    <w:tmpl w:val="C9FC5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877145"/>
    <w:multiLevelType w:val="hybridMultilevel"/>
    <w:tmpl w:val="3AC401F4"/>
    <w:lvl w:ilvl="0" w:tplc="4ACE4E0A">
      <w:start w:val="1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873994"/>
    <w:multiLevelType w:val="hybridMultilevel"/>
    <w:tmpl w:val="3B34A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C372D"/>
    <w:multiLevelType w:val="hybridMultilevel"/>
    <w:tmpl w:val="EE909E18"/>
    <w:lvl w:ilvl="0" w:tplc="113A5D1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4B3508"/>
    <w:multiLevelType w:val="hybridMultilevel"/>
    <w:tmpl w:val="63368982"/>
    <w:lvl w:ilvl="0" w:tplc="9B98A2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DD7FF1"/>
    <w:multiLevelType w:val="hybridMultilevel"/>
    <w:tmpl w:val="5018F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157719"/>
    <w:multiLevelType w:val="hybridMultilevel"/>
    <w:tmpl w:val="A66C0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CE264F"/>
    <w:multiLevelType w:val="hybridMultilevel"/>
    <w:tmpl w:val="9D9261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3462DE"/>
    <w:multiLevelType w:val="multilevel"/>
    <w:tmpl w:val="55E0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5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F95548"/>
    <w:multiLevelType w:val="hybridMultilevel"/>
    <w:tmpl w:val="E0F6C776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7">
    <w:nsid w:val="66231D8E"/>
    <w:multiLevelType w:val="hybridMultilevel"/>
    <w:tmpl w:val="1A988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6F0C44"/>
    <w:multiLevelType w:val="hybridMultilevel"/>
    <w:tmpl w:val="6290908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9">
    <w:nsid w:val="6707361E"/>
    <w:multiLevelType w:val="hybridMultilevel"/>
    <w:tmpl w:val="4810DBD8"/>
    <w:lvl w:ilvl="0" w:tplc="5406BE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671442D1"/>
    <w:multiLevelType w:val="hybridMultilevel"/>
    <w:tmpl w:val="1DAA7BF0"/>
    <w:lvl w:ilvl="0" w:tplc="041B0005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B0003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>
    <w:nsid w:val="67D65BD5"/>
    <w:multiLevelType w:val="hybridMultilevel"/>
    <w:tmpl w:val="3E04B16E"/>
    <w:lvl w:ilvl="0" w:tplc="DF126B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93147A3"/>
    <w:multiLevelType w:val="hybridMultilevel"/>
    <w:tmpl w:val="E2F8C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424D64"/>
    <w:multiLevelType w:val="hybridMultilevel"/>
    <w:tmpl w:val="B40E16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EB852D6"/>
    <w:multiLevelType w:val="hybridMultilevel"/>
    <w:tmpl w:val="445C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A7180F"/>
    <w:multiLevelType w:val="hybridMultilevel"/>
    <w:tmpl w:val="432AF3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>
    <w:nsid w:val="738A371B"/>
    <w:multiLevelType w:val="multilevel"/>
    <w:tmpl w:val="AA1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3CA4E64"/>
    <w:multiLevelType w:val="hybridMultilevel"/>
    <w:tmpl w:val="B442C8F6"/>
    <w:lvl w:ilvl="0" w:tplc="AD66A3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7E52C3"/>
    <w:multiLevelType w:val="hybridMultilevel"/>
    <w:tmpl w:val="6066904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52D03F2"/>
    <w:multiLevelType w:val="hybridMultilevel"/>
    <w:tmpl w:val="44C0E39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3940B4"/>
    <w:multiLevelType w:val="hybridMultilevel"/>
    <w:tmpl w:val="D11E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6F614DB"/>
    <w:multiLevelType w:val="hybridMultilevel"/>
    <w:tmpl w:val="191ED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1B78EE"/>
    <w:multiLevelType w:val="hybridMultilevel"/>
    <w:tmpl w:val="4C444B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879024F"/>
    <w:multiLevelType w:val="hybridMultilevel"/>
    <w:tmpl w:val="68588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CA50B1A"/>
    <w:multiLevelType w:val="hybridMultilevel"/>
    <w:tmpl w:val="16D66A0C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78"/>
  </w:num>
  <w:num w:numId="3">
    <w:abstractNumId w:val="48"/>
  </w:num>
  <w:num w:numId="4">
    <w:abstractNumId w:val="66"/>
  </w:num>
  <w:num w:numId="5">
    <w:abstractNumId w:val="82"/>
  </w:num>
  <w:num w:numId="6">
    <w:abstractNumId w:val="57"/>
  </w:num>
  <w:num w:numId="7">
    <w:abstractNumId w:val="35"/>
  </w:num>
  <w:num w:numId="8">
    <w:abstractNumId w:val="38"/>
  </w:num>
  <w:num w:numId="9">
    <w:abstractNumId w:val="46"/>
  </w:num>
  <w:num w:numId="10">
    <w:abstractNumId w:val="116"/>
  </w:num>
  <w:num w:numId="11">
    <w:abstractNumId w:val="94"/>
  </w:num>
  <w:num w:numId="12">
    <w:abstractNumId w:val="68"/>
  </w:num>
  <w:num w:numId="13">
    <w:abstractNumId w:val="115"/>
  </w:num>
  <w:num w:numId="14">
    <w:abstractNumId w:val="53"/>
  </w:num>
  <w:num w:numId="15">
    <w:abstractNumId w:val="79"/>
  </w:num>
  <w:num w:numId="16">
    <w:abstractNumId w:val="55"/>
  </w:num>
  <w:num w:numId="17">
    <w:abstractNumId w:val="39"/>
  </w:num>
  <w:num w:numId="18">
    <w:abstractNumId w:val="29"/>
  </w:num>
  <w:num w:numId="19">
    <w:abstractNumId w:val="86"/>
  </w:num>
  <w:num w:numId="20">
    <w:abstractNumId w:val="80"/>
  </w:num>
  <w:num w:numId="21">
    <w:abstractNumId w:val="18"/>
  </w:num>
  <w:num w:numId="22">
    <w:abstractNumId w:val="124"/>
  </w:num>
  <w:num w:numId="23">
    <w:abstractNumId w:val="29"/>
  </w:num>
  <w:num w:numId="24">
    <w:abstractNumId w:val="9"/>
  </w:num>
  <w:num w:numId="25">
    <w:abstractNumId w:val="0"/>
  </w:num>
  <w:num w:numId="26">
    <w:abstractNumId w:val="14"/>
  </w:num>
  <w:num w:numId="27">
    <w:abstractNumId w:val="7"/>
  </w:num>
  <w:num w:numId="28">
    <w:abstractNumId w:val="2"/>
  </w:num>
  <w:num w:numId="29">
    <w:abstractNumId w:val="4"/>
  </w:num>
  <w:num w:numId="30">
    <w:abstractNumId w:val="10"/>
  </w:num>
  <w:num w:numId="31">
    <w:abstractNumId w:val="1"/>
  </w:num>
  <w:num w:numId="32">
    <w:abstractNumId w:val="13"/>
  </w:num>
  <w:num w:numId="33">
    <w:abstractNumId w:val="5"/>
  </w:num>
  <w:num w:numId="34">
    <w:abstractNumId w:val="8"/>
  </w:num>
  <w:num w:numId="35">
    <w:abstractNumId w:val="6"/>
  </w:num>
  <w:num w:numId="36">
    <w:abstractNumId w:val="15"/>
  </w:num>
  <w:num w:numId="37">
    <w:abstractNumId w:val="49"/>
  </w:num>
  <w:num w:numId="38">
    <w:abstractNumId w:val="3"/>
  </w:num>
  <w:num w:numId="39">
    <w:abstractNumId w:val="12"/>
  </w:num>
  <w:num w:numId="40">
    <w:abstractNumId w:val="11"/>
  </w:num>
  <w:num w:numId="41">
    <w:abstractNumId w:val="56"/>
  </w:num>
  <w:num w:numId="42">
    <w:abstractNumId w:val="33"/>
  </w:num>
  <w:num w:numId="43">
    <w:abstractNumId w:val="64"/>
  </w:num>
  <w:num w:numId="44">
    <w:abstractNumId w:val="117"/>
  </w:num>
  <w:num w:numId="45">
    <w:abstractNumId w:val="42"/>
  </w:num>
  <w:num w:numId="46">
    <w:abstractNumId w:val="31"/>
  </w:num>
  <w:num w:numId="47">
    <w:abstractNumId w:val="21"/>
  </w:num>
  <w:num w:numId="48">
    <w:abstractNumId w:val="77"/>
  </w:num>
  <w:num w:numId="49">
    <w:abstractNumId w:val="112"/>
  </w:num>
  <w:num w:numId="50">
    <w:abstractNumId w:val="32"/>
  </w:num>
  <w:num w:numId="51">
    <w:abstractNumId w:val="119"/>
  </w:num>
  <w:num w:numId="52">
    <w:abstractNumId w:val="95"/>
  </w:num>
  <w:num w:numId="53">
    <w:abstractNumId w:val="104"/>
  </w:num>
  <w:num w:numId="54">
    <w:abstractNumId w:val="100"/>
  </w:num>
  <w:num w:numId="55">
    <w:abstractNumId w:val="101"/>
  </w:num>
  <w:num w:numId="56">
    <w:abstractNumId w:val="54"/>
  </w:num>
  <w:num w:numId="57">
    <w:abstractNumId w:val="107"/>
  </w:num>
  <w:num w:numId="58">
    <w:abstractNumId w:val="26"/>
  </w:num>
  <w:num w:numId="59">
    <w:abstractNumId w:val="28"/>
  </w:num>
  <w:num w:numId="60">
    <w:abstractNumId w:val="83"/>
  </w:num>
  <w:num w:numId="61">
    <w:abstractNumId w:val="30"/>
  </w:num>
  <w:num w:numId="62">
    <w:abstractNumId w:val="44"/>
  </w:num>
  <w:num w:numId="63">
    <w:abstractNumId w:val="81"/>
  </w:num>
  <w:num w:numId="64">
    <w:abstractNumId w:val="58"/>
  </w:num>
  <w:num w:numId="65">
    <w:abstractNumId w:val="93"/>
  </w:num>
  <w:num w:numId="66">
    <w:abstractNumId w:val="52"/>
  </w:num>
  <w:num w:numId="67">
    <w:abstractNumId w:val="89"/>
  </w:num>
  <w:num w:numId="68">
    <w:abstractNumId w:val="114"/>
  </w:num>
  <w:num w:numId="69">
    <w:abstractNumId w:val="96"/>
  </w:num>
  <w:num w:numId="70">
    <w:abstractNumId w:val="92"/>
  </w:num>
  <w:num w:numId="71">
    <w:abstractNumId w:val="85"/>
  </w:num>
  <w:num w:numId="72">
    <w:abstractNumId w:val="51"/>
  </w:num>
  <w:num w:numId="73">
    <w:abstractNumId w:val="25"/>
  </w:num>
  <w:num w:numId="74">
    <w:abstractNumId w:val="22"/>
  </w:num>
  <w:num w:numId="75">
    <w:abstractNumId w:val="59"/>
  </w:num>
  <w:num w:numId="76">
    <w:abstractNumId w:val="17"/>
  </w:num>
  <w:num w:numId="77">
    <w:abstractNumId w:val="40"/>
  </w:num>
  <w:num w:numId="78">
    <w:abstractNumId w:val="120"/>
  </w:num>
  <w:num w:numId="79">
    <w:abstractNumId w:val="123"/>
  </w:num>
  <w:num w:numId="80">
    <w:abstractNumId w:val="63"/>
  </w:num>
  <w:num w:numId="81">
    <w:abstractNumId w:val="45"/>
  </w:num>
  <w:num w:numId="82">
    <w:abstractNumId w:val="106"/>
  </w:num>
  <w:num w:numId="83">
    <w:abstractNumId w:val="99"/>
  </w:num>
  <w:num w:numId="84">
    <w:abstractNumId w:val="73"/>
  </w:num>
  <w:num w:numId="85">
    <w:abstractNumId w:val="90"/>
  </w:num>
  <w:num w:numId="86">
    <w:abstractNumId w:val="122"/>
  </w:num>
  <w:num w:numId="87">
    <w:abstractNumId w:val="111"/>
  </w:num>
  <w:num w:numId="88">
    <w:abstractNumId w:val="65"/>
  </w:num>
  <w:num w:numId="89">
    <w:abstractNumId w:val="118"/>
  </w:num>
  <w:num w:numId="90">
    <w:abstractNumId w:val="70"/>
  </w:num>
  <w:num w:numId="91">
    <w:abstractNumId w:val="109"/>
  </w:num>
  <w:num w:numId="92">
    <w:abstractNumId w:val="47"/>
  </w:num>
  <w:num w:numId="93">
    <w:abstractNumId w:val="41"/>
  </w:num>
  <w:num w:numId="94">
    <w:abstractNumId w:val="43"/>
  </w:num>
  <w:num w:numId="95">
    <w:abstractNumId w:val="24"/>
  </w:num>
  <w:num w:numId="96">
    <w:abstractNumId w:val="36"/>
  </w:num>
  <w:num w:numId="97">
    <w:abstractNumId w:val="61"/>
  </w:num>
  <w:num w:numId="98">
    <w:abstractNumId w:val="121"/>
  </w:num>
  <w:num w:numId="99">
    <w:abstractNumId w:val="20"/>
  </w:num>
  <w:num w:numId="100">
    <w:abstractNumId w:val="87"/>
  </w:num>
  <w:num w:numId="101">
    <w:abstractNumId w:val="19"/>
  </w:num>
  <w:num w:numId="102">
    <w:abstractNumId w:val="97"/>
  </w:num>
  <w:num w:numId="103">
    <w:abstractNumId w:val="88"/>
  </w:num>
  <w:num w:numId="104">
    <w:abstractNumId w:val="34"/>
  </w:num>
  <w:num w:numId="105">
    <w:abstractNumId w:val="113"/>
  </w:num>
  <w:num w:numId="106">
    <w:abstractNumId w:val="60"/>
  </w:num>
  <w:num w:numId="107">
    <w:abstractNumId w:val="91"/>
  </w:num>
  <w:num w:numId="108">
    <w:abstractNumId w:val="98"/>
  </w:num>
  <w:num w:numId="109">
    <w:abstractNumId w:val="37"/>
    <w:lvlOverride w:ilvl="0">
      <w:startOverride w:val="1"/>
    </w:lvlOverride>
  </w:num>
  <w:num w:numId="110">
    <w:abstractNumId w:val="108"/>
  </w:num>
  <w:num w:numId="111">
    <w:abstractNumId w:val="76"/>
  </w:num>
  <w:num w:numId="112">
    <w:abstractNumId w:val="71"/>
  </w:num>
  <w:num w:numId="113">
    <w:abstractNumId w:val="105"/>
  </w:num>
  <w:num w:numId="114">
    <w:abstractNumId w:val="62"/>
  </w:num>
  <w:num w:numId="115">
    <w:abstractNumId w:val="27"/>
  </w:num>
  <w:num w:numId="116">
    <w:abstractNumId w:val="84"/>
  </w:num>
  <w:num w:numId="117">
    <w:abstractNumId w:val="72"/>
  </w:num>
  <w:num w:numId="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3"/>
  </w:num>
  <w:num w:numId="120">
    <w:abstractNumId w:val="69"/>
  </w:num>
  <w:num w:numId="121">
    <w:abstractNumId w:val="74"/>
  </w:num>
  <w:num w:numId="122">
    <w:abstractNumId w:val="67"/>
  </w:num>
  <w:num w:numId="123">
    <w:abstractNumId w:val="50"/>
  </w:num>
  <w:num w:numId="124">
    <w:abstractNumId w:val="110"/>
  </w:num>
  <w:num w:numId="125">
    <w:abstractNumId w:val="75"/>
  </w:num>
  <w:num w:numId="126">
    <w:abstractNumId w:val="1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1"/>
    <w:rsid w:val="0000037A"/>
    <w:rsid w:val="00001B7A"/>
    <w:rsid w:val="00040723"/>
    <w:rsid w:val="00050C90"/>
    <w:rsid w:val="00063421"/>
    <w:rsid w:val="00071727"/>
    <w:rsid w:val="00073C9A"/>
    <w:rsid w:val="00076998"/>
    <w:rsid w:val="0007705A"/>
    <w:rsid w:val="00091BD4"/>
    <w:rsid w:val="00095C7E"/>
    <w:rsid w:val="000B1CDB"/>
    <w:rsid w:val="000B4664"/>
    <w:rsid w:val="000B483B"/>
    <w:rsid w:val="000E4276"/>
    <w:rsid w:val="000F1E1D"/>
    <w:rsid w:val="000F6218"/>
    <w:rsid w:val="000F7F8F"/>
    <w:rsid w:val="0010332F"/>
    <w:rsid w:val="00112493"/>
    <w:rsid w:val="001131B5"/>
    <w:rsid w:val="00116EA9"/>
    <w:rsid w:val="00123177"/>
    <w:rsid w:val="00123946"/>
    <w:rsid w:val="00124C03"/>
    <w:rsid w:val="00126B97"/>
    <w:rsid w:val="00134F6B"/>
    <w:rsid w:val="00137140"/>
    <w:rsid w:val="00142C27"/>
    <w:rsid w:val="001524F0"/>
    <w:rsid w:val="00156DDB"/>
    <w:rsid w:val="00197573"/>
    <w:rsid w:val="001A2196"/>
    <w:rsid w:val="001A469D"/>
    <w:rsid w:val="001B5CB0"/>
    <w:rsid w:val="001C0DA0"/>
    <w:rsid w:val="001D5D0F"/>
    <w:rsid w:val="001E7970"/>
    <w:rsid w:val="001F0E35"/>
    <w:rsid w:val="001F182C"/>
    <w:rsid w:val="0021371D"/>
    <w:rsid w:val="002172CB"/>
    <w:rsid w:val="002224C1"/>
    <w:rsid w:val="002247F2"/>
    <w:rsid w:val="00226450"/>
    <w:rsid w:val="00231B3D"/>
    <w:rsid w:val="002505C8"/>
    <w:rsid w:val="00256BD2"/>
    <w:rsid w:val="00262C14"/>
    <w:rsid w:val="00283AEE"/>
    <w:rsid w:val="00287EFB"/>
    <w:rsid w:val="002A5BCA"/>
    <w:rsid w:val="002B3579"/>
    <w:rsid w:val="002D012C"/>
    <w:rsid w:val="002D4230"/>
    <w:rsid w:val="002E0543"/>
    <w:rsid w:val="002E0C28"/>
    <w:rsid w:val="002E2180"/>
    <w:rsid w:val="002F2126"/>
    <w:rsid w:val="003132F1"/>
    <w:rsid w:val="00335B0C"/>
    <w:rsid w:val="00342512"/>
    <w:rsid w:val="0035501F"/>
    <w:rsid w:val="00357CE5"/>
    <w:rsid w:val="003607D7"/>
    <w:rsid w:val="00366BD2"/>
    <w:rsid w:val="00374D48"/>
    <w:rsid w:val="00383C15"/>
    <w:rsid w:val="003A1CFA"/>
    <w:rsid w:val="003A43AF"/>
    <w:rsid w:val="003B0298"/>
    <w:rsid w:val="003B471C"/>
    <w:rsid w:val="003C554E"/>
    <w:rsid w:val="003D74EC"/>
    <w:rsid w:val="003E7761"/>
    <w:rsid w:val="003F507E"/>
    <w:rsid w:val="00412032"/>
    <w:rsid w:val="0041504F"/>
    <w:rsid w:val="004247CD"/>
    <w:rsid w:val="00431AFA"/>
    <w:rsid w:val="00432815"/>
    <w:rsid w:val="004349B7"/>
    <w:rsid w:val="00447305"/>
    <w:rsid w:val="00455BDF"/>
    <w:rsid w:val="00475BD6"/>
    <w:rsid w:val="00475C1E"/>
    <w:rsid w:val="0047673A"/>
    <w:rsid w:val="004B679A"/>
    <w:rsid w:val="004C4F14"/>
    <w:rsid w:val="004E13D7"/>
    <w:rsid w:val="004E45F8"/>
    <w:rsid w:val="005228CA"/>
    <w:rsid w:val="00527552"/>
    <w:rsid w:val="00535A9F"/>
    <w:rsid w:val="005466CC"/>
    <w:rsid w:val="005506CD"/>
    <w:rsid w:val="00552877"/>
    <w:rsid w:val="0057566E"/>
    <w:rsid w:val="00575A15"/>
    <w:rsid w:val="00580BBF"/>
    <w:rsid w:val="00586559"/>
    <w:rsid w:val="00586E0B"/>
    <w:rsid w:val="005A6143"/>
    <w:rsid w:val="005B6354"/>
    <w:rsid w:val="005C140E"/>
    <w:rsid w:val="005C1B96"/>
    <w:rsid w:val="005C7FCD"/>
    <w:rsid w:val="005F2169"/>
    <w:rsid w:val="005F371D"/>
    <w:rsid w:val="00617393"/>
    <w:rsid w:val="00620BA4"/>
    <w:rsid w:val="00622536"/>
    <w:rsid w:val="00630AF1"/>
    <w:rsid w:val="00634B0B"/>
    <w:rsid w:val="00651DAA"/>
    <w:rsid w:val="0065414C"/>
    <w:rsid w:val="006571FE"/>
    <w:rsid w:val="0067469C"/>
    <w:rsid w:val="006777E6"/>
    <w:rsid w:val="0068413A"/>
    <w:rsid w:val="00684195"/>
    <w:rsid w:val="00692412"/>
    <w:rsid w:val="006A0C8B"/>
    <w:rsid w:val="006B315D"/>
    <w:rsid w:val="006B4849"/>
    <w:rsid w:val="006C29F2"/>
    <w:rsid w:val="006D4837"/>
    <w:rsid w:val="006E1E24"/>
    <w:rsid w:val="006E3D36"/>
    <w:rsid w:val="006E740E"/>
    <w:rsid w:val="006F3313"/>
    <w:rsid w:val="006F368A"/>
    <w:rsid w:val="006F545E"/>
    <w:rsid w:val="0070176F"/>
    <w:rsid w:val="007058BF"/>
    <w:rsid w:val="00755424"/>
    <w:rsid w:val="007677B1"/>
    <w:rsid w:val="00791F82"/>
    <w:rsid w:val="007A1628"/>
    <w:rsid w:val="007B146C"/>
    <w:rsid w:val="007B706D"/>
    <w:rsid w:val="007B75E3"/>
    <w:rsid w:val="007C3256"/>
    <w:rsid w:val="007D3FC8"/>
    <w:rsid w:val="007D72B1"/>
    <w:rsid w:val="00805A5F"/>
    <w:rsid w:val="008069D9"/>
    <w:rsid w:val="00815CD9"/>
    <w:rsid w:val="008250AA"/>
    <w:rsid w:val="008308B2"/>
    <w:rsid w:val="00855B40"/>
    <w:rsid w:val="008625E3"/>
    <w:rsid w:val="00864062"/>
    <w:rsid w:val="00866F4D"/>
    <w:rsid w:val="008923AE"/>
    <w:rsid w:val="008947D2"/>
    <w:rsid w:val="00895CC6"/>
    <w:rsid w:val="008972FB"/>
    <w:rsid w:val="008A1CBA"/>
    <w:rsid w:val="008B4C22"/>
    <w:rsid w:val="008B6CD4"/>
    <w:rsid w:val="008D193F"/>
    <w:rsid w:val="008D22A8"/>
    <w:rsid w:val="008D3649"/>
    <w:rsid w:val="008E1B61"/>
    <w:rsid w:val="008E4166"/>
    <w:rsid w:val="008E4699"/>
    <w:rsid w:val="008E5F84"/>
    <w:rsid w:val="008E60C5"/>
    <w:rsid w:val="008F4234"/>
    <w:rsid w:val="00915B25"/>
    <w:rsid w:val="00922A74"/>
    <w:rsid w:val="0092492F"/>
    <w:rsid w:val="00924D75"/>
    <w:rsid w:val="00937FAF"/>
    <w:rsid w:val="00941A11"/>
    <w:rsid w:val="009427C4"/>
    <w:rsid w:val="009479F2"/>
    <w:rsid w:val="00957C33"/>
    <w:rsid w:val="00970562"/>
    <w:rsid w:val="009728B2"/>
    <w:rsid w:val="009904A7"/>
    <w:rsid w:val="009904CB"/>
    <w:rsid w:val="009A2F74"/>
    <w:rsid w:val="009A3B6F"/>
    <w:rsid w:val="009A691D"/>
    <w:rsid w:val="009B3808"/>
    <w:rsid w:val="009D3BC0"/>
    <w:rsid w:val="009D4807"/>
    <w:rsid w:val="009E4F1C"/>
    <w:rsid w:val="00A10A08"/>
    <w:rsid w:val="00A2039F"/>
    <w:rsid w:val="00A34A10"/>
    <w:rsid w:val="00A36C71"/>
    <w:rsid w:val="00A4089B"/>
    <w:rsid w:val="00A42146"/>
    <w:rsid w:val="00A42B7C"/>
    <w:rsid w:val="00A503E0"/>
    <w:rsid w:val="00A52A25"/>
    <w:rsid w:val="00A55C47"/>
    <w:rsid w:val="00A61F60"/>
    <w:rsid w:val="00A63127"/>
    <w:rsid w:val="00A657FC"/>
    <w:rsid w:val="00A713FA"/>
    <w:rsid w:val="00A7287C"/>
    <w:rsid w:val="00A954E3"/>
    <w:rsid w:val="00AA6155"/>
    <w:rsid w:val="00AB6CDE"/>
    <w:rsid w:val="00AC1AC6"/>
    <w:rsid w:val="00AC6522"/>
    <w:rsid w:val="00AC69DF"/>
    <w:rsid w:val="00AD1D21"/>
    <w:rsid w:val="00AD5DDB"/>
    <w:rsid w:val="00AE161B"/>
    <w:rsid w:val="00AE34B8"/>
    <w:rsid w:val="00B0369F"/>
    <w:rsid w:val="00B036F4"/>
    <w:rsid w:val="00B10D9F"/>
    <w:rsid w:val="00B20164"/>
    <w:rsid w:val="00B25D02"/>
    <w:rsid w:val="00B42C71"/>
    <w:rsid w:val="00B44F52"/>
    <w:rsid w:val="00B60AE9"/>
    <w:rsid w:val="00B91E73"/>
    <w:rsid w:val="00BC2ACD"/>
    <w:rsid w:val="00BC6987"/>
    <w:rsid w:val="00BD4AD2"/>
    <w:rsid w:val="00BD4BE9"/>
    <w:rsid w:val="00BE73D7"/>
    <w:rsid w:val="00BF36E2"/>
    <w:rsid w:val="00BF491B"/>
    <w:rsid w:val="00BF5184"/>
    <w:rsid w:val="00C000D4"/>
    <w:rsid w:val="00C07261"/>
    <w:rsid w:val="00C177E1"/>
    <w:rsid w:val="00C363F4"/>
    <w:rsid w:val="00C52E72"/>
    <w:rsid w:val="00C557CC"/>
    <w:rsid w:val="00C63D15"/>
    <w:rsid w:val="00C74777"/>
    <w:rsid w:val="00C76154"/>
    <w:rsid w:val="00C95AE6"/>
    <w:rsid w:val="00CA06AF"/>
    <w:rsid w:val="00CB6B69"/>
    <w:rsid w:val="00CC3628"/>
    <w:rsid w:val="00CD4AE6"/>
    <w:rsid w:val="00CE715C"/>
    <w:rsid w:val="00CF4C81"/>
    <w:rsid w:val="00D13E3E"/>
    <w:rsid w:val="00D15549"/>
    <w:rsid w:val="00D416FD"/>
    <w:rsid w:val="00D41E96"/>
    <w:rsid w:val="00D463DB"/>
    <w:rsid w:val="00D5260E"/>
    <w:rsid w:val="00D55F80"/>
    <w:rsid w:val="00D65A0C"/>
    <w:rsid w:val="00D67B13"/>
    <w:rsid w:val="00DA0EFF"/>
    <w:rsid w:val="00DB05FC"/>
    <w:rsid w:val="00DB3582"/>
    <w:rsid w:val="00DC1647"/>
    <w:rsid w:val="00DC4C5E"/>
    <w:rsid w:val="00DD46E1"/>
    <w:rsid w:val="00DE0439"/>
    <w:rsid w:val="00DE0E90"/>
    <w:rsid w:val="00DF1648"/>
    <w:rsid w:val="00DF2B0E"/>
    <w:rsid w:val="00E00602"/>
    <w:rsid w:val="00E0244A"/>
    <w:rsid w:val="00E07CAF"/>
    <w:rsid w:val="00E13561"/>
    <w:rsid w:val="00E355E5"/>
    <w:rsid w:val="00E67ECF"/>
    <w:rsid w:val="00E67F09"/>
    <w:rsid w:val="00EA0913"/>
    <w:rsid w:val="00EB2D75"/>
    <w:rsid w:val="00EC4D82"/>
    <w:rsid w:val="00EC6DE5"/>
    <w:rsid w:val="00ED00B0"/>
    <w:rsid w:val="00ED050C"/>
    <w:rsid w:val="00EE6750"/>
    <w:rsid w:val="00EF705B"/>
    <w:rsid w:val="00EF7E2D"/>
    <w:rsid w:val="00F00F04"/>
    <w:rsid w:val="00F05CE6"/>
    <w:rsid w:val="00F145CC"/>
    <w:rsid w:val="00F153CD"/>
    <w:rsid w:val="00F15ACC"/>
    <w:rsid w:val="00F45F00"/>
    <w:rsid w:val="00F47CE0"/>
    <w:rsid w:val="00F61D99"/>
    <w:rsid w:val="00F7034B"/>
    <w:rsid w:val="00F703F5"/>
    <w:rsid w:val="00F74810"/>
    <w:rsid w:val="00F844A9"/>
    <w:rsid w:val="00F93B6F"/>
    <w:rsid w:val="00FB25A3"/>
    <w:rsid w:val="00FD6DDC"/>
    <w:rsid w:val="00FE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155"/>
  </w:style>
  <w:style w:type="paragraph" w:styleId="Nadpis1">
    <w:name w:val="heading 1"/>
    <w:basedOn w:val="Normlny"/>
    <w:next w:val="Normlny"/>
    <w:link w:val="Nadpis1Char"/>
    <w:qFormat/>
    <w:rsid w:val="00E1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D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7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10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y"/>
    <w:next w:val="Normlny"/>
    <w:link w:val="Nadpis5Char"/>
    <w:qFormat/>
    <w:rsid w:val="00116EA9"/>
    <w:pPr>
      <w:spacing w:before="200" w:after="0"/>
      <w:outlineLvl w:val="4"/>
    </w:pPr>
    <w:rPr>
      <w:rFonts w:ascii="Cambria" w:eastAsia="Batang" w:hAnsi="Cambria" w:cs="Times New Roman"/>
      <w:b/>
      <w:bCs/>
      <w:color w:val="7F7F7F"/>
      <w:lang w:val="en-US" w:bidi="en-US"/>
    </w:rPr>
  </w:style>
  <w:style w:type="paragraph" w:styleId="Nadpis6">
    <w:name w:val="heading 6"/>
    <w:basedOn w:val="Normlny"/>
    <w:next w:val="Normlny"/>
    <w:link w:val="Nadpis6Char"/>
    <w:qFormat/>
    <w:rsid w:val="00116EA9"/>
    <w:pPr>
      <w:spacing w:after="0" w:line="271" w:lineRule="auto"/>
      <w:outlineLvl w:val="5"/>
    </w:pPr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EA9"/>
    <w:pPr>
      <w:spacing w:after="0"/>
      <w:outlineLvl w:val="6"/>
    </w:pPr>
    <w:rPr>
      <w:rFonts w:ascii="Cambria" w:eastAsia="Batang" w:hAnsi="Cambria" w:cs="Times New Roman"/>
      <w:i/>
      <w:iCs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ED0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116EA9"/>
    <w:pPr>
      <w:spacing w:after="0"/>
      <w:outlineLvl w:val="8"/>
    </w:pPr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E13561"/>
    <w:pPr>
      <w:outlineLvl w:val="9"/>
    </w:pPr>
  </w:style>
  <w:style w:type="paragraph" w:styleId="Textbubliny">
    <w:name w:val="Balloon Text"/>
    <w:basedOn w:val="Normlny"/>
    <w:link w:val="TextbublinyChar"/>
    <w:unhideWhenUsed/>
    <w:rsid w:val="00E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13561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ED050C"/>
    <w:pPr>
      <w:spacing w:after="100"/>
    </w:pPr>
  </w:style>
  <w:style w:type="character" w:styleId="Hypertextovprepojenie">
    <w:name w:val="Hyperlink"/>
    <w:basedOn w:val="Predvolenpsmoodseku"/>
    <w:unhideWhenUsed/>
    <w:rsid w:val="00ED050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D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1524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7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2B357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2B3579"/>
    <w:pPr>
      <w:spacing w:after="100"/>
      <w:ind w:left="440"/>
    </w:pPr>
  </w:style>
  <w:style w:type="paragraph" w:styleId="Hlavika">
    <w:name w:val="header"/>
    <w:basedOn w:val="Normlny"/>
    <w:link w:val="Hlavik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3579"/>
  </w:style>
  <w:style w:type="paragraph" w:styleId="Pta">
    <w:name w:val="footer"/>
    <w:basedOn w:val="Normlny"/>
    <w:link w:val="Pt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B3579"/>
  </w:style>
  <w:style w:type="paragraph" w:customStyle="1" w:styleId="Default">
    <w:name w:val="Default"/>
    <w:rsid w:val="006B4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EE675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B10D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efttext1">
    <w:name w:val="lefttext1"/>
    <w:rsid w:val="008308B2"/>
    <w:rPr>
      <w:rFonts w:ascii="Verdana" w:hAnsi="Verdana" w:hint="default"/>
      <w:sz w:val="13"/>
      <w:szCs w:val="13"/>
    </w:rPr>
  </w:style>
  <w:style w:type="character" w:customStyle="1" w:styleId="Nadpis8Char">
    <w:name w:val="Nadpis 8 Char"/>
    <w:basedOn w:val="Predvolenpsmoodseku"/>
    <w:link w:val="Nadpis8"/>
    <w:uiPriority w:val="9"/>
    <w:rsid w:val="00ED0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B20164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styleId="Siln">
    <w:name w:val="Strong"/>
    <w:basedOn w:val="Predvolenpsmoodseku"/>
    <w:qFormat/>
    <w:rsid w:val="002E0543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0543"/>
  </w:style>
  <w:style w:type="paragraph" w:styleId="Zkladntext">
    <w:name w:val="Body Text"/>
    <w:basedOn w:val="Normlny"/>
    <w:link w:val="ZkladntextChar"/>
    <w:rsid w:val="00BC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6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357CE5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57C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CharCharChar">
    <w:name w:val="odsek Char Char Char"/>
    <w:basedOn w:val="Normlny"/>
    <w:rsid w:val="00357CE5"/>
    <w:pPr>
      <w:numPr>
        <w:numId w:val="109"/>
      </w:num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dsekCharCharCharChar">
    <w:name w:val="odsek Char Char Char Char"/>
    <w:rsid w:val="00357CE5"/>
    <w:rPr>
      <w:color w:val="000000"/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link w:val="TextpoznmkypodiarouChar"/>
    <w:autoRedefine/>
    <w:semiHidden/>
    <w:rsid w:val="00357CE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57C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57CE5"/>
    <w:rPr>
      <w:rFonts w:ascii="1)" w:hAnsi="1)"/>
      <w:sz w:val="24"/>
      <w:szCs w:val="20"/>
      <w:bdr w:val="none" w:sz="0" w:space="0" w:color="auto"/>
      <w:vertAlign w:val="superscript"/>
      <w:lang w:val="sk-SK"/>
    </w:rPr>
  </w:style>
  <w:style w:type="character" w:customStyle="1" w:styleId="tlOdkaznapoznmkupodiarou">
    <w:name w:val="Štýl Odkaz na poznámku pod čiarou +"/>
    <w:rsid w:val="00357CE5"/>
    <w:rPr>
      <w:rFonts w:ascii="1)" w:hAnsi="1)"/>
      <w:sz w:val="24"/>
      <w:szCs w:val="20"/>
      <w:bdr w:val="none" w:sz="0" w:space="0" w:color="auto"/>
      <w:shd w:val="clear" w:color="auto" w:fill="auto"/>
      <w:vertAlign w:val="superscript"/>
      <w:lang w:val="sk-SK"/>
    </w:rPr>
  </w:style>
  <w:style w:type="character" w:styleId="Odkaznakomentr">
    <w:name w:val="annotation reference"/>
    <w:unhideWhenUsed/>
    <w:rsid w:val="00357CE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57C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57CE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35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57CE5"/>
    <w:rPr>
      <w:rFonts w:ascii="Calibri" w:eastAsia="Calibri" w:hAnsi="Calibri" w:cs="Times New Roman"/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357CE5"/>
    <w:rPr>
      <w:rFonts w:ascii="Tahoma" w:eastAsia="Calibri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357CE5"/>
    <w:rPr>
      <w:rFonts w:ascii="Tahoma" w:eastAsia="Calibri" w:hAnsi="Tahoma" w:cs="Tahoma"/>
      <w:sz w:val="16"/>
      <w:szCs w:val="16"/>
    </w:rPr>
  </w:style>
  <w:style w:type="paragraph" w:customStyle="1" w:styleId="Odsekzoznamu3">
    <w:name w:val="Odsek zoznamu3"/>
    <w:basedOn w:val="Normlny"/>
    <w:rsid w:val="00FB25A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116EA9"/>
    <w:rPr>
      <w:rFonts w:ascii="Cambria" w:eastAsia="Batang" w:hAnsi="Cambria" w:cs="Times New Roman"/>
      <w:b/>
      <w:bCs/>
      <w:color w:val="7F7F7F"/>
      <w:lang w:val="en-US" w:bidi="en-US"/>
    </w:rPr>
  </w:style>
  <w:style w:type="character" w:customStyle="1" w:styleId="Nadpis6Char">
    <w:name w:val="Nadpis 6 Char"/>
    <w:basedOn w:val="Predvolenpsmoodseku"/>
    <w:link w:val="Nadpis6"/>
    <w:rsid w:val="00116EA9"/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rsid w:val="00116EA9"/>
    <w:rPr>
      <w:rFonts w:ascii="Cambria" w:eastAsia="Batang" w:hAnsi="Cambria" w:cs="Times New Roman"/>
      <w:i/>
      <w:iCs/>
      <w:lang w:val="en-US" w:bidi="en-US"/>
    </w:rPr>
  </w:style>
  <w:style w:type="character" w:customStyle="1" w:styleId="Nadpis9Char">
    <w:name w:val="Nadpis 9 Char"/>
    <w:basedOn w:val="Predvolenpsmoodseku"/>
    <w:link w:val="Nadpis9"/>
    <w:rsid w:val="00116EA9"/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styleId="PouitHypertextovPrepojenie">
    <w:name w:val="FollowedHyperlink"/>
    <w:basedOn w:val="Predvolenpsmoodseku"/>
    <w:rsid w:val="00116EA9"/>
    <w:rPr>
      <w:color w:val="0000FF"/>
      <w:u w:val="single"/>
    </w:rPr>
  </w:style>
  <w:style w:type="paragraph" w:styleId="Normlnywebov">
    <w:name w:val="Normal (Web)"/>
    <w:basedOn w:val="Normlny"/>
    <w:uiPriority w:val="99"/>
    <w:rsid w:val="00116EA9"/>
    <w:pPr>
      <w:spacing w:before="100" w:beforeAutospacing="1" w:after="100" w:afterAutospacing="1"/>
    </w:pPr>
    <w:rPr>
      <w:rFonts w:ascii="Calibri" w:eastAsia="Batang" w:hAnsi="Calibri" w:cs="Times New Roman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116EA9"/>
    <w:pPr>
      <w:pBdr>
        <w:bottom w:val="single" w:sz="4" w:space="1" w:color="auto"/>
      </w:pBdr>
      <w:spacing w:line="240" w:lineRule="auto"/>
      <w:contextualSpacing/>
    </w:pPr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rsid w:val="00116EA9"/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paragraph" w:styleId="Zarkazkladnhotextu">
    <w:name w:val="Body Text Indent"/>
    <w:basedOn w:val="Normlny"/>
    <w:next w:val="Normlny"/>
    <w:link w:val="ZarkazkladnhotextuChar"/>
    <w:rsid w:val="00116EA9"/>
    <w:pPr>
      <w:autoSpaceDE w:val="0"/>
      <w:autoSpaceDN w:val="0"/>
      <w:adjustRightInd w:val="0"/>
    </w:pPr>
    <w:rPr>
      <w:rFonts w:ascii="Arial" w:eastAsia="Batang" w:hAnsi="Arial" w:cs="Times New Roman"/>
      <w:bCs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16EA9"/>
    <w:rPr>
      <w:rFonts w:ascii="Arial" w:eastAsia="Batang" w:hAnsi="Arial" w:cs="Times New Roman"/>
      <w:bCs/>
      <w:lang w:val="en-US" w:bidi="en-US"/>
    </w:rPr>
  </w:style>
  <w:style w:type="paragraph" w:styleId="Podtitul">
    <w:name w:val="Subtitle"/>
    <w:basedOn w:val="Normlny"/>
    <w:next w:val="Normlny"/>
    <w:link w:val="PodtitulChar"/>
    <w:qFormat/>
    <w:rsid w:val="00116EA9"/>
    <w:pPr>
      <w:spacing w:after="600"/>
    </w:pPr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rsid w:val="00116EA9"/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paragraph" w:styleId="Zarkazkladnhotextu2">
    <w:name w:val="Body Text Indent 2"/>
    <w:basedOn w:val="Normlny"/>
    <w:link w:val="Zarkazkladnhotextu2Char"/>
    <w:uiPriority w:val="99"/>
    <w:rsid w:val="00116EA9"/>
    <w:pPr>
      <w:spacing w:after="120" w:line="480" w:lineRule="auto"/>
      <w:ind w:left="283"/>
    </w:pPr>
    <w:rPr>
      <w:rFonts w:ascii="Calibri" w:eastAsia="Batang" w:hAnsi="Calibri" w:cs="Times New Roman"/>
      <w:bCs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EA9"/>
    <w:rPr>
      <w:rFonts w:ascii="Calibri" w:eastAsia="Batang" w:hAnsi="Calibri" w:cs="Times New Roman"/>
      <w:bCs/>
      <w:lang w:val="en-US" w:bidi="en-US"/>
    </w:rPr>
  </w:style>
  <w:style w:type="paragraph" w:styleId="Zarkazkladnhotextu3">
    <w:name w:val="Body Text Indent 3"/>
    <w:basedOn w:val="Normlny"/>
    <w:link w:val="Zarkazkladnhotextu3Char"/>
    <w:rsid w:val="00116EA9"/>
    <w:pPr>
      <w:spacing w:after="120"/>
      <w:ind w:left="283"/>
    </w:pPr>
    <w:rPr>
      <w:rFonts w:ascii="Calibri" w:eastAsia="Batang" w:hAnsi="Calibri" w:cs="Times New Roman"/>
      <w:bCs/>
      <w:sz w:val="16"/>
      <w:szCs w:val="16"/>
      <w:lang w:val="en-US" w:bidi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6EA9"/>
    <w:rPr>
      <w:rFonts w:ascii="Calibri" w:eastAsia="Batang" w:hAnsi="Calibri" w:cs="Times New Roman"/>
      <w:bCs/>
      <w:sz w:val="16"/>
      <w:szCs w:val="16"/>
      <w:lang w:val="en-US" w:bidi="en-US"/>
    </w:rPr>
  </w:style>
  <w:style w:type="paragraph" w:styleId="Zkladntext2">
    <w:name w:val="Body Text 2"/>
    <w:basedOn w:val="Normlny"/>
    <w:link w:val="Zkladntext2Char"/>
    <w:rsid w:val="00116EA9"/>
    <w:pPr>
      <w:spacing w:after="120" w:line="480" w:lineRule="auto"/>
    </w:pPr>
    <w:rPr>
      <w:rFonts w:ascii="Calibri" w:eastAsia="Batang" w:hAnsi="Calibri" w:cs="Times New Roman"/>
      <w:lang w:val="sl-SI" w:bidi="en-US"/>
    </w:rPr>
  </w:style>
  <w:style w:type="character" w:customStyle="1" w:styleId="Zkladntext2Char">
    <w:name w:val="Základný text 2 Char"/>
    <w:basedOn w:val="Predvolenpsmoodseku"/>
    <w:link w:val="Zkladntext2"/>
    <w:rsid w:val="00116EA9"/>
    <w:rPr>
      <w:rFonts w:ascii="Calibri" w:eastAsia="Batang" w:hAnsi="Calibri" w:cs="Times New Roman"/>
      <w:lang w:val="sl-SI" w:bidi="en-US"/>
    </w:rPr>
  </w:style>
  <w:style w:type="paragraph" w:customStyle="1" w:styleId="Noparagraphstyle">
    <w:name w:val="[No paragraph style]"/>
    <w:rsid w:val="00116EA9"/>
    <w:pPr>
      <w:autoSpaceDE w:val="0"/>
      <w:autoSpaceDN w:val="0"/>
      <w:adjustRightInd w:val="0"/>
      <w:spacing w:line="288" w:lineRule="auto"/>
      <w:textAlignment w:val="center"/>
    </w:pPr>
    <w:rPr>
      <w:rFonts w:ascii="Calibri" w:eastAsia="Batang" w:hAnsi="Calibri" w:cs="Times New Roman"/>
      <w:color w:val="000000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116EA9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  <w:lang w:val="en-US" w:bidi="en-US"/>
    </w:rPr>
  </w:style>
  <w:style w:type="character" w:styleId="Zvraznenie">
    <w:name w:val="Emphasis"/>
    <w:uiPriority w:val="20"/>
    <w:qFormat/>
    <w:rsid w:val="00116E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116EA9"/>
    <w:pPr>
      <w:spacing w:before="200" w:after="0"/>
      <w:ind w:left="360" w:right="360"/>
    </w:pPr>
    <w:rPr>
      <w:rFonts w:ascii="Calibri" w:eastAsia="Batang" w:hAnsi="Calibri" w:cs="Times New Roman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116EA9"/>
    <w:rPr>
      <w:rFonts w:ascii="Calibri" w:eastAsia="Batang" w:hAnsi="Calibri" w:cs="Times New Roman"/>
      <w:i/>
      <w:iCs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6EA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Batang" w:hAnsi="Calibri" w:cs="Times New Roman"/>
      <w:b/>
      <w:bCs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6EA9"/>
    <w:rPr>
      <w:rFonts w:ascii="Calibri" w:eastAsia="Batang" w:hAnsi="Calibri" w:cs="Times New Roman"/>
      <w:b/>
      <w:bCs/>
      <w:i/>
      <w:iCs/>
      <w:lang w:val="en-US" w:bidi="en-US"/>
    </w:rPr>
  </w:style>
  <w:style w:type="character" w:styleId="Jemnzvraznenie">
    <w:name w:val="Subtle Emphasis"/>
    <w:uiPriority w:val="19"/>
    <w:qFormat/>
    <w:rsid w:val="00116EA9"/>
    <w:rPr>
      <w:i/>
      <w:iCs/>
    </w:rPr>
  </w:style>
  <w:style w:type="character" w:styleId="Intenzvnezvraznenie">
    <w:name w:val="Intense Emphasis"/>
    <w:uiPriority w:val="21"/>
    <w:qFormat/>
    <w:rsid w:val="00116EA9"/>
    <w:rPr>
      <w:b/>
      <w:bCs/>
    </w:rPr>
  </w:style>
  <w:style w:type="character" w:styleId="Jemnodkaz">
    <w:name w:val="Subtle Reference"/>
    <w:uiPriority w:val="31"/>
    <w:qFormat/>
    <w:rsid w:val="00116EA9"/>
    <w:rPr>
      <w:smallCaps/>
    </w:rPr>
  </w:style>
  <w:style w:type="character" w:styleId="Intenzvnyodkaz">
    <w:name w:val="Intense Reference"/>
    <w:uiPriority w:val="32"/>
    <w:qFormat/>
    <w:rsid w:val="00116EA9"/>
    <w:rPr>
      <w:smallCaps/>
      <w:spacing w:val="5"/>
      <w:u w:val="single"/>
    </w:rPr>
  </w:style>
  <w:style w:type="character" w:styleId="Nzovknihy">
    <w:name w:val="Book Title"/>
    <w:uiPriority w:val="33"/>
    <w:qFormat/>
    <w:rsid w:val="00116EA9"/>
    <w:rPr>
      <w:i/>
      <w:iCs/>
      <w:smallCaps/>
      <w:spacing w:val="5"/>
    </w:rPr>
  </w:style>
  <w:style w:type="paragraph" w:customStyle="1" w:styleId="Odsekzoznamu1">
    <w:name w:val="Odsek zoznamu1"/>
    <w:basedOn w:val="Normlny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rsid w:val="00116EA9"/>
    <w:pPr>
      <w:spacing w:after="120"/>
    </w:pPr>
    <w:rPr>
      <w:rFonts w:ascii="Calibri" w:eastAsia="Batang" w:hAnsi="Calibri" w:cs="Times New Roman"/>
      <w:sz w:val="16"/>
      <w:szCs w:val="16"/>
      <w:lang w:val="en-US" w:bidi="en-US"/>
    </w:rPr>
  </w:style>
  <w:style w:type="character" w:customStyle="1" w:styleId="Zkladntext3Char">
    <w:name w:val="Základný text 3 Char"/>
    <w:basedOn w:val="Predvolenpsmoodseku"/>
    <w:link w:val="Zkladntext3"/>
    <w:rsid w:val="00116EA9"/>
    <w:rPr>
      <w:rFonts w:ascii="Calibri" w:eastAsia="Batang" w:hAnsi="Calibri" w:cs="Times New Roman"/>
      <w:sz w:val="16"/>
      <w:szCs w:val="16"/>
      <w:lang w:val="en-US" w:bidi="en-US"/>
    </w:rPr>
  </w:style>
  <w:style w:type="paragraph" w:customStyle="1" w:styleId="Odsekzoznamu2">
    <w:name w:val="Odsek zoznamu2"/>
    <w:basedOn w:val="Normlny"/>
    <w:uiPriority w:val="34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Oznaitext">
    <w:name w:val="Block Text"/>
    <w:basedOn w:val="Normlny"/>
    <w:rsid w:val="00116EA9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customStyle="1" w:styleId="NormlnArial">
    <w:name w:val="Normální + Arial"/>
    <w:aliases w:val="Tučné,Zarovnat do bloku,Řádkování:  1,5 řádku"/>
    <w:basedOn w:val="Normlny"/>
    <w:rsid w:val="00116EA9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Odstavecseseznamem">
    <w:name w:val="Odstavec se seznamem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116EA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116EA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116EA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116EA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116EA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116EA9"/>
    <w:pPr>
      <w:spacing w:after="100"/>
      <w:ind w:left="1760"/>
    </w:pPr>
  </w:style>
  <w:style w:type="paragraph" w:customStyle="1" w:styleId="Farebnzoznamzvraznenie11">
    <w:name w:val="Farebný zoznam – zvýraznenie 11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16EA9"/>
  </w:style>
  <w:style w:type="character" w:customStyle="1" w:styleId="WW-Absatz-Standardschriftart">
    <w:name w:val="WW-Absatz-Standardschriftart"/>
    <w:rsid w:val="00116EA9"/>
  </w:style>
  <w:style w:type="character" w:customStyle="1" w:styleId="WW-Absatz-Standardschriftart1">
    <w:name w:val="WW-Absatz-Standardschriftart1"/>
    <w:rsid w:val="00116EA9"/>
  </w:style>
  <w:style w:type="character" w:customStyle="1" w:styleId="WW-Absatz-Standardschriftart11">
    <w:name w:val="WW-Absatz-Standardschriftart11"/>
    <w:rsid w:val="00116EA9"/>
  </w:style>
  <w:style w:type="character" w:customStyle="1" w:styleId="WW-Absatz-Standardschriftart111">
    <w:name w:val="WW-Absatz-Standardschriftart111"/>
    <w:rsid w:val="00116EA9"/>
  </w:style>
  <w:style w:type="character" w:customStyle="1" w:styleId="WW8Num1z0">
    <w:name w:val="WW8Num1z0"/>
    <w:rsid w:val="00116EA9"/>
    <w:rPr>
      <w:rFonts w:ascii="Symbol" w:eastAsia="Times New Roman" w:hAnsi="Symbol" w:cs="Times New Roman"/>
    </w:rPr>
  </w:style>
  <w:style w:type="character" w:customStyle="1" w:styleId="WW8Num1z1">
    <w:name w:val="WW8Num1z1"/>
    <w:rsid w:val="00116EA9"/>
    <w:rPr>
      <w:rFonts w:ascii="Courier New" w:hAnsi="Courier New" w:cs="Courier New"/>
    </w:rPr>
  </w:style>
  <w:style w:type="character" w:customStyle="1" w:styleId="WW8Num1z2">
    <w:name w:val="WW8Num1z2"/>
    <w:rsid w:val="00116EA9"/>
    <w:rPr>
      <w:rFonts w:ascii="Wingdings" w:hAnsi="Wingdings"/>
    </w:rPr>
  </w:style>
  <w:style w:type="character" w:customStyle="1" w:styleId="WW8Num1z3">
    <w:name w:val="WW8Num1z3"/>
    <w:rsid w:val="00116EA9"/>
    <w:rPr>
      <w:rFonts w:ascii="Symbol" w:hAnsi="Symbol"/>
    </w:rPr>
  </w:style>
  <w:style w:type="character" w:customStyle="1" w:styleId="WW8Num2z0">
    <w:name w:val="WW8Num2z0"/>
    <w:rsid w:val="00116EA9"/>
    <w:rPr>
      <w:rFonts w:ascii="Symbol" w:eastAsia="Times New Roman" w:hAnsi="Symbol" w:cs="Times New Roman"/>
    </w:rPr>
  </w:style>
  <w:style w:type="character" w:customStyle="1" w:styleId="WW8Num2z1">
    <w:name w:val="WW8Num2z1"/>
    <w:rsid w:val="00116EA9"/>
    <w:rPr>
      <w:rFonts w:ascii="Courier New" w:hAnsi="Courier New" w:cs="Courier New"/>
    </w:rPr>
  </w:style>
  <w:style w:type="character" w:customStyle="1" w:styleId="WW8Num2z2">
    <w:name w:val="WW8Num2z2"/>
    <w:rsid w:val="00116EA9"/>
    <w:rPr>
      <w:rFonts w:ascii="Wingdings" w:hAnsi="Wingdings"/>
    </w:rPr>
  </w:style>
  <w:style w:type="character" w:customStyle="1" w:styleId="WW8Num2z3">
    <w:name w:val="WW8Num2z3"/>
    <w:rsid w:val="00116EA9"/>
    <w:rPr>
      <w:rFonts w:ascii="Symbol" w:hAnsi="Symbol"/>
    </w:rPr>
  </w:style>
  <w:style w:type="character" w:customStyle="1" w:styleId="WW8Num3z0">
    <w:name w:val="WW8Num3z0"/>
    <w:rsid w:val="00116EA9"/>
    <w:rPr>
      <w:rFonts w:ascii="Symbol" w:hAnsi="Symbol"/>
    </w:rPr>
  </w:style>
  <w:style w:type="character" w:customStyle="1" w:styleId="WW8Num3z1">
    <w:name w:val="WW8Num3z1"/>
    <w:rsid w:val="00116EA9"/>
    <w:rPr>
      <w:rFonts w:ascii="Courier New" w:hAnsi="Courier New" w:cs="Courier New"/>
    </w:rPr>
  </w:style>
  <w:style w:type="character" w:customStyle="1" w:styleId="WW8Num3z2">
    <w:name w:val="WW8Num3z2"/>
    <w:rsid w:val="00116EA9"/>
    <w:rPr>
      <w:rFonts w:ascii="Wingdings" w:hAnsi="Wingdings"/>
    </w:rPr>
  </w:style>
  <w:style w:type="character" w:customStyle="1" w:styleId="WW8Num4z0">
    <w:name w:val="WW8Num4z0"/>
    <w:rsid w:val="00116EA9"/>
    <w:rPr>
      <w:rFonts w:ascii="Symbol" w:hAnsi="Symbol"/>
    </w:rPr>
  </w:style>
  <w:style w:type="character" w:customStyle="1" w:styleId="WW8Num4z1">
    <w:name w:val="WW8Num4z1"/>
    <w:rsid w:val="00116EA9"/>
    <w:rPr>
      <w:rFonts w:ascii="Courier New" w:hAnsi="Courier New" w:cs="Courier New"/>
    </w:rPr>
  </w:style>
  <w:style w:type="character" w:customStyle="1" w:styleId="WW8Num4z2">
    <w:name w:val="WW8Num4z2"/>
    <w:rsid w:val="00116EA9"/>
    <w:rPr>
      <w:rFonts w:ascii="Wingdings" w:hAnsi="Wingdings"/>
    </w:rPr>
  </w:style>
  <w:style w:type="character" w:customStyle="1" w:styleId="WW8Num5z0">
    <w:name w:val="WW8Num5z0"/>
    <w:rsid w:val="00116EA9"/>
    <w:rPr>
      <w:rFonts w:ascii="Symbol" w:hAnsi="Symbol"/>
    </w:rPr>
  </w:style>
  <w:style w:type="character" w:customStyle="1" w:styleId="WW8Num5z1">
    <w:name w:val="WW8Num5z1"/>
    <w:rsid w:val="00116EA9"/>
    <w:rPr>
      <w:rFonts w:ascii="Courier New" w:hAnsi="Courier New" w:cs="Courier New"/>
    </w:rPr>
  </w:style>
  <w:style w:type="character" w:customStyle="1" w:styleId="WW8Num5z2">
    <w:name w:val="WW8Num5z2"/>
    <w:rsid w:val="00116EA9"/>
    <w:rPr>
      <w:rFonts w:ascii="Wingdings" w:hAnsi="Wingdings"/>
    </w:rPr>
  </w:style>
  <w:style w:type="character" w:customStyle="1" w:styleId="WW8Num6z0">
    <w:name w:val="WW8Num6z0"/>
    <w:rsid w:val="00116EA9"/>
    <w:rPr>
      <w:rFonts w:ascii="Symbol" w:eastAsia="Times New Roman" w:hAnsi="Symbol" w:cs="Times New Roman"/>
    </w:rPr>
  </w:style>
  <w:style w:type="character" w:customStyle="1" w:styleId="WW8Num6z1">
    <w:name w:val="WW8Num6z1"/>
    <w:rsid w:val="00116EA9"/>
    <w:rPr>
      <w:rFonts w:ascii="Courier New" w:hAnsi="Courier New" w:cs="Courier New"/>
    </w:rPr>
  </w:style>
  <w:style w:type="character" w:customStyle="1" w:styleId="WW8Num6z2">
    <w:name w:val="WW8Num6z2"/>
    <w:rsid w:val="00116EA9"/>
    <w:rPr>
      <w:rFonts w:ascii="Wingdings" w:hAnsi="Wingdings"/>
    </w:rPr>
  </w:style>
  <w:style w:type="character" w:customStyle="1" w:styleId="WW8Num6z3">
    <w:name w:val="WW8Num6z3"/>
    <w:rsid w:val="00116EA9"/>
    <w:rPr>
      <w:rFonts w:ascii="Symbol" w:hAnsi="Symbol"/>
    </w:rPr>
  </w:style>
  <w:style w:type="character" w:customStyle="1" w:styleId="WW8Num7z0">
    <w:name w:val="WW8Num7z0"/>
    <w:rsid w:val="00116EA9"/>
    <w:rPr>
      <w:rFonts w:ascii="Symbol" w:hAnsi="Symbol"/>
    </w:rPr>
  </w:style>
  <w:style w:type="character" w:customStyle="1" w:styleId="WW8Num7z1">
    <w:name w:val="WW8Num7z1"/>
    <w:rsid w:val="00116EA9"/>
    <w:rPr>
      <w:rFonts w:ascii="Courier New" w:hAnsi="Courier New" w:cs="Courier New"/>
    </w:rPr>
  </w:style>
  <w:style w:type="character" w:customStyle="1" w:styleId="WW8Num7z2">
    <w:name w:val="WW8Num7z2"/>
    <w:rsid w:val="00116EA9"/>
    <w:rPr>
      <w:rFonts w:ascii="Wingdings" w:hAnsi="Wingdings"/>
    </w:rPr>
  </w:style>
  <w:style w:type="character" w:customStyle="1" w:styleId="WW8Num8z0">
    <w:name w:val="WW8Num8z0"/>
    <w:rsid w:val="00116EA9"/>
    <w:rPr>
      <w:rFonts w:ascii="Symbol" w:hAnsi="Symbol"/>
    </w:rPr>
  </w:style>
  <w:style w:type="character" w:customStyle="1" w:styleId="WW8Num8z1">
    <w:name w:val="WW8Num8z1"/>
    <w:rsid w:val="00116EA9"/>
    <w:rPr>
      <w:rFonts w:ascii="Courier New" w:hAnsi="Courier New" w:cs="Courier New"/>
    </w:rPr>
  </w:style>
  <w:style w:type="character" w:customStyle="1" w:styleId="WW8Num8z2">
    <w:name w:val="WW8Num8z2"/>
    <w:rsid w:val="00116EA9"/>
    <w:rPr>
      <w:rFonts w:ascii="Wingdings" w:hAnsi="Wingdings"/>
    </w:rPr>
  </w:style>
  <w:style w:type="character" w:customStyle="1" w:styleId="WW8Num9z0">
    <w:name w:val="WW8Num9z0"/>
    <w:rsid w:val="00116EA9"/>
    <w:rPr>
      <w:rFonts w:ascii="Symbol" w:hAnsi="Symbol"/>
    </w:rPr>
  </w:style>
  <w:style w:type="character" w:customStyle="1" w:styleId="WW8Num9z1">
    <w:name w:val="WW8Num9z1"/>
    <w:rsid w:val="00116EA9"/>
    <w:rPr>
      <w:rFonts w:ascii="Courier New" w:hAnsi="Courier New" w:cs="Courier New"/>
    </w:rPr>
  </w:style>
  <w:style w:type="character" w:customStyle="1" w:styleId="WW8Num9z2">
    <w:name w:val="WW8Num9z2"/>
    <w:rsid w:val="00116EA9"/>
    <w:rPr>
      <w:rFonts w:ascii="Wingdings" w:hAnsi="Wingdings"/>
    </w:rPr>
  </w:style>
  <w:style w:type="character" w:customStyle="1" w:styleId="WW8Num10z0">
    <w:name w:val="WW8Num10z0"/>
    <w:rsid w:val="00116EA9"/>
    <w:rPr>
      <w:rFonts w:ascii="Symbol" w:hAnsi="Symbol"/>
    </w:rPr>
  </w:style>
  <w:style w:type="character" w:customStyle="1" w:styleId="WW8Num10z1">
    <w:name w:val="WW8Num10z1"/>
    <w:rsid w:val="00116EA9"/>
    <w:rPr>
      <w:rFonts w:ascii="Courier New" w:hAnsi="Courier New" w:cs="Courier New"/>
    </w:rPr>
  </w:style>
  <w:style w:type="character" w:customStyle="1" w:styleId="WW8Num10z2">
    <w:name w:val="WW8Num10z2"/>
    <w:rsid w:val="00116EA9"/>
    <w:rPr>
      <w:rFonts w:ascii="Wingdings" w:hAnsi="Wingdings"/>
    </w:rPr>
  </w:style>
  <w:style w:type="character" w:customStyle="1" w:styleId="WW8Num11z0">
    <w:name w:val="WW8Num11z0"/>
    <w:rsid w:val="00116EA9"/>
    <w:rPr>
      <w:rFonts w:ascii="Symbol" w:hAnsi="Symbol"/>
    </w:rPr>
  </w:style>
  <w:style w:type="character" w:customStyle="1" w:styleId="WW8Num11z1">
    <w:name w:val="WW8Num11z1"/>
    <w:rsid w:val="00116EA9"/>
    <w:rPr>
      <w:rFonts w:ascii="Courier New" w:hAnsi="Courier New" w:cs="Courier New"/>
    </w:rPr>
  </w:style>
  <w:style w:type="character" w:customStyle="1" w:styleId="WW8Num11z2">
    <w:name w:val="WW8Num11z2"/>
    <w:rsid w:val="00116EA9"/>
    <w:rPr>
      <w:rFonts w:ascii="Wingdings" w:hAnsi="Wingdings"/>
    </w:rPr>
  </w:style>
  <w:style w:type="character" w:customStyle="1" w:styleId="WW8Num12z0">
    <w:name w:val="WW8Num12z0"/>
    <w:rsid w:val="00116EA9"/>
    <w:rPr>
      <w:rFonts w:ascii="Symbol" w:eastAsia="Times New Roman" w:hAnsi="Symbol" w:cs="Times New Roman"/>
    </w:rPr>
  </w:style>
  <w:style w:type="character" w:customStyle="1" w:styleId="WW8Num12z1">
    <w:name w:val="WW8Num12z1"/>
    <w:rsid w:val="00116EA9"/>
    <w:rPr>
      <w:rFonts w:ascii="Courier New" w:hAnsi="Courier New" w:cs="Courier New"/>
    </w:rPr>
  </w:style>
  <w:style w:type="character" w:customStyle="1" w:styleId="WW8Num12z2">
    <w:name w:val="WW8Num12z2"/>
    <w:rsid w:val="00116EA9"/>
    <w:rPr>
      <w:rFonts w:ascii="Wingdings" w:hAnsi="Wingdings"/>
    </w:rPr>
  </w:style>
  <w:style w:type="character" w:customStyle="1" w:styleId="WW8Num12z3">
    <w:name w:val="WW8Num12z3"/>
    <w:rsid w:val="00116EA9"/>
    <w:rPr>
      <w:rFonts w:ascii="Symbol" w:hAnsi="Symbol"/>
    </w:rPr>
  </w:style>
  <w:style w:type="character" w:customStyle="1" w:styleId="WW8Num13z0">
    <w:name w:val="WW8Num13z0"/>
    <w:rsid w:val="00116EA9"/>
    <w:rPr>
      <w:rFonts w:ascii="Symbol" w:hAnsi="Symbol"/>
    </w:rPr>
  </w:style>
  <w:style w:type="character" w:customStyle="1" w:styleId="WW8Num13z1">
    <w:name w:val="WW8Num13z1"/>
    <w:rsid w:val="00116EA9"/>
    <w:rPr>
      <w:rFonts w:ascii="Courier New" w:hAnsi="Courier New" w:cs="Courier New"/>
    </w:rPr>
  </w:style>
  <w:style w:type="character" w:customStyle="1" w:styleId="WW8Num13z2">
    <w:name w:val="WW8Num13z2"/>
    <w:rsid w:val="00116EA9"/>
    <w:rPr>
      <w:rFonts w:ascii="Wingdings" w:hAnsi="Wingdings"/>
    </w:rPr>
  </w:style>
  <w:style w:type="character" w:customStyle="1" w:styleId="WW8Num14z0">
    <w:name w:val="WW8Num14z0"/>
    <w:rsid w:val="00116EA9"/>
    <w:rPr>
      <w:rFonts w:ascii="Symbol" w:hAnsi="Symbol"/>
    </w:rPr>
  </w:style>
  <w:style w:type="character" w:customStyle="1" w:styleId="WW8Num14z1">
    <w:name w:val="WW8Num14z1"/>
    <w:rsid w:val="00116EA9"/>
    <w:rPr>
      <w:rFonts w:ascii="Courier New" w:hAnsi="Courier New" w:cs="Courier New"/>
    </w:rPr>
  </w:style>
  <w:style w:type="character" w:customStyle="1" w:styleId="WW8Num14z2">
    <w:name w:val="WW8Num14z2"/>
    <w:rsid w:val="00116EA9"/>
    <w:rPr>
      <w:rFonts w:ascii="Wingdings" w:hAnsi="Wingdings"/>
    </w:rPr>
  </w:style>
  <w:style w:type="character" w:customStyle="1" w:styleId="WW8Num15z0">
    <w:name w:val="WW8Num15z0"/>
    <w:rsid w:val="00116EA9"/>
    <w:rPr>
      <w:rFonts w:ascii="Symbol" w:hAnsi="Symbol"/>
    </w:rPr>
  </w:style>
  <w:style w:type="character" w:customStyle="1" w:styleId="WW8Num15z1">
    <w:name w:val="WW8Num15z1"/>
    <w:rsid w:val="00116EA9"/>
    <w:rPr>
      <w:rFonts w:ascii="Courier New" w:hAnsi="Courier New" w:cs="Courier New"/>
    </w:rPr>
  </w:style>
  <w:style w:type="character" w:customStyle="1" w:styleId="WW8Num15z2">
    <w:name w:val="WW8Num15z2"/>
    <w:rsid w:val="00116EA9"/>
    <w:rPr>
      <w:rFonts w:ascii="Wingdings" w:hAnsi="Wingdings"/>
    </w:rPr>
  </w:style>
  <w:style w:type="character" w:customStyle="1" w:styleId="WW8Num16z0">
    <w:name w:val="WW8Num16z0"/>
    <w:rsid w:val="00116EA9"/>
    <w:rPr>
      <w:rFonts w:ascii="Symbol" w:hAnsi="Symbol"/>
    </w:rPr>
  </w:style>
  <w:style w:type="character" w:customStyle="1" w:styleId="WW8Num16z1">
    <w:name w:val="WW8Num16z1"/>
    <w:rsid w:val="00116EA9"/>
    <w:rPr>
      <w:rFonts w:ascii="Courier New" w:hAnsi="Courier New" w:cs="Courier New"/>
    </w:rPr>
  </w:style>
  <w:style w:type="character" w:customStyle="1" w:styleId="WW8Num16z2">
    <w:name w:val="WW8Num16z2"/>
    <w:rsid w:val="00116EA9"/>
    <w:rPr>
      <w:rFonts w:ascii="Wingdings" w:hAnsi="Wingdings"/>
    </w:rPr>
  </w:style>
  <w:style w:type="character" w:customStyle="1" w:styleId="WW8Num17z0">
    <w:name w:val="WW8Num17z0"/>
    <w:rsid w:val="00116EA9"/>
    <w:rPr>
      <w:rFonts w:ascii="Symbol" w:eastAsia="Times New Roman" w:hAnsi="Symbol" w:cs="Times New Roman"/>
    </w:rPr>
  </w:style>
  <w:style w:type="character" w:customStyle="1" w:styleId="WW8Num17z1">
    <w:name w:val="WW8Num17z1"/>
    <w:rsid w:val="00116EA9"/>
    <w:rPr>
      <w:rFonts w:ascii="Courier New" w:hAnsi="Courier New" w:cs="Courier New"/>
    </w:rPr>
  </w:style>
  <w:style w:type="character" w:customStyle="1" w:styleId="WW8Num17z2">
    <w:name w:val="WW8Num17z2"/>
    <w:rsid w:val="00116EA9"/>
    <w:rPr>
      <w:rFonts w:ascii="Wingdings" w:hAnsi="Wingdings"/>
    </w:rPr>
  </w:style>
  <w:style w:type="character" w:customStyle="1" w:styleId="WW8Num17z3">
    <w:name w:val="WW8Num17z3"/>
    <w:rsid w:val="00116EA9"/>
    <w:rPr>
      <w:rFonts w:ascii="Symbol" w:hAnsi="Symbol"/>
    </w:rPr>
  </w:style>
  <w:style w:type="character" w:customStyle="1" w:styleId="WW8Num18z0">
    <w:name w:val="WW8Num18z0"/>
    <w:rsid w:val="00116EA9"/>
    <w:rPr>
      <w:rFonts w:ascii="Symbol" w:hAnsi="Symbol"/>
    </w:rPr>
  </w:style>
  <w:style w:type="character" w:customStyle="1" w:styleId="WW8Num18z1">
    <w:name w:val="WW8Num18z1"/>
    <w:rsid w:val="00116EA9"/>
    <w:rPr>
      <w:rFonts w:ascii="Courier New" w:hAnsi="Courier New" w:cs="Courier New"/>
    </w:rPr>
  </w:style>
  <w:style w:type="character" w:customStyle="1" w:styleId="WW8Num18z2">
    <w:name w:val="WW8Num18z2"/>
    <w:rsid w:val="00116EA9"/>
    <w:rPr>
      <w:rFonts w:ascii="Wingdings" w:hAnsi="Wingdings"/>
    </w:rPr>
  </w:style>
  <w:style w:type="character" w:customStyle="1" w:styleId="WW8Num19z0">
    <w:name w:val="WW8Num19z0"/>
    <w:rsid w:val="00116EA9"/>
    <w:rPr>
      <w:rFonts w:ascii="Symbol" w:hAnsi="Symbol"/>
    </w:rPr>
  </w:style>
  <w:style w:type="character" w:customStyle="1" w:styleId="WW8Num19z1">
    <w:name w:val="WW8Num19z1"/>
    <w:rsid w:val="00116EA9"/>
    <w:rPr>
      <w:rFonts w:ascii="Courier New" w:hAnsi="Courier New" w:cs="Courier New"/>
    </w:rPr>
  </w:style>
  <w:style w:type="character" w:customStyle="1" w:styleId="WW8Num19z2">
    <w:name w:val="WW8Num19z2"/>
    <w:rsid w:val="00116EA9"/>
    <w:rPr>
      <w:rFonts w:ascii="Wingdings" w:hAnsi="Wingdings"/>
    </w:rPr>
  </w:style>
  <w:style w:type="character" w:customStyle="1" w:styleId="WW8Num20z0">
    <w:name w:val="WW8Num20z0"/>
    <w:rsid w:val="00116EA9"/>
    <w:rPr>
      <w:rFonts w:ascii="Symbol" w:hAnsi="Symbol"/>
    </w:rPr>
  </w:style>
  <w:style w:type="character" w:customStyle="1" w:styleId="WW8Num20z1">
    <w:name w:val="WW8Num20z1"/>
    <w:rsid w:val="00116EA9"/>
    <w:rPr>
      <w:rFonts w:ascii="Courier New" w:hAnsi="Courier New" w:cs="Courier New"/>
    </w:rPr>
  </w:style>
  <w:style w:type="character" w:customStyle="1" w:styleId="WW8Num20z2">
    <w:name w:val="WW8Num20z2"/>
    <w:rsid w:val="00116EA9"/>
    <w:rPr>
      <w:rFonts w:ascii="Wingdings" w:hAnsi="Wingdings"/>
    </w:rPr>
  </w:style>
  <w:style w:type="character" w:customStyle="1" w:styleId="WW8Num21z0">
    <w:name w:val="WW8Num21z0"/>
    <w:rsid w:val="00116EA9"/>
    <w:rPr>
      <w:rFonts w:ascii="Symbol" w:hAnsi="Symbol"/>
    </w:rPr>
  </w:style>
  <w:style w:type="character" w:customStyle="1" w:styleId="WW8Num21z1">
    <w:name w:val="WW8Num21z1"/>
    <w:rsid w:val="00116EA9"/>
    <w:rPr>
      <w:rFonts w:ascii="Courier New" w:hAnsi="Courier New" w:cs="Courier New"/>
    </w:rPr>
  </w:style>
  <w:style w:type="character" w:customStyle="1" w:styleId="WW8Num21z2">
    <w:name w:val="WW8Num21z2"/>
    <w:rsid w:val="00116EA9"/>
    <w:rPr>
      <w:rFonts w:ascii="Wingdings" w:hAnsi="Wingdings"/>
    </w:rPr>
  </w:style>
  <w:style w:type="character" w:customStyle="1" w:styleId="WW8Num22z0">
    <w:name w:val="WW8Num22z0"/>
    <w:rsid w:val="00116EA9"/>
    <w:rPr>
      <w:rFonts w:ascii="Symbol" w:hAnsi="Symbol"/>
    </w:rPr>
  </w:style>
  <w:style w:type="character" w:customStyle="1" w:styleId="WW8Num22z1">
    <w:name w:val="WW8Num22z1"/>
    <w:rsid w:val="00116EA9"/>
    <w:rPr>
      <w:rFonts w:ascii="Courier New" w:hAnsi="Courier New" w:cs="Courier New"/>
    </w:rPr>
  </w:style>
  <w:style w:type="character" w:customStyle="1" w:styleId="WW8Num22z2">
    <w:name w:val="WW8Num22z2"/>
    <w:rsid w:val="00116EA9"/>
    <w:rPr>
      <w:rFonts w:ascii="Wingdings" w:hAnsi="Wingdings"/>
    </w:rPr>
  </w:style>
  <w:style w:type="character" w:customStyle="1" w:styleId="WW8Num23z0">
    <w:name w:val="WW8Num23z0"/>
    <w:rsid w:val="00116EA9"/>
    <w:rPr>
      <w:rFonts w:ascii="Symbol" w:hAnsi="Symbol"/>
    </w:rPr>
  </w:style>
  <w:style w:type="character" w:customStyle="1" w:styleId="WW8Num23z1">
    <w:name w:val="WW8Num23z1"/>
    <w:rsid w:val="00116EA9"/>
    <w:rPr>
      <w:rFonts w:ascii="Courier New" w:hAnsi="Courier New" w:cs="Courier New"/>
    </w:rPr>
  </w:style>
  <w:style w:type="character" w:customStyle="1" w:styleId="WW8Num23z2">
    <w:name w:val="WW8Num23z2"/>
    <w:rsid w:val="00116EA9"/>
    <w:rPr>
      <w:rFonts w:ascii="Wingdings" w:hAnsi="Wingdings"/>
    </w:rPr>
  </w:style>
  <w:style w:type="character" w:customStyle="1" w:styleId="WW8Num24z0">
    <w:name w:val="WW8Num24z0"/>
    <w:rsid w:val="00116EA9"/>
    <w:rPr>
      <w:rFonts w:ascii="Symbol" w:hAnsi="Symbol"/>
    </w:rPr>
  </w:style>
  <w:style w:type="character" w:customStyle="1" w:styleId="WW8Num24z1">
    <w:name w:val="WW8Num24z1"/>
    <w:rsid w:val="00116EA9"/>
    <w:rPr>
      <w:rFonts w:ascii="Courier New" w:hAnsi="Courier New" w:cs="Courier New"/>
    </w:rPr>
  </w:style>
  <w:style w:type="character" w:customStyle="1" w:styleId="WW8Num24z2">
    <w:name w:val="WW8Num24z2"/>
    <w:rsid w:val="00116EA9"/>
    <w:rPr>
      <w:rFonts w:ascii="Wingdings" w:hAnsi="Wingdings"/>
    </w:rPr>
  </w:style>
  <w:style w:type="character" w:customStyle="1" w:styleId="WW8Num25z0">
    <w:name w:val="WW8Num25z0"/>
    <w:rsid w:val="00116EA9"/>
    <w:rPr>
      <w:rFonts w:ascii="Times New Roman" w:eastAsia="Calibri" w:hAnsi="Times New Roman" w:cs="Times New Roman"/>
    </w:rPr>
  </w:style>
  <w:style w:type="character" w:customStyle="1" w:styleId="WW8Num25z1">
    <w:name w:val="WW8Num25z1"/>
    <w:rsid w:val="00116EA9"/>
    <w:rPr>
      <w:rFonts w:ascii="Courier New" w:hAnsi="Courier New" w:cs="Courier New"/>
    </w:rPr>
  </w:style>
  <w:style w:type="character" w:customStyle="1" w:styleId="WW8Num25z2">
    <w:name w:val="WW8Num25z2"/>
    <w:rsid w:val="00116EA9"/>
    <w:rPr>
      <w:rFonts w:ascii="Wingdings" w:hAnsi="Wingdings"/>
    </w:rPr>
  </w:style>
  <w:style w:type="character" w:customStyle="1" w:styleId="WW8Num25z3">
    <w:name w:val="WW8Num25z3"/>
    <w:rsid w:val="00116EA9"/>
    <w:rPr>
      <w:rFonts w:ascii="Symbol" w:hAnsi="Symbol"/>
    </w:rPr>
  </w:style>
  <w:style w:type="character" w:customStyle="1" w:styleId="WW8Num26z0">
    <w:name w:val="WW8Num26z0"/>
    <w:rsid w:val="00116EA9"/>
    <w:rPr>
      <w:rFonts w:ascii="Symbol" w:hAnsi="Symbol"/>
    </w:rPr>
  </w:style>
  <w:style w:type="character" w:customStyle="1" w:styleId="WW8Num26z1">
    <w:name w:val="WW8Num26z1"/>
    <w:rsid w:val="00116EA9"/>
    <w:rPr>
      <w:rFonts w:ascii="Courier New" w:hAnsi="Courier New" w:cs="Courier New"/>
    </w:rPr>
  </w:style>
  <w:style w:type="character" w:customStyle="1" w:styleId="WW8Num26z2">
    <w:name w:val="WW8Num26z2"/>
    <w:rsid w:val="00116EA9"/>
    <w:rPr>
      <w:rFonts w:ascii="Wingdings" w:hAnsi="Wingdings"/>
    </w:rPr>
  </w:style>
  <w:style w:type="character" w:customStyle="1" w:styleId="WW8Num27z0">
    <w:name w:val="WW8Num27z0"/>
    <w:rsid w:val="00116EA9"/>
    <w:rPr>
      <w:rFonts w:ascii="Symbol" w:hAnsi="Symbol"/>
    </w:rPr>
  </w:style>
  <w:style w:type="character" w:customStyle="1" w:styleId="WW8Num27z1">
    <w:name w:val="WW8Num27z1"/>
    <w:rsid w:val="00116EA9"/>
    <w:rPr>
      <w:rFonts w:ascii="Courier New" w:hAnsi="Courier New" w:cs="Courier New"/>
    </w:rPr>
  </w:style>
  <w:style w:type="character" w:customStyle="1" w:styleId="WW8Num27z2">
    <w:name w:val="WW8Num27z2"/>
    <w:rsid w:val="00116EA9"/>
    <w:rPr>
      <w:rFonts w:ascii="Wingdings" w:hAnsi="Wingdings"/>
    </w:rPr>
  </w:style>
  <w:style w:type="character" w:customStyle="1" w:styleId="WW8Num28z0">
    <w:name w:val="WW8Num28z0"/>
    <w:rsid w:val="00116EA9"/>
    <w:rPr>
      <w:rFonts w:ascii="Symbol" w:hAnsi="Symbol"/>
    </w:rPr>
  </w:style>
  <w:style w:type="character" w:customStyle="1" w:styleId="WW8Num28z1">
    <w:name w:val="WW8Num28z1"/>
    <w:rsid w:val="00116EA9"/>
    <w:rPr>
      <w:rFonts w:ascii="Courier New" w:hAnsi="Courier New" w:cs="Courier New"/>
    </w:rPr>
  </w:style>
  <w:style w:type="character" w:customStyle="1" w:styleId="WW8Num28z2">
    <w:name w:val="WW8Num28z2"/>
    <w:rsid w:val="00116EA9"/>
    <w:rPr>
      <w:rFonts w:ascii="Wingdings" w:hAnsi="Wingdings"/>
    </w:rPr>
  </w:style>
  <w:style w:type="character" w:customStyle="1" w:styleId="Predvolenpsmoodseku1">
    <w:name w:val="Predvolené písmo odseku1"/>
    <w:rsid w:val="00116EA9"/>
  </w:style>
  <w:style w:type="paragraph" w:customStyle="1" w:styleId="Nadpis">
    <w:name w:val="Nadpis"/>
    <w:basedOn w:val="Normlny"/>
    <w:next w:val="Zkladntext"/>
    <w:rsid w:val="00116EA9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116EA9"/>
    <w:pPr>
      <w:suppressAutoHyphens/>
      <w:spacing w:after="120" w:line="360" w:lineRule="auto"/>
    </w:pPr>
    <w:rPr>
      <w:rFonts w:eastAsia="Calibri" w:cs="Tahoma"/>
      <w:szCs w:val="22"/>
      <w:lang w:eastAsia="ar-SA"/>
    </w:rPr>
  </w:style>
  <w:style w:type="paragraph" w:customStyle="1" w:styleId="Popisek">
    <w:name w:val="Popise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truktradokumentu1">
    <w:name w:val="Štruktúra dokumentu1"/>
    <w:basedOn w:val="Normlny"/>
    <w:rsid w:val="00116EA9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Nadpistabulky">
    <w:name w:val="Nadpis tabulky"/>
    <w:basedOn w:val="Obsahtabulky"/>
    <w:rsid w:val="00116EA9"/>
    <w:pPr>
      <w:jc w:val="center"/>
    </w:pPr>
    <w:rPr>
      <w:b/>
      <w:bCs/>
    </w:rPr>
  </w:style>
  <w:style w:type="paragraph" w:customStyle="1" w:styleId="odsek">
    <w:name w:val="odsek"/>
    <w:basedOn w:val="Normlny"/>
    <w:rsid w:val="00116EA9"/>
    <w:pPr>
      <w:numPr>
        <w:ilvl w:val="1"/>
        <w:numId w:val="12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16EA9"/>
    <w:pPr>
      <w:numPr>
        <w:numId w:val="12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opisok">
    <w:name w:val="Popiso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Obsahtabuky">
    <w:name w:val="Obsah tabuľ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adpistabuky">
    <w:name w:val="Nadpis tabuľky"/>
    <w:basedOn w:val="Obsahtabuky"/>
    <w:rsid w:val="00116EA9"/>
    <w:pPr>
      <w:jc w:val="center"/>
    </w:pPr>
    <w:rPr>
      <w:b/>
      <w:bCs/>
    </w:rPr>
  </w:style>
  <w:style w:type="paragraph" w:customStyle="1" w:styleId="font5">
    <w:name w:val="font5"/>
    <w:basedOn w:val="Normlny"/>
    <w:rsid w:val="00116E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val="cs-CZ" w:eastAsia="cs-CZ"/>
    </w:rPr>
  </w:style>
  <w:style w:type="paragraph" w:customStyle="1" w:styleId="Normlny1">
    <w:name w:val="Normálny1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paragraph" w:customStyle="1" w:styleId="Vchodzie">
    <w:name w:val="Východzie"/>
    <w:rsid w:val="00116EA9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DejaVu Sans Light" w:hAnsi="Arial" w:cs="Arial"/>
      <w:color w:val="000000"/>
      <w:sz w:val="24"/>
      <w:szCs w:val="24"/>
    </w:rPr>
  </w:style>
  <w:style w:type="paragraph" w:customStyle="1" w:styleId="WW-Default">
    <w:name w:val="WW-Default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155"/>
  </w:style>
  <w:style w:type="paragraph" w:styleId="Nadpis1">
    <w:name w:val="heading 1"/>
    <w:basedOn w:val="Normlny"/>
    <w:next w:val="Normlny"/>
    <w:link w:val="Nadpis1Char"/>
    <w:qFormat/>
    <w:rsid w:val="00E1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D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575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B10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dpis5">
    <w:name w:val="heading 5"/>
    <w:basedOn w:val="Normlny"/>
    <w:next w:val="Normlny"/>
    <w:link w:val="Nadpis5Char"/>
    <w:qFormat/>
    <w:rsid w:val="00116EA9"/>
    <w:pPr>
      <w:spacing w:before="200" w:after="0"/>
      <w:outlineLvl w:val="4"/>
    </w:pPr>
    <w:rPr>
      <w:rFonts w:ascii="Cambria" w:eastAsia="Batang" w:hAnsi="Cambria" w:cs="Times New Roman"/>
      <w:b/>
      <w:bCs/>
      <w:color w:val="7F7F7F"/>
      <w:lang w:val="en-US" w:bidi="en-US"/>
    </w:rPr>
  </w:style>
  <w:style w:type="paragraph" w:styleId="Nadpis6">
    <w:name w:val="heading 6"/>
    <w:basedOn w:val="Normlny"/>
    <w:next w:val="Normlny"/>
    <w:link w:val="Nadpis6Char"/>
    <w:qFormat/>
    <w:rsid w:val="00116EA9"/>
    <w:pPr>
      <w:spacing w:after="0" w:line="271" w:lineRule="auto"/>
      <w:outlineLvl w:val="5"/>
    </w:pPr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EA9"/>
    <w:pPr>
      <w:spacing w:after="0"/>
      <w:outlineLvl w:val="6"/>
    </w:pPr>
    <w:rPr>
      <w:rFonts w:ascii="Cambria" w:eastAsia="Batang" w:hAnsi="Cambria" w:cs="Times New Roman"/>
      <w:i/>
      <w:iCs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ED0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116EA9"/>
    <w:pPr>
      <w:spacing w:after="0"/>
      <w:outlineLvl w:val="8"/>
    </w:pPr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E13561"/>
    <w:pPr>
      <w:outlineLvl w:val="9"/>
    </w:pPr>
  </w:style>
  <w:style w:type="paragraph" w:styleId="Textbubliny">
    <w:name w:val="Balloon Text"/>
    <w:basedOn w:val="Normlny"/>
    <w:link w:val="TextbublinyChar"/>
    <w:unhideWhenUsed/>
    <w:rsid w:val="00E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13561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ED050C"/>
    <w:pPr>
      <w:spacing w:after="100"/>
    </w:pPr>
  </w:style>
  <w:style w:type="character" w:styleId="Hypertextovprepojenie">
    <w:name w:val="Hyperlink"/>
    <w:basedOn w:val="Predvolenpsmoodseku"/>
    <w:unhideWhenUsed/>
    <w:rsid w:val="00ED050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D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1524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75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y"/>
    <w:next w:val="Normlny"/>
    <w:autoRedefine/>
    <w:uiPriority w:val="39"/>
    <w:unhideWhenUsed/>
    <w:rsid w:val="002B357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2B3579"/>
    <w:pPr>
      <w:spacing w:after="100"/>
      <w:ind w:left="440"/>
    </w:pPr>
  </w:style>
  <w:style w:type="paragraph" w:styleId="Hlavika">
    <w:name w:val="header"/>
    <w:basedOn w:val="Normlny"/>
    <w:link w:val="Hlavik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3579"/>
  </w:style>
  <w:style w:type="paragraph" w:styleId="Pta">
    <w:name w:val="footer"/>
    <w:basedOn w:val="Normlny"/>
    <w:link w:val="PtaChar"/>
    <w:unhideWhenUsed/>
    <w:rsid w:val="002B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B3579"/>
  </w:style>
  <w:style w:type="paragraph" w:customStyle="1" w:styleId="Default">
    <w:name w:val="Default"/>
    <w:rsid w:val="006B4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EE6750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rsid w:val="00B10D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efttext1">
    <w:name w:val="lefttext1"/>
    <w:rsid w:val="008308B2"/>
    <w:rPr>
      <w:rFonts w:ascii="Verdana" w:hAnsi="Verdana" w:hint="default"/>
      <w:sz w:val="13"/>
      <w:szCs w:val="13"/>
    </w:rPr>
  </w:style>
  <w:style w:type="character" w:customStyle="1" w:styleId="Nadpis8Char">
    <w:name w:val="Nadpis 8 Char"/>
    <w:basedOn w:val="Predvolenpsmoodseku"/>
    <w:link w:val="Nadpis8"/>
    <w:uiPriority w:val="9"/>
    <w:rsid w:val="00ED0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31">
    <w:name w:val="Nadpis 31"/>
    <w:basedOn w:val="Normlny"/>
    <w:uiPriority w:val="1"/>
    <w:qFormat/>
    <w:rsid w:val="00B20164"/>
    <w:pPr>
      <w:widowControl w:val="0"/>
      <w:spacing w:after="0" w:line="240" w:lineRule="auto"/>
      <w:ind w:left="100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styleId="Siln">
    <w:name w:val="Strong"/>
    <w:basedOn w:val="Predvolenpsmoodseku"/>
    <w:qFormat/>
    <w:rsid w:val="002E0543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E0543"/>
  </w:style>
  <w:style w:type="paragraph" w:styleId="Zkladntext">
    <w:name w:val="Body Text"/>
    <w:basedOn w:val="Normlny"/>
    <w:link w:val="ZkladntextChar"/>
    <w:rsid w:val="00BC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C6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unhideWhenUsed/>
    <w:rsid w:val="00357CE5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57C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CharCharChar">
    <w:name w:val="odsek Char Char Char"/>
    <w:basedOn w:val="Normlny"/>
    <w:rsid w:val="00357CE5"/>
    <w:pPr>
      <w:numPr>
        <w:numId w:val="109"/>
      </w:num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dsekCharCharCharChar">
    <w:name w:val="odsek Char Char Char Char"/>
    <w:rsid w:val="00357CE5"/>
    <w:rPr>
      <w:color w:val="000000"/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link w:val="TextpoznmkypodiarouChar"/>
    <w:autoRedefine/>
    <w:semiHidden/>
    <w:rsid w:val="00357CE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57C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57CE5"/>
    <w:rPr>
      <w:rFonts w:ascii="1)" w:hAnsi="1)"/>
      <w:sz w:val="24"/>
      <w:szCs w:val="20"/>
      <w:bdr w:val="none" w:sz="0" w:space="0" w:color="auto"/>
      <w:vertAlign w:val="superscript"/>
      <w:lang w:val="sk-SK"/>
    </w:rPr>
  </w:style>
  <w:style w:type="character" w:customStyle="1" w:styleId="tlOdkaznapoznmkupodiarou">
    <w:name w:val="Štýl Odkaz na poznámku pod čiarou +"/>
    <w:rsid w:val="00357CE5"/>
    <w:rPr>
      <w:rFonts w:ascii="1)" w:hAnsi="1)"/>
      <w:sz w:val="24"/>
      <w:szCs w:val="20"/>
      <w:bdr w:val="none" w:sz="0" w:space="0" w:color="auto"/>
      <w:shd w:val="clear" w:color="auto" w:fill="auto"/>
      <w:vertAlign w:val="superscript"/>
      <w:lang w:val="sk-SK"/>
    </w:rPr>
  </w:style>
  <w:style w:type="character" w:styleId="Odkaznakomentr">
    <w:name w:val="annotation reference"/>
    <w:unhideWhenUsed/>
    <w:rsid w:val="00357CE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57C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57CE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35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57CE5"/>
    <w:rPr>
      <w:rFonts w:ascii="Calibri" w:eastAsia="Calibri" w:hAnsi="Calibri" w:cs="Times New Roman"/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357CE5"/>
    <w:rPr>
      <w:rFonts w:ascii="Tahoma" w:eastAsia="Calibri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357CE5"/>
    <w:rPr>
      <w:rFonts w:ascii="Tahoma" w:eastAsia="Calibri" w:hAnsi="Tahoma" w:cs="Tahoma"/>
      <w:sz w:val="16"/>
      <w:szCs w:val="16"/>
    </w:rPr>
  </w:style>
  <w:style w:type="paragraph" w:customStyle="1" w:styleId="Odsekzoznamu3">
    <w:name w:val="Odsek zoznamu3"/>
    <w:basedOn w:val="Normlny"/>
    <w:rsid w:val="00FB25A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116EA9"/>
    <w:rPr>
      <w:rFonts w:ascii="Cambria" w:eastAsia="Batang" w:hAnsi="Cambria" w:cs="Times New Roman"/>
      <w:b/>
      <w:bCs/>
      <w:color w:val="7F7F7F"/>
      <w:lang w:val="en-US" w:bidi="en-US"/>
    </w:rPr>
  </w:style>
  <w:style w:type="character" w:customStyle="1" w:styleId="Nadpis6Char">
    <w:name w:val="Nadpis 6 Char"/>
    <w:basedOn w:val="Predvolenpsmoodseku"/>
    <w:link w:val="Nadpis6"/>
    <w:rsid w:val="00116EA9"/>
    <w:rPr>
      <w:rFonts w:ascii="Cambria" w:eastAsia="Batang" w:hAnsi="Cambria" w:cs="Times New Roman"/>
      <w:b/>
      <w:bCs/>
      <w:i/>
      <w:iCs/>
      <w:color w:val="7F7F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rsid w:val="00116EA9"/>
    <w:rPr>
      <w:rFonts w:ascii="Cambria" w:eastAsia="Batang" w:hAnsi="Cambria" w:cs="Times New Roman"/>
      <w:i/>
      <w:iCs/>
      <w:lang w:val="en-US" w:bidi="en-US"/>
    </w:rPr>
  </w:style>
  <w:style w:type="character" w:customStyle="1" w:styleId="Nadpis9Char">
    <w:name w:val="Nadpis 9 Char"/>
    <w:basedOn w:val="Predvolenpsmoodseku"/>
    <w:link w:val="Nadpis9"/>
    <w:rsid w:val="00116EA9"/>
    <w:rPr>
      <w:rFonts w:ascii="Cambria" w:eastAsia="Batang" w:hAnsi="Cambria" w:cs="Times New Roman"/>
      <w:i/>
      <w:iCs/>
      <w:spacing w:val="5"/>
      <w:sz w:val="20"/>
      <w:szCs w:val="20"/>
      <w:lang w:val="en-US" w:bidi="en-US"/>
    </w:rPr>
  </w:style>
  <w:style w:type="character" w:styleId="PouitHypertextovPrepojenie">
    <w:name w:val="FollowedHyperlink"/>
    <w:basedOn w:val="Predvolenpsmoodseku"/>
    <w:rsid w:val="00116EA9"/>
    <w:rPr>
      <w:color w:val="0000FF"/>
      <w:u w:val="single"/>
    </w:rPr>
  </w:style>
  <w:style w:type="paragraph" w:styleId="Normlnywebov">
    <w:name w:val="Normal (Web)"/>
    <w:basedOn w:val="Normlny"/>
    <w:uiPriority w:val="99"/>
    <w:rsid w:val="00116EA9"/>
    <w:pPr>
      <w:spacing w:before="100" w:beforeAutospacing="1" w:after="100" w:afterAutospacing="1"/>
    </w:pPr>
    <w:rPr>
      <w:rFonts w:ascii="Calibri" w:eastAsia="Batang" w:hAnsi="Calibri" w:cs="Times New Roman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116EA9"/>
    <w:pPr>
      <w:pBdr>
        <w:bottom w:val="single" w:sz="4" w:space="1" w:color="auto"/>
      </w:pBdr>
      <w:spacing w:line="240" w:lineRule="auto"/>
      <w:contextualSpacing/>
    </w:pPr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rsid w:val="00116EA9"/>
    <w:rPr>
      <w:rFonts w:ascii="Cambria" w:eastAsia="Batang" w:hAnsi="Cambria" w:cs="Times New Roman"/>
      <w:spacing w:val="5"/>
      <w:sz w:val="52"/>
      <w:szCs w:val="52"/>
      <w:lang w:val="en-US" w:bidi="en-US"/>
    </w:rPr>
  </w:style>
  <w:style w:type="paragraph" w:styleId="Zarkazkladnhotextu">
    <w:name w:val="Body Text Indent"/>
    <w:basedOn w:val="Normlny"/>
    <w:next w:val="Normlny"/>
    <w:link w:val="ZarkazkladnhotextuChar"/>
    <w:rsid w:val="00116EA9"/>
    <w:pPr>
      <w:autoSpaceDE w:val="0"/>
      <w:autoSpaceDN w:val="0"/>
      <w:adjustRightInd w:val="0"/>
    </w:pPr>
    <w:rPr>
      <w:rFonts w:ascii="Arial" w:eastAsia="Batang" w:hAnsi="Arial" w:cs="Times New Roman"/>
      <w:bCs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16EA9"/>
    <w:rPr>
      <w:rFonts w:ascii="Arial" w:eastAsia="Batang" w:hAnsi="Arial" w:cs="Times New Roman"/>
      <w:bCs/>
      <w:lang w:val="en-US" w:bidi="en-US"/>
    </w:rPr>
  </w:style>
  <w:style w:type="paragraph" w:styleId="Podtitul">
    <w:name w:val="Subtitle"/>
    <w:basedOn w:val="Normlny"/>
    <w:next w:val="Normlny"/>
    <w:link w:val="PodtitulChar"/>
    <w:qFormat/>
    <w:rsid w:val="00116EA9"/>
    <w:pPr>
      <w:spacing w:after="600"/>
    </w:pPr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rsid w:val="00116EA9"/>
    <w:rPr>
      <w:rFonts w:ascii="Cambria" w:eastAsia="Batang" w:hAnsi="Cambria" w:cs="Times New Roman"/>
      <w:i/>
      <w:iCs/>
      <w:spacing w:val="13"/>
      <w:sz w:val="24"/>
      <w:szCs w:val="24"/>
      <w:lang w:val="en-US" w:bidi="en-US"/>
    </w:rPr>
  </w:style>
  <w:style w:type="paragraph" w:styleId="Zarkazkladnhotextu2">
    <w:name w:val="Body Text Indent 2"/>
    <w:basedOn w:val="Normlny"/>
    <w:link w:val="Zarkazkladnhotextu2Char"/>
    <w:uiPriority w:val="99"/>
    <w:rsid w:val="00116EA9"/>
    <w:pPr>
      <w:spacing w:after="120" w:line="480" w:lineRule="auto"/>
      <w:ind w:left="283"/>
    </w:pPr>
    <w:rPr>
      <w:rFonts w:ascii="Calibri" w:eastAsia="Batang" w:hAnsi="Calibri" w:cs="Times New Roman"/>
      <w:bCs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EA9"/>
    <w:rPr>
      <w:rFonts w:ascii="Calibri" w:eastAsia="Batang" w:hAnsi="Calibri" w:cs="Times New Roman"/>
      <w:bCs/>
      <w:lang w:val="en-US" w:bidi="en-US"/>
    </w:rPr>
  </w:style>
  <w:style w:type="paragraph" w:styleId="Zarkazkladnhotextu3">
    <w:name w:val="Body Text Indent 3"/>
    <w:basedOn w:val="Normlny"/>
    <w:link w:val="Zarkazkladnhotextu3Char"/>
    <w:rsid w:val="00116EA9"/>
    <w:pPr>
      <w:spacing w:after="120"/>
      <w:ind w:left="283"/>
    </w:pPr>
    <w:rPr>
      <w:rFonts w:ascii="Calibri" w:eastAsia="Batang" w:hAnsi="Calibri" w:cs="Times New Roman"/>
      <w:bCs/>
      <w:sz w:val="16"/>
      <w:szCs w:val="16"/>
      <w:lang w:val="en-US" w:bidi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6EA9"/>
    <w:rPr>
      <w:rFonts w:ascii="Calibri" w:eastAsia="Batang" w:hAnsi="Calibri" w:cs="Times New Roman"/>
      <w:bCs/>
      <w:sz w:val="16"/>
      <w:szCs w:val="16"/>
      <w:lang w:val="en-US" w:bidi="en-US"/>
    </w:rPr>
  </w:style>
  <w:style w:type="paragraph" w:styleId="Zkladntext2">
    <w:name w:val="Body Text 2"/>
    <w:basedOn w:val="Normlny"/>
    <w:link w:val="Zkladntext2Char"/>
    <w:rsid w:val="00116EA9"/>
    <w:pPr>
      <w:spacing w:after="120" w:line="480" w:lineRule="auto"/>
    </w:pPr>
    <w:rPr>
      <w:rFonts w:ascii="Calibri" w:eastAsia="Batang" w:hAnsi="Calibri" w:cs="Times New Roman"/>
      <w:lang w:val="sl-SI" w:bidi="en-US"/>
    </w:rPr>
  </w:style>
  <w:style w:type="character" w:customStyle="1" w:styleId="Zkladntext2Char">
    <w:name w:val="Základný text 2 Char"/>
    <w:basedOn w:val="Predvolenpsmoodseku"/>
    <w:link w:val="Zkladntext2"/>
    <w:rsid w:val="00116EA9"/>
    <w:rPr>
      <w:rFonts w:ascii="Calibri" w:eastAsia="Batang" w:hAnsi="Calibri" w:cs="Times New Roman"/>
      <w:lang w:val="sl-SI" w:bidi="en-US"/>
    </w:rPr>
  </w:style>
  <w:style w:type="paragraph" w:customStyle="1" w:styleId="Noparagraphstyle">
    <w:name w:val="[No paragraph style]"/>
    <w:rsid w:val="00116EA9"/>
    <w:pPr>
      <w:autoSpaceDE w:val="0"/>
      <w:autoSpaceDN w:val="0"/>
      <w:adjustRightInd w:val="0"/>
      <w:spacing w:line="288" w:lineRule="auto"/>
      <w:textAlignment w:val="center"/>
    </w:pPr>
    <w:rPr>
      <w:rFonts w:ascii="Calibri" w:eastAsia="Batang" w:hAnsi="Calibri" w:cs="Times New Roman"/>
      <w:color w:val="000000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116EA9"/>
    <w:pPr>
      <w:spacing w:line="240" w:lineRule="auto"/>
    </w:pPr>
    <w:rPr>
      <w:rFonts w:ascii="Calibri" w:eastAsia="Batang" w:hAnsi="Calibri" w:cs="Times New Roman"/>
      <w:b/>
      <w:bCs/>
      <w:color w:val="4F81BD"/>
      <w:sz w:val="18"/>
      <w:szCs w:val="18"/>
      <w:lang w:val="en-US" w:bidi="en-US"/>
    </w:rPr>
  </w:style>
  <w:style w:type="character" w:styleId="Zvraznenie">
    <w:name w:val="Emphasis"/>
    <w:uiPriority w:val="20"/>
    <w:qFormat/>
    <w:rsid w:val="00116E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116EA9"/>
    <w:pPr>
      <w:spacing w:before="200" w:after="0"/>
      <w:ind w:left="360" w:right="360"/>
    </w:pPr>
    <w:rPr>
      <w:rFonts w:ascii="Calibri" w:eastAsia="Batang" w:hAnsi="Calibri" w:cs="Times New Roman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116EA9"/>
    <w:rPr>
      <w:rFonts w:ascii="Calibri" w:eastAsia="Batang" w:hAnsi="Calibri" w:cs="Times New Roman"/>
      <w:i/>
      <w:iCs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16EA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Batang" w:hAnsi="Calibri" w:cs="Times New Roman"/>
      <w:b/>
      <w:bCs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16EA9"/>
    <w:rPr>
      <w:rFonts w:ascii="Calibri" w:eastAsia="Batang" w:hAnsi="Calibri" w:cs="Times New Roman"/>
      <w:b/>
      <w:bCs/>
      <w:i/>
      <w:iCs/>
      <w:lang w:val="en-US" w:bidi="en-US"/>
    </w:rPr>
  </w:style>
  <w:style w:type="character" w:styleId="Jemnzvraznenie">
    <w:name w:val="Subtle Emphasis"/>
    <w:uiPriority w:val="19"/>
    <w:qFormat/>
    <w:rsid w:val="00116EA9"/>
    <w:rPr>
      <w:i/>
      <w:iCs/>
    </w:rPr>
  </w:style>
  <w:style w:type="character" w:styleId="Intenzvnezvraznenie">
    <w:name w:val="Intense Emphasis"/>
    <w:uiPriority w:val="21"/>
    <w:qFormat/>
    <w:rsid w:val="00116EA9"/>
    <w:rPr>
      <w:b/>
      <w:bCs/>
    </w:rPr>
  </w:style>
  <w:style w:type="character" w:styleId="Jemnodkaz">
    <w:name w:val="Subtle Reference"/>
    <w:uiPriority w:val="31"/>
    <w:qFormat/>
    <w:rsid w:val="00116EA9"/>
    <w:rPr>
      <w:smallCaps/>
    </w:rPr>
  </w:style>
  <w:style w:type="character" w:styleId="Intenzvnyodkaz">
    <w:name w:val="Intense Reference"/>
    <w:uiPriority w:val="32"/>
    <w:qFormat/>
    <w:rsid w:val="00116EA9"/>
    <w:rPr>
      <w:smallCaps/>
      <w:spacing w:val="5"/>
      <w:u w:val="single"/>
    </w:rPr>
  </w:style>
  <w:style w:type="character" w:styleId="Nzovknihy">
    <w:name w:val="Book Title"/>
    <w:uiPriority w:val="33"/>
    <w:qFormat/>
    <w:rsid w:val="00116EA9"/>
    <w:rPr>
      <w:i/>
      <w:iCs/>
      <w:smallCaps/>
      <w:spacing w:val="5"/>
    </w:rPr>
  </w:style>
  <w:style w:type="paragraph" w:customStyle="1" w:styleId="Odsekzoznamu1">
    <w:name w:val="Odsek zoznamu1"/>
    <w:basedOn w:val="Normlny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rsid w:val="00116EA9"/>
    <w:pPr>
      <w:spacing w:after="120"/>
    </w:pPr>
    <w:rPr>
      <w:rFonts w:ascii="Calibri" w:eastAsia="Batang" w:hAnsi="Calibri" w:cs="Times New Roman"/>
      <w:sz w:val="16"/>
      <w:szCs w:val="16"/>
      <w:lang w:val="en-US" w:bidi="en-US"/>
    </w:rPr>
  </w:style>
  <w:style w:type="character" w:customStyle="1" w:styleId="Zkladntext3Char">
    <w:name w:val="Základný text 3 Char"/>
    <w:basedOn w:val="Predvolenpsmoodseku"/>
    <w:link w:val="Zkladntext3"/>
    <w:rsid w:val="00116EA9"/>
    <w:rPr>
      <w:rFonts w:ascii="Calibri" w:eastAsia="Batang" w:hAnsi="Calibri" w:cs="Times New Roman"/>
      <w:sz w:val="16"/>
      <w:szCs w:val="16"/>
      <w:lang w:val="en-US" w:bidi="en-US"/>
    </w:rPr>
  </w:style>
  <w:style w:type="paragraph" w:customStyle="1" w:styleId="Odsekzoznamu2">
    <w:name w:val="Odsek zoznamu2"/>
    <w:basedOn w:val="Normlny"/>
    <w:uiPriority w:val="34"/>
    <w:qFormat/>
    <w:rsid w:val="00116EA9"/>
    <w:pPr>
      <w:ind w:left="720"/>
      <w:contextualSpacing/>
    </w:pPr>
    <w:rPr>
      <w:rFonts w:ascii="Calibri" w:eastAsia="Times New Roman" w:hAnsi="Calibri" w:cs="Times New Roman"/>
    </w:rPr>
  </w:style>
  <w:style w:type="paragraph" w:styleId="Oznaitext">
    <w:name w:val="Block Text"/>
    <w:basedOn w:val="Normlny"/>
    <w:rsid w:val="00116EA9"/>
    <w:pPr>
      <w:spacing w:after="0" w:line="240" w:lineRule="auto"/>
      <w:ind w:left="113" w:right="113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customStyle="1" w:styleId="NormlnArial">
    <w:name w:val="Normální + Arial"/>
    <w:aliases w:val="Tučné,Zarovnat do bloku,Řádkování:  1,5 řádku"/>
    <w:basedOn w:val="Normlny"/>
    <w:rsid w:val="00116EA9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Odstavecseseznamem">
    <w:name w:val="Odstavec se seznamem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116EA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116EA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116EA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116EA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116EA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116EA9"/>
    <w:pPr>
      <w:spacing w:after="100"/>
      <w:ind w:left="1760"/>
    </w:pPr>
  </w:style>
  <w:style w:type="paragraph" w:customStyle="1" w:styleId="Farebnzoznamzvraznenie11">
    <w:name w:val="Farebný zoznam – zvýraznenie 11"/>
    <w:basedOn w:val="Normlny"/>
    <w:uiPriority w:val="34"/>
    <w:qFormat/>
    <w:rsid w:val="00116E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16EA9"/>
  </w:style>
  <w:style w:type="character" w:customStyle="1" w:styleId="WW-Absatz-Standardschriftart">
    <w:name w:val="WW-Absatz-Standardschriftart"/>
    <w:rsid w:val="00116EA9"/>
  </w:style>
  <w:style w:type="character" w:customStyle="1" w:styleId="WW-Absatz-Standardschriftart1">
    <w:name w:val="WW-Absatz-Standardschriftart1"/>
    <w:rsid w:val="00116EA9"/>
  </w:style>
  <w:style w:type="character" w:customStyle="1" w:styleId="WW-Absatz-Standardschriftart11">
    <w:name w:val="WW-Absatz-Standardschriftart11"/>
    <w:rsid w:val="00116EA9"/>
  </w:style>
  <w:style w:type="character" w:customStyle="1" w:styleId="WW-Absatz-Standardschriftart111">
    <w:name w:val="WW-Absatz-Standardschriftart111"/>
    <w:rsid w:val="00116EA9"/>
  </w:style>
  <w:style w:type="character" w:customStyle="1" w:styleId="WW8Num1z0">
    <w:name w:val="WW8Num1z0"/>
    <w:rsid w:val="00116EA9"/>
    <w:rPr>
      <w:rFonts w:ascii="Symbol" w:eastAsia="Times New Roman" w:hAnsi="Symbol" w:cs="Times New Roman"/>
    </w:rPr>
  </w:style>
  <w:style w:type="character" w:customStyle="1" w:styleId="WW8Num1z1">
    <w:name w:val="WW8Num1z1"/>
    <w:rsid w:val="00116EA9"/>
    <w:rPr>
      <w:rFonts w:ascii="Courier New" w:hAnsi="Courier New" w:cs="Courier New"/>
    </w:rPr>
  </w:style>
  <w:style w:type="character" w:customStyle="1" w:styleId="WW8Num1z2">
    <w:name w:val="WW8Num1z2"/>
    <w:rsid w:val="00116EA9"/>
    <w:rPr>
      <w:rFonts w:ascii="Wingdings" w:hAnsi="Wingdings"/>
    </w:rPr>
  </w:style>
  <w:style w:type="character" w:customStyle="1" w:styleId="WW8Num1z3">
    <w:name w:val="WW8Num1z3"/>
    <w:rsid w:val="00116EA9"/>
    <w:rPr>
      <w:rFonts w:ascii="Symbol" w:hAnsi="Symbol"/>
    </w:rPr>
  </w:style>
  <w:style w:type="character" w:customStyle="1" w:styleId="WW8Num2z0">
    <w:name w:val="WW8Num2z0"/>
    <w:rsid w:val="00116EA9"/>
    <w:rPr>
      <w:rFonts w:ascii="Symbol" w:eastAsia="Times New Roman" w:hAnsi="Symbol" w:cs="Times New Roman"/>
    </w:rPr>
  </w:style>
  <w:style w:type="character" w:customStyle="1" w:styleId="WW8Num2z1">
    <w:name w:val="WW8Num2z1"/>
    <w:rsid w:val="00116EA9"/>
    <w:rPr>
      <w:rFonts w:ascii="Courier New" w:hAnsi="Courier New" w:cs="Courier New"/>
    </w:rPr>
  </w:style>
  <w:style w:type="character" w:customStyle="1" w:styleId="WW8Num2z2">
    <w:name w:val="WW8Num2z2"/>
    <w:rsid w:val="00116EA9"/>
    <w:rPr>
      <w:rFonts w:ascii="Wingdings" w:hAnsi="Wingdings"/>
    </w:rPr>
  </w:style>
  <w:style w:type="character" w:customStyle="1" w:styleId="WW8Num2z3">
    <w:name w:val="WW8Num2z3"/>
    <w:rsid w:val="00116EA9"/>
    <w:rPr>
      <w:rFonts w:ascii="Symbol" w:hAnsi="Symbol"/>
    </w:rPr>
  </w:style>
  <w:style w:type="character" w:customStyle="1" w:styleId="WW8Num3z0">
    <w:name w:val="WW8Num3z0"/>
    <w:rsid w:val="00116EA9"/>
    <w:rPr>
      <w:rFonts w:ascii="Symbol" w:hAnsi="Symbol"/>
    </w:rPr>
  </w:style>
  <w:style w:type="character" w:customStyle="1" w:styleId="WW8Num3z1">
    <w:name w:val="WW8Num3z1"/>
    <w:rsid w:val="00116EA9"/>
    <w:rPr>
      <w:rFonts w:ascii="Courier New" w:hAnsi="Courier New" w:cs="Courier New"/>
    </w:rPr>
  </w:style>
  <w:style w:type="character" w:customStyle="1" w:styleId="WW8Num3z2">
    <w:name w:val="WW8Num3z2"/>
    <w:rsid w:val="00116EA9"/>
    <w:rPr>
      <w:rFonts w:ascii="Wingdings" w:hAnsi="Wingdings"/>
    </w:rPr>
  </w:style>
  <w:style w:type="character" w:customStyle="1" w:styleId="WW8Num4z0">
    <w:name w:val="WW8Num4z0"/>
    <w:rsid w:val="00116EA9"/>
    <w:rPr>
      <w:rFonts w:ascii="Symbol" w:hAnsi="Symbol"/>
    </w:rPr>
  </w:style>
  <w:style w:type="character" w:customStyle="1" w:styleId="WW8Num4z1">
    <w:name w:val="WW8Num4z1"/>
    <w:rsid w:val="00116EA9"/>
    <w:rPr>
      <w:rFonts w:ascii="Courier New" w:hAnsi="Courier New" w:cs="Courier New"/>
    </w:rPr>
  </w:style>
  <w:style w:type="character" w:customStyle="1" w:styleId="WW8Num4z2">
    <w:name w:val="WW8Num4z2"/>
    <w:rsid w:val="00116EA9"/>
    <w:rPr>
      <w:rFonts w:ascii="Wingdings" w:hAnsi="Wingdings"/>
    </w:rPr>
  </w:style>
  <w:style w:type="character" w:customStyle="1" w:styleId="WW8Num5z0">
    <w:name w:val="WW8Num5z0"/>
    <w:rsid w:val="00116EA9"/>
    <w:rPr>
      <w:rFonts w:ascii="Symbol" w:hAnsi="Symbol"/>
    </w:rPr>
  </w:style>
  <w:style w:type="character" w:customStyle="1" w:styleId="WW8Num5z1">
    <w:name w:val="WW8Num5z1"/>
    <w:rsid w:val="00116EA9"/>
    <w:rPr>
      <w:rFonts w:ascii="Courier New" w:hAnsi="Courier New" w:cs="Courier New"/>
    </w:rPr>
  </w:style>
  <w:style w:type="character" w:customStyle="1" w:styleId="WW8Num5z2">
    <w:name w:val="WW8Num5z2"/>
    <w:rsid w:val="00116EA9"/>
    <w:rPr>
      <w:rFonts w:ascii="Wingdings" w:hAnsi="Wingdings"/>
    </w:rPr>
  </w:style>
  <w:style w:type="character" w:customStyle="1" w:styleId="WW8Num6z0">
    <w:name w:val="WW8Num6z0"/>
    <w:rsid w:val="00116EA9"/>
    <w:rPr>
      <w:rFonts w:ascii="Symbol" w:eastAsia="Times New Roman" w:hAnsi="Symbol" w:cs="Times New Roman"/>
    </w:rPr>
  </w:style>
  <w:style w:type="character" w:customStyle="1" w:styleId="WW8Num6z1">
    <w:name w:val="WW8Num6z1"/>
    <w:rsid w:val="00116EA9"/>
    <w:rPr>
      <w:rFonts w:ascii="Courier New" w:hAnsi="Courier New" w:cs="Courier New"/>
    </w:rPr>
  </w:style>
  <w:style w:type="character" w:customStyle="1" w:styleId="WW8Num6z2">
    <w:name w:val="WW8Num6z2"/>
    <w:rsid w:val="00116EA9"/>
    <w:rPr>
      <w:rFonts w:ascii="Wingdings" w:hAnsi="Wingdings"/>
    </w:rPr>
  </w:style>
  <w:style w:type="character" w:customStyle="1" w:styleId="WW8Num6z3">
    <w:name w:val="WW8Num6z3"/>
    <w:rsid w:val="00116EA9"/>
    <w:rPr>
      <w:rFonts w:ascii="Symbol" w:hAnsi="Symbol"/>
    </w:rPr>
  </w:style>
  <w:style w:type="character" w:customStyle="1" w:styleId="WW8Num7z0">
    <w:name w:val="WW8Num7z0"/>
    <w:rsid w:val="00116EA9"/>
    <w:rPr>
      <w:rFonts w:ascii="Symbol" w:hAnsi="Symbol"/>
    </w:rPr>
  </w:style>
  <w:style w:type="character" w:customStyle="1" w:styleId="WW8Num7z1">
    <w:name w:val="WW8Num7z1"/>
    <w:rsid w:val="00116EA9"/>
    <w:rPr>
      <w:rFonts w:ascii="Courier New" w:hAnsi="Courier New" w:cs="Courier New"/>
    </w:rPr>
  </w:style>
  <w:style w:type="character" w:customStyle="1" w:styleId="WW8Num7z2">
    <w:name w:val="WW8Num7z2"/>
    <w:rsid w:val="00116EA9"/>
    <w:rPr>
      <w:rFonts w:ascii="Wingdings" w:hAnsi="Wingdings"/>
    </w:rPr>
  </w:style>
  <w:style w:type="character" w:customStyle="1" w:styleId="WW8Num8z0">
    <w:name w:val="WW8Num8z0"/>
    <w:rsid w:val="00116EA9"/>
    <w:rPr>
      <w:rFonts w:ascii="Symbol" w:hAnsi="Symbol"/>
    </w:rPr>
  </w:style>
  <w:style w:type="character" w:customStyle="1" w:styleId="WW8Num8z1">
    <w:name w:val="WW8Num8z1"/>
    <w:rsid w:val="00116EA9"/>
    <w:rPr>
      <w:rFonts w:ascii="Courier New" w:hAnsi="Courier New" w:cs="Courier New"/>
    </w:rPr>
  </w:style>
  <w:style w:type="character" w:customStyle="1" w:styleId="WW8Num8z2">
    <w:name w:val="WW8Num8z2"/>
    <w:rsid w:val="00116EA9"/>
    <w:rPr>
      <w:rFonts w:ascii="Wingdings" w:hAnsi="Wingdings"/>
    </w:rPr>
  </w:style>
  <w:style w:type="character" w:customStyle="1" w:styleId="WW8Num9z0">
    <w:name w:val="WW8Num9z0"/>
    <w:rsid w:val="00116EA9"/>
    <w:rPr>
      <w:rFonts w:ascii="Symbol" w:hAnsi="Symbol"/>
    </w:rPr>
  </w:style>
  <w:style w:type="character" w:customStyle="1" w:styleId="WW8Num9z1">
    <w:name w:val="WW8Num9z1"/>
    <w:rsid w:val="00116EA9"/>
    <w:rPr>
      <w:rFonts w:ascii="Courier New" w:hAnsi="Courier New" w:cs="Courier New"/>
    </w:rPr>
  </w:style>
  <w:style w:type="character" w:customStyle="1" w:styleId="WW8Num9z2">
    <w:name w:val="WW8Num9z2"/>
    <w:rsid w:val="00116EA9"/>
    <w:rPr>
      <w:rFonts w:ascii="Wingdings" w:hAnsi="Wingdings"/>
    </w:rPr>
  </w:style>
  <w:style w:type="character" w:customStyle="1" w:styleId="WW8Num10z0">
    <w:name w:val="WW8Num10z0"/>
    <w:rsid w:val="00116EA9"/>
    <w:rPr>
      <w:rFonts w:ascii="Symbol" w:hAnsi="Symbol"/>
    </w:rPr>
  </w:style>
  <w:style w:type="character" w:customStyle="1" w:styleId="WW8Num10z1">
    <w:name w:val="WW8Num10z1"/>
    <w:rsid w:val="00116EA9"/>
    <w:rPr>
      <w:rFonts w:ascii="Courier New" w:hAnsi="Courier New" w:cs="Courier New"/>
    </w:rPr>
  </w:style>
  <w:style w:type="character" w:customStyle="1" w:styleId="WW8Num10z2">
    <w:name w:val="WW8Num10z2"/>
    <w:rsid w:val="00116EA9"/>
    <w:rPr>
      <w:rFonts w:ascii="Wingdings" w:hAnsi="Wingdings"/>
    </w:rPr>
  </w:style>
  <w:style w:type="character" w:customStyle="1" w:styleId="WW8Num11z0">
    <w:name w:val="WW8Num11z0"/>
    <w:rsid w:val="00116EA9"/>
    <w:rPr>
      <w:rFonts w:ascii="Symbol" w:hAnsi="Symbol"/>
    </w:rPr>
  </w:style>
  <w:style w:type="character" w:customStyle="1" w:styleId="WW8Num11z1">
    <w:name w:val="WW8Num11z1"/>
    <w:rsid w:val="00116EA9"/>
    <w:rPr>
      <w:rFonts w:ascii="Courier New" w:hAnsi="Courier New" w:cs="Courier New"/>
    </w:rPr>
  </w:style>
  <w:style w:type="character" w:customStyle="1" w:styleId="WW8Num11z2">
    <w:name w:val="WW8Num11z2"/>
    <w:rsid w:val="00116EA9"/>
    <w:rPr>
      <w:rFonts w:ascii="Wingdings" w:hAnsi="Wingdings"/>
    </w:rPr>
  </w:style>
  <w:style w:type="character" w:customStyle="1" w:styleId="WW8Num12z0">
    <w:name w:val="WW8Num12z0"/>
    <w:rsid w:val="00116EA9"/>
    <w:rPr>
      <w:rFonts w:ascii="Symbol" w:eastAsia="Times New Roman" w:hAnsi="Symbol" w:cs="Times New Roman"/>
    </w:rPr>
  </w:style>
  <w:style w:type="character" w:customStyle="1" w:styleId="WW8Num12z1">
    <w:name w:val="WW8Num12z1"/>
    <w:rsid w:val="00116EA9"/>
    <w:rPr>
      <w:rFonts w:ascii="Courier New" w:hAnsi="Courier New" w:cs="Courier New"/>
    </w:rPr>
  </w:style>
  <w:style w:type="character" w:customStyle="1" w:styleId="WW8Num12z2">
    <w:name w:val="WW8Num12z2"/>
    <w:rsid w:val="00116EA9"/>
    <w:rPr>
      <w:rFonts w:ascii="Wingdings" w:hAnsi="Wingdings"/>
    </w:rPr>
  </w:style>
  <w:style w:type="character" w:customStyle="1" w:styleId="WW8Num12z3">
    <w:name w:val="WW8Num12z3"/>
    <w:rsid w:val="00116EA9"/>
    <w:rPr>
      <w:rFonts w:ascii="Symbol" w:hAnsi="Symbol"/>
    </w:rPr>
  </w:style>
  <w:style w:type="character" w:customStyle="1" w:styleId="WW8Num13z0">
    <w:name w:val="WW8Num13z0"/>
    <w:rsid w:val="00116EA9"/>
    <w:rPr>
      <w:rFonts w:ascii="Symbol" w:hAnsi="Symbol"/>
    </w:rPr>
  </w:style>
  <w:style w:type="character" w:customStyle="1" w:styleId="WW8Num13z1">
    <w:name w:val="WW8Num13z1"/>
    <w:rsid w:val="00116EA9"/>
    <w:rPr>
      <w:rFonts w:ascii="Courier New" w:hAnsi="Courier New" w:cs="Courier New"/>
    </w:rPr>
  </w:style>
  <w:style w:type="character" w:customStyle="1" w:styleId="WW8Num13z2">
    <w:name w:val="WW8Num13z2"/>
    <w:rsid w:val="00116EA9"/>
    <w:rPr>
      <w:rFonts w:ascii="Wingdings" w:hAnsi="Wingdings"/>
    </w:rPr>
  </w:style>
  <w:style w:type="character" w:customStyle="1" w:styleId="WW8Num14z0">
    <w:name w:val="WW8Num14z0"/>
    <w:rsid w:val="00116EA9"/>
    <w:rPr>
      <w:rFonts w:ascii="Symbol" w:hAnsi="Symbol"/>
    </w:rPr>
  </w:style>
  <w:style w:type="character" w:customStyle="1" w:styleId="WW8Num14z1">
    <w:name w:val="WW8Num14z1"/>
    <w:rsid w:val="00116EA9"/>
    <w:rPr>
      <w:rFonts w:ascii="Courier New" w:hAnsi="Courier New" w:cs="Courier New"/>
    </w:rPr>
  </w:style>
  <w:style w:type="character" w:customStyle="1" w:styleId="WW8Num14z2">
    <w:name w:val="WW8Num14z2"/>
    <w:rsid w:val="00116EA9"/>
    <w:rPr>
      <w:rFonts w:ascii="Wingdings" w:hAnsi="Wingdings"/>
    </w:rPr>
  </w:style>
  <w:style w:type="character" w:customStyle="1" w:styleId="WW8Num15z0">
    <w:name w:val="WW8Num15z0"/>
    <w:rsid w:val="00116EA9"/>
    <w:rPr>
      <w:rFonts w:ascii="Symbol" w:hAnsi="Symbol"/>
    </w:rPr>
  </w:style>
  <w:style w:type="character" w:customStyle="1" w:styleId="WW8Num15z1">
    <w:name w:val="WW8Num15z1"/>
    <w:rsid w:val="00116EA9"/>
    <w:rPr>
      <w:rFonts w:ascii="Courier New" w:hAnsi="Courier New" w:cs="Courier New"/>
    </w:rPr>
  </w:style>
  <w:style w:type="character" w:customStyle="1" w:styleId="WW8Num15z2">
    <w:name w:val="WW8Num15z2"/>
    <w:rsid w:val="00116EA9"/>
    <w:rPr>
      <w:rFonts w:ascii="Wingdings" w:hAnsi="Wingdings"/>
    </w:rPr>
  </w:style>
  <w:style w:type="character" w:customStyle="1" w:styleId="WW8Num16z0">
    <w:name w:val="WW8Num16z0"/>
    <w:rsid w:val="00116EA9"/>
    <w:rPr>
      <w:rFonts w:ascii="Symbol" w:hAnsi="Symbol"/>
    </w:rPr>
  </w:style>
  <w:style w:type="character" w:customStyle="1" w:styleId="WW8Num16z1">
    <w:name w:val="WW8Num16z1"/>
    <w:rsid w:val="00116EA9"/>
    <w:rPr>
      <w:rFonts w:ascii="Courier New" w:hAnsi="Courier New" w:cs="Courier New"/>
    </w:rPr>
  </w:style>
  <w:style w:type="character" w:customStyle="1" w:styleId="WW8Num16z2">
    <w:name w:val="WW8Num16z2"/>
    <w:rsid w:val="00116EA9"/>
    <w:rPr>
      <w:rFonts w:ascii="Wingdings" w:hAnsi="Wingdings"/>
    </w:rPr>
  </w:style>
  <w:style w:type="character" w:customStyle="1" w:styleId="WW8Num17z0">
    <w:name w:val="WW8Num17z0"/>
    <w:rsid w:val="00116EA9"/>
    <w:rPr>
      <w:rFonts w:ascii="Symbol" w:eastAsia="Times New Roman" w:hAnsi="Symbol" w:cs="Times New Roman"/>
    </w:rPr>
  </w:style>
  <w:style w:type="character" w:customStyle="1" w:styleId="WW8Num17z1">
    <w:name w:val="WW8Num17z1"/>
    <w:rsid w:val="00116EA9"/>
    <w:rPr>
      <w:rFonts w:ascii="Courier New" w:hAnsi="Courier New" w:cs="Courier New"/>
    </w:rPr>
  </w:style>
  <w:style w:type="character" w:customStyle="1" w:styleId="WW8Num17z2">
    <w:name w:val="WW8Num17z2"/>
    <w:rsid w:val="00116EA9"/>
    <w:rPr>
      <w:rFonts w:ascii="Wingdings" w:hAnsi="Wingdings"/>
    </w:rPr>
  </w:style>
  <w:style w:type="character" w:customStyle="1" w:styleId="WW8Num17z3">
    <w:name w:val="WW8Num17z3"/>
    <w:rsid w:val="00116EA9"/>
    <w:rPr>
      <w:rFonts w:ascii="Symbol" w:hAnsi="Symbol"/>
    </w:rPr>
  </w:style>
  <w:style w:type="character" w:customStyle="1" w:styleId="WW8Num18z0">
    <w:name w:val="WW8Num18z0"/>
    <w:rsid w:val="00116EA9"/>
    <w:rPr>
      <w:rFonts w:ascii="Symbol" w:hAnsi="Symbol"/>
    </w:rPr>
  </w:style>
  <w:style w:type="character" w:customStyle="1" w:styleId="WW8Num18z1">
    <w:name w:val="WW8Num18z1"/>
    <w:rsid w:val="00116EA9"/>
    <w:rPr>
      <w:rFonts w:ascii="Courier New" w:hAnsi="Courier New" w:cs="Courier New"/>
    </w:rPr>
  </w:style>
  <w:style w:type="character" w:customStyle="1" w:styleId="WW8Num18z2">
    <w:name w:val="WW8Num18z2"/>
    <w:rsid w:val="00116EA9"/>
    <w:rPr>
      <w:rFonts w:ascii="Wingdings" w:hAnsi="Wingdings"/>
    </w:rPr>
  </w:style>
  <w:style w:type="character" w:customStyle="1" w:styleId="WW8Num19z0">
    <w:name w:val="WW8Num19z0"/>
    <w:rsid w:val="00116EA9"/>
    <w:rPr>
      <w:rFonts w:ascii="Symbol" w:hAnsi="Symbol"/>
    </w:rPr>
  </w:style>
  <w:style w:type="character" w:customStyle="1" w:styleId="WW8Num19z1">
    <w:name w:val="WW8Num19z1"/>
    <w:rsid w:val="00116EA9"/>
    <w:rPr>
      <w:rFonts w:ascii="Courier New" w:hAnsi="Courier New" w:cs="Courier New"/>
    </w:rPr>
  </w:style>
  <w:style w:type="character" w:customStyle="1" w:styleId="WW8Num19z2">
    <w:name w:val="WW8Num19z2"/>
    <w:rsid w:val="00116EA9"/>
    <w:rPr>
      <w:rFonts w:ascii="Wingdings" w:hAnsi="Wingdings"/>
    </w:rPr>
  </w:style>
  <w:style w:type="character" w:customStyle="1" w:styleId="WW8Num20z0">
    <w:name w:val="WW8Num20z0"/>
    <w:rsid w:val="00116EA9"/>
    <w:rPr>
      <w:rFonts w:ascii="Symbol" w:hAnsi="Symbol"/>
    </w:rPr>
  </w:style>
  <w:style w:type="character" w:customStyle="1" w:styleId="WW8Num20z1">
    <w:name w:val="WW8Num20z1"/>
    <w:rsid w:val="00116EA9"/>
    <w:rPr>
      <w:rFonts w:ascii="Courier New" w:hAnsi="Courier New" w:cs="Courier New"/>
    </w:rPr>
  </w:style>
  <w:style w:type="character" w:customStyle="1" w:styleId="WW8Num20z2">
    <w:name w:val="WW8Num20z2"/>
    <w:rsid w:val="00116EA9"/>
    <w:rPr>
      <w:rFonts w:ascii="Wingdings" w:hAnsi="Wingdings"/>
    </w:rPr>
  </w:style>
  <w:style w:type="character" w:customStyle="1" w:styleId="WW8Num21z0">
    <w:name w:val="WW8Num21z0"/>
    <w:rsid w:val="00116EA9"/>
    <w:rPr>
      <w:rFonts w:ascii="Symbol" w:hAnsi="Symbol"/>
    </w:rPr>
  </w:style>
  <w:style w:type="character" w:customStyle="1" w:styleId="WW8Num21z1">
    <w:name w:val="WW8Num21z1"/>
    <w:rsid w:val="00116EA9"/>
    <w:rPr>
      <w:rFonts w:ascii="Courier New" w:hAnsi="Courier New" w:cs="Courier New"/>
    </w:rPr>
  </w:style>
  <w:style w:type="character" w:customStyle="1" w:styleId="WW8Num21z2">
    <w:name w:val="WW8Num21z2"/>
    <w:rsid w:val="00116EA9"/>
    <w:rPr>
      <w:rFonts w:ascii="Wingdings" w:hAnsi="Wingdings"/>
    </w:rPr>
  </w:style>
  <w:style w:type="character" w:customStyle="1" w:styleId="WW8Num22z0">
    <w:name w:val="WW8Num22z0"/>
    <w:rsid w:val="00116EA9"/>
    <w:rPr>
      <w:rFonts w:ascii="Symbol" w:hAnsi="Symbol"/>
    </w:rPr>
  </w:style>
  <w:style w:type="character" w:customStyle="1" w:styleId="WW8Num22z1">
    <w:name w:val="WW8Num22z1"/>
    <w:rsid w:val="00116EA9"/>
    <w:rPr>
      <w:rFonts w:ascii="Courier New" w:hAnsi="Courier New" w:cs="Courier New"/>
    </w:rPr>
  </w:style>
  <w:style w:type="character" w:customStyle="1" w:styleId="WW8Num22z2">
    <w:name w:val="WW8Num22z2"/>
    <w:rsid w:val="00116EA9"/>
    <w:rPr>
      <w:rFonts w:ascii="Wingdings" w:hAnsi="Wingdings"/>
    </w:rPr>
  </w:style>
  <w:style w:type="character" w:customStyle="1" w:styleId="WW8Num23z0">
    <w:name w:val="WW8Num23z0"/>
    <w:rsid w:val="00116EA9"/>
    <w:rPr>
      <w:rFonts w:ascii="Symbol" w:hAnsi="Symbol"/>
    </w:rPr>
  </w:style>
  <w:style w:type="character" w:customStyle="1" w:styleId="WW8Num23z1">
    <w:name w:val="WW8Num23z1"/>
    <w:rsid w:val="00116EA9"/>
    <w:rPr>
      <w:rFonts w:ascii="Courier New" w:hAnsi="Courier New" w:cs="Courier New"/>
    </w:rPr>
  </w:style>
  <w:style w:type="character" w:customStyle="1" w:styleId="WW8Num23z2">
    <w:name w:val="WW8Num23z2"/>
    <w:rsid w:val="00116EA9"/>
    <w:rPr>
      <w:rFonts w:ascii="Wingdings" w:hAnsi="Wingdings"/>
    </w:rPr>
  </w:style>
  <w:style w:type="character" w:customStyle="1" w:styleId="WW8Num24z0">
    <w:name w:val="WW8Num24z0"/>
    <w:rsid w:val="00116EA9"/>
    <w:rPr>
      <w:rFonts w:ascii="Symbol" w:hAnsi="Symbol"/>
    </w:rPr>
  </w:style>
  <w:style w:type="character" w:customStyle="1" w:styleId="WW8Num24z1">
    <w:name w:val="WW8Num24z1"/>
    <w:rsid w:val="00116EA9"/>
    <w:rPr>
      <w:rFonts w:ascii="Courier New" w:hAnsi="Courier New" w:cs="Courier New"/>
    </w:rPr>
  </w:style>
  <w:style w:type="character" w:customStyle="1" w:styleId="WW8Num24z2">
    <w:name w:val="WW8Num24z2"/>
    <w:rsid w:val="00116EA9"/>
    <w:rPr>
      <w:rFonts w:ascii="Wingdings" w:hAnsi="Wingdings"/>
    </w:rPr>
  </w:style>
  <w:style w:type="character" w:customStyle="1" w:styleId="WW8Num25z0">
    <w:name w:val="WW8Num25z0"/>
    <w:rsid w:val="00116EA9"/>
    <w:rPr>
      <w:rFonts w:ascii="Times New Roman" w:eastAsia="Calibri" w:hAnsi="Times New Roman" w:cs="Times New Roman"/>
    </w:rPr>
  </w:style>
  <w:style w:type="character" w:customStyle="1" w:styleId="WW8Num25z1">
    <w:name w:val="WW8Num25z1"/>
    <w:rsid w:val="00116EA9"/>
    <w:rPr>
      <w:rFonts w:ascii="Courier New" w:hAnsi="Courier New" w:cs="Courier New"/>
    </w:rPr>
  </w:style>
  <w:style w:type="character" w:customStyle="1" w:styleId="WW8Num25z2">
    <w:name w:val="WW8Num25z2"/>
    <w:rsid w:val="00116EA9"/>
    <w:rPr>
      <w:rFonts w:ascii="Wingdings" w:hAnsi="Wingdings"/>
    </w:rPr>
  </w:style>
  <w:style w:type="character" w:customStyle="1" w:styleId="WW8Num25z3">
    <w:name w:val="WW8Num25z3"/>
    <w:rsid w:val="00116EA9"/>
    <w:rPr>
      <w:rFonts w:ascii="Symbol" w:hAnsi="Symbol"/>
    </w:rPr>
  </w:style>
  <w:style w:type="character" w:customStyle="1" w:styleId="WW8Num26z0">
    <w:name w:val="WW8Num26z0"/>
    <w:rsid w:val="00116EA9"/>
    <w:rPr>
      <w:rFonts w:ascii="Symbol" w:hAnsi="Symbol"/>
    </w:rPr>
  </w:style>
  <w:style w:type="character" w:customStyle="1" w:styleId="WW8Num26z1">
    <w:name w:val="WW8Num26z1"/>
    <w:rsid w:val="00116EA9"/>
    <w:rPr>
      <w:rFonts w:ascii="Courier New" w:hAnsi="Courier New" w:cs="Courier New"/>
    </w:rPr>
  </w:style>
  <w:style w:type="character" w:customStyle="1" w:styleId="WW8Num26z2">
    <w:name w:val="WW8Num26z2"/>
    <w:rsid w:val="00116EA9"/>
    <w:rPr>
      <w:rFonts w:ascii="Wingdings" w:hAnsi="Wingdings"/>
    </w:rPr>
  </w:style>
  <w:style w:type="character" w:customStyle="1" w:styleId="WW8Num27z0">
    <w:name w:val="WW8Num27z0"/>
    <w:rsid w:val="00116EA9"/>
    <w:rPr>
      <w:rFonts w:ascii="Symbol" w:hAnsi="Symbol"/>
    </w:rPr>
  </w:style>
  <w:style w:type="character" w:customStyle="1" w:styleId="WW8Num27z1">
    <w:name w:val="WW8Num27z1"/>
    <w:rsid w:val="00116EA9"/>
    <w:rPr>
      <w:rFonts w:ascii="Courier New" w:hAnsi="Courier New" w:cs="Courier New"/>
    </w:rPr>
  </w:style>
  <w:style w:type="character" w:customStyle="1" w:styleId="WW8Num27z2">
    <w:name w:val="WW8Num27z2"/>
    <w:rsid w:val="00116EA9"/>
    <w:rPr>
      <w:rFonts w:ascii="Wingdings" w:hAnsi="Wingdings"/>
    </w:rPr>
  </w:style>
  <w:style w:type="character" w:customStyle="1" w:styleId="WW8Num28z0">
    <w:name w:val="WW8Num28z0"/>
    <w:rsid w:val="00116EA9"/>
    <w:rPr>
      <w:rFonts w:ascii="Symbol" w:hAnsi="Symbol"/>
    </w:rPr>
  </w:style>
  <w:style w:type="character" w:customStyle="1" w:styleId="WW8Num28z1">
    <w:name w:val="WW8Num28z1"/>
    <w:rsid w:val="00116EA9"/>
    <w:rPr>
      <w:rFonts w:ascii="Courier New" w:hAnsi="Courier New" w:cs="Courier New"/>
    </w:rPr>
  </w:style>
  <w:style w:type="character" w:customStyle="1" w:styleId="WW8Num28z2">
    <w:name w:val="WW8Num28z2"/>
    <w:rsid w:val="00116EA9"/>
    <w:rPr>
      <w:rFonts w:ascii="Wingdings" w:hAnsi="Wingdings"/>
    </w:rPr>
  </w:style>
  <w:style w:type="character" w:customStyle="1" w:styleId="Predvolenpsmoodseku1">
    <w:name w:val="Predvolené písmo odseku1"/>
    <w:rsid w:val="00116EA9"/>
  </w:style>
  <w:style w:type="paragraph" w:customStyle="1" w:styleId="Nadpis">
    <w:name w:val="Nadpis"/>
    <w:basedOn w:val="Normlny"/>
    <w:next w:val="Zkladntext"/>
    <w:rsid w:val="00116EA9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oznam">
    <w:name w:val="List"/>
    <w:basedOn w:val="Zkladntext"/>
    <w:rsid w:val="00116EA9"/>
    <w:pPr>
      <w:suppressAutoHyphens/>
      <w:spacing w:after="120" w:line="360" w:lineRule="auto"/>
    </w:pPr>
    <w:rPr>
      <w:rFonts w:eastAsia="Calibri" w:cs="Tahoma"/>
      <w:szCs w:val="22"/>
      <w:lang w:eastAsia="ar-SA"/>
    </w:rPr>
  </w:style>
  <w:style w:type="paragraph" w:customStyle="1" w:styleId="Popisek">
    <w:name w:val="Popise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truktradokumentu1">
    <w:name w:val="Štruktúra dokumentu1"/>
    <w:basedOn w:val="Normlny"/>
    <w:rsid w:val="00116EA9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Nadpistabulky">
    <w:name w:val="Nadpis tabulky"/>
    <w:basedOn w:val="Obsahtabulky"/>
    <w:rsid w:val="00116EA9"/>
    <w:pPr>
      <w:jc w:val="center"/>
    </w:pPr>
    <w:rPr>
      <w:b/>
      <w:bCs/>
    </w:rPr>
  </w:style>
  <w:style w:type="paragraph" w:customStyle="1" w:styleId="odsek">
    <w:name w:val="odsek"/>
    <w:basedOn w:val="Normlny"/>
    <w:rsid w:val="00116EA9"/>
    <w:pPr>
      <w:numPr>
        <w:ilvl w:val="1"/>
        <w:numId w:val="12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16EA9"/>
    <w:pPr>
      <w:numPr>
        <w:numId w:val="125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opisok">
    <w:name w:val="Popisok"/>
    <w:basedOn w:val="Normlny"/>
    <w:rsid w:val="00116EA9"/>
    <w:pPr>
      <w:suppressLineNumbers/>
      <w:suppressAutoHyphens/>
      <w:spacing w:before="120" w:after="120" w:line="360" w:lineRule="auto"/>
      <w:jc w:val="both"/>
    </w:pPr>
    <w:rPr>
      <w:rFonts w:ascii="Times New Roman" w:eastAsia="Calibri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ahoma"/>
      <w:sz w:val="24"/>
      <w:lang w:eastAsia="ar-SA"/>
    </w:rPr>
  </w:style>
  <w:style w:type="paragraph" w:customStyle="1" w:styleId="Obsahtabuky">
    <w:name w:val="Obsah tabuľky"/>
    <w:basedOn w:val="Normlny"/>
    <w:rsid w:val="00116EA9"/>
    <w:pPr>
      <w:suppressLineNumbers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adpistabuky">
    <w:name w:val="Nadpis tabuľky"/>
    <w:basedOn w:val="Obsahtabuky"/>
    <w:rsid w:val="00116EA9"/>
    <w:pPr>
      <w:jc w:val="center"/>
    </w:pPr>
    <w:rPr>
      <w:b/>
      <w:bCs/>
    </w:rPr>
  </w:style>
  <w:style w:type="paragraph" w:customStyle="1" w:styleId="font5">
    <w:name w:val="font5"/>
    <w:basedOn w:val="Normlny"/>
    <w:rsid w:val="00116E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val="cs-CZ" w:eastAsia="cs-CZ"/>
    </w:rPr>
  </w:style>
  <w:style w:type="paragraph" w:customStyle="1" w:styleId="Normlny1">
    <w:name w:val="Normálny1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  <w:style w:type="paragraph" w:customStyle="1" w:styleId="Vchodzie">
    <w:name w:val="Východzie"/>
    <w:rsid w:val="00116EA9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DejaVu Sans Light" w:hAnsi="Arial" w:cs="Arial"/>
      <w:color w:val="000000"/>
      <w:sz w:val="24"/>
      <w:szCs w:val="24"/>
    </w:rPr>
  </w:style>
  <w:style w:type="paragraph" w:customStyle="1" w:styleId="WW-Default">
    <w:name w:val="WW-Default"/>
    <w:rsid w:val="00116EA9"/>
    <w:pPr>
      <w:suppressAutoHyphens/>
      <w:spacing w:after="0" w:line="100" w:lineRule="atLeast"/>
    </w:pPr>
    <w:rPr>
      <w:rFonts w:ascii="Arial" w:eastAsia="DejaVu Sans Mono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117" Type="http://schemas.openxmlformats.org/officeDocument/2006/relationships/hyperlink" Target="http://www.statpedu.sk" TargetMode="External"/><Relationship Id="rId21" Type="http://schemas.openxmlformats.org/officeDocument/2006/relationships/hyperlink" Target="http://www.statpedu.sk" TargetMode="External"/><Relationship Id="rId42" Type="http://schemas.openxmlformats.org/officeDocument/2006/relationships/hyperlink" Target="http://www.statpedu.sk" TargetMode="External"/><Relationship Id="rId47" Type="http://schemas.openxmlformats.org/officeDocument/2006/relationships/hyperlink" Target="http://www.statpedu.sk" TargetMode="External"/><Relationship Id="rId63" Type="http://schemas.openxmlformats.org/officeDocument/2006/relationships/hyperlink" Target="http://www.statpedu.sk" TargetMode="External"/><Relationship Id="rId68" Type="http://schemas.openxmlformats.org/officeDocument/2006/relationships/hyperlink" Target="http://www.statpedu.sk" TargetMode="External"/><Relationship Id="rId84" Type="http://schemas.openxmlformats.org/officeDocument/2006/relationships/hyperlink" Target="http://www.statpedu.sk" TargetMode="External"/><Relationship Id="rId89" Type="http://schemas.openxmlformats.org/officeDocument/2006/relationships/hyperlink" Target="http://www.statpedu.sk" TargetMode="External"/><Relationship Id="rId112" Type="http://schemas.openxmlformats.org/officeDocument/2006/relationships/hyperlink" Target="http://www.statpedu.sk" TargetMode="External"/><Relationship Id="rId133" Type="http://schemas.openxmlformats.org/officeDocument/2006/relationships/hyperlink" Target="http://www.statpedu.sk" TargetMode="External"/><Relationship Id="rId138" Type="http://schemas.openxmlformats.org/officeDocument/2006/relationships/hyperlink" Target="http://www.statpedu.sk" TargetMode="External"/><Relationship Id="rId154" Type="http://schemas.openxmlformats.org/officeDocument/2006/relationships/hyperlink" Target="http://www.statpedu.sk" TargetMode="External"/><Relationship Id="rId159" Type="http://schemas.openxmlformats.org/officeDocument/2006/relationships/hyperlink" Target="http://www.statpedu.sk" TargetMode="External"/><Relationship Id="rId175" Type="http://schemas.openxmlformats.org/officeDocument/2006/relationships/hyperlink" Target="http://www.statpedu.sk" TargetMode="External"/><Relationship Id="rId170" Type="http://schemas.openxmlformats.org/officeDocument/2006/relationships/hyperlink" Target="http://www.statpedu.sk" TargetMode="External"/><Relationship Id="rId16" Type="http://schemas.openxmlformats.org/officeDocument/2006/relationships/hyperlink" Target="http://www.statpedu.sk" TargetMode="External"/><Relationship Id="rId107" Type="http://schemas.openxmlformats.org/officeDocument/2006/relationships/hyperlink" Target="http://www.statpedu.sk" TargetMode="External"/><Relationship Id="rId11" Type="http://schemas.openxmlformats.org/officeDocument/2006/relationships/hyperlink" Target="http://www.statpedu.sk" TargetMode="External"/><Relationship Id="rId32" Type="http://schemas.openxmlformats.org/officeDocument/2006/relationships/hyperlink" Target="http://www.statpedu.sk" TargetMode="External"/><Relationship Id="rId37" Type="http://schemas.openxmlformats.org/officeDocument/2006/relationships/hyperlink" Target="http://www.statpedu.sk" TargetMode="External"/><Relationship Id="rId53" Type="http://schemas.openxmlformats.org/officeDocument/2006/relationships/hyperlink" Target="http://www.statpedu.sk" TargetMode="External"/><Relationship Id="rId58" Type="http://schemas.openxmlformats.org/officeDocument/2006/relationships/hyperlink" Target="http://www.statpedu.sk" TargetMode="External"/><Relationship Id="rId74" Type="http://schemas.openxmlformats.org/officeDocument/2006/relationships/hyperlink" Target="http://www.statpedu.sk" TargetMode="External"/><Relationship Id="rId79" Type="http://schemas.openxmlformats.org/officeDocument/2006/relationships/hyperlink" Target="http://www.statpedu.sk" TargetMode="External"/><Relationship Id="rId102" Type="http://schemas.openxmlformats.org/officeDocument/2006/relationships/hyperlink" Target="http://www.statpedu.sk" TargetMode="External"/><Relationship Id="rId123" Type="http://schemas.openxmlformats.org/officeDocument/2006/relationships/hyperlink" Target="http://www.statpedu.sk" TargetMode="External"/><Relationship Id="rId128" Type="http://schemas.openxmlformats.org/officeDocument/2006/relationships/hyperlink" Target="http://www.statpedu.sk" TargetMode="External"/><Relationship Id="rId144" Type="http://schemas.openxmlformats.org/officeDocument/2006/relationships/hyperlink" Target="http://www.statpedu.sk" TargetMode="External"/><Relationship Id="rId149" Type="http://schemas.openxmlformats.org/officeDocument/2006/relationships/hyperlink" Target="http://www.statpedu.sk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tatpedu.sk" TargetMode="External"/><Relationship Id="rId95" Type="http://schemas.openxmlformats.org/officeDocument/2006/relationships/hyperlink" Target="http://www.statpedu.sk" TargetMode="External"/><Relationship Id="rId160" Type="http://schemas.openxmlformats.org/officeDocument/2006/relationships/hyperlink" Target="http://www.statpedu.sk" TargetMode="External"/><Relationship Id="rId165" Type="http://schemas.openxmlformats.org/officeDocument/2006/relationships/hyperlink" Target="http://www.statpedu.sk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statpedu.sk" TargetMode="External"/><Relationship Id="rId27" Type="http://schemas.openxmlformats.org/officeDocument/2006/relationships/image" Target="media/image2.wmf"/><Relationship Id="rId43" Type="http://schemas.openxmlformats.org/officeDocument/2006/relationships/hyperlink" Target="http://www.statpedu.sk" TargetMode="External"/><Relationship Id="rId48" Type="http://schemas.openxmlformats.org/officeDocument/2006/relationships/hyperlink" Target="http://www.statpedu.sk" TargetMode="External"/><Relationship Id="rId64" Type="http://schemas.openxmlformats.org/officeDocument/2006/relationships/hyperlink" Target="http://www.statpedu.sk" TargetMode="External"/><Relationship Id="rId69" Type="http://schemas.openxmlformats.org/officeDocument/2006/relationships/hyperlink" Target="http://www.statpedu.sk" TargetMode="External"/><Relationship Id="rId113" Type="http://schemas.openxmlformats.org/officeDocument/2006/relationships/hyperlink" Target="http://www.statpedu.sk" TargetMode="External"/><Relationship Id="rId118" Type="http://schemas.openxmlformats.org/officeDocument/2006/relationships/hyperlink" Target="http://www.statpedu.sk" TargetMode="External"/><Relationship Id="rId134" Type="http://schemas.openxmlformats.org/officeDocument/2006/relationships/hyperlink" Target="http://www.statpedu.sk" TargetMode="External"/><Relationship Id="rId139" Type="http://schemas.openxmlformats.org/officeDocument/2006/relationships/hyperlink" Target="http://www.statpedu.sk" TargetMode="External"/><Relationship Id="rId80" Type="http://schemas.openxmlformats.org/officeDocument/2006/relationships/hyperlink" Target="http://www.statpedu.sk" TargetMode="External"/><Relationship Id="rId85" Type="http://schemas.openxmlformats.org/officeDocument/2006/relationships/hyperlink" Target="http://www.statpedu.sk" TargetMode="External"/><Relationship Id="rId150" Type="http://schemas.openxmlformats.org/officeDocument/2006/relationships/hyperlink" Target="http://www.statpedu.sk" TargetMode="External"/><Relationship Id="rId155" Type="http://schemas.openxmlformats.org/officeDocument/2006/relationships/hyperlink" Target="http://www.statpedu.sk" TargetMode="External"/><Relationship Id="rId171" Type="http://schemas.openxmlformats.org/officeDocument/2006/relationships/hyperlink" Target="http://www.statpedu.sk" TargetMode="External"/><Relationship Id="rId176" Type="http://schemas.openxmlformats.org/officeDocument/2006/relationships/hyperlink" Target="http://www.statpedu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hyperlink" Target="http://www.statpedu.sk" TargetMode="External"/><Relationship Id="rId33" Type="http://schemas.openxmlformats.org/officeDocument/2006/relationships/hyperlink" Target="http://www.statpedu.sk" TargetMode="External"/><Relationship Id="rId38" Type="http://schemas.openxmlformats.org/officeDocument/2006/relationships/hyperlink" Target="http://www.statpedu.sk" TargetMode="External"/><Relationship Id="rId59" Type="http://schemas.openxmlformats.org/officeDocument/2006/relationships/hyperlink" Target="http://www.statpedu.sk" TargetMode="External"/><Relationship Id="rId103" Type="http://schemas.openxmlformats.org/officeDocument/2006/relationships/hyperlink" Target="http://www.statpedu.sk" TargetMode="External"/><Relationship Id="rId108" Type="http://schemas.openxmlformats.org/officeDocument/2006/relationships/hyperlink" Target="http://www.statpedu.sk" TargetMode="External"/><Relationship Id="rId124" Type="http://schemas.openxmlformats.org/officeDocument/2006/relationships/hyperlink" Target="http://www.statpedu.sk" TargetMode="External"/><Relationship Id="rId129" Type="http://schemas.openxmlformats.org/officeDocument/2006/relationships/hyperlink" Target="http://www.statpedu.sk" TargetMode="External"/><Relationship Id="rId54" Type="http://schemas.openxmlformats.org/officeDocument/2006/relationships/hyperlink" Target="http://www.statpedu.sk" TargetMode="External"/><Relationship Id="rId70" Type="http://schemas.openxmlformats.org/officeDocument/2006/relationships/hyperlink" Target="http://www.statpedu.sk" TargetMode="External"/><Relationship Id="rId75" Type="http://schemas.openxmlformats.org/officeDocument/2006/relationships/hyperlink" Target="http://www.statpedu.sk" TargetMode="External"/><Relationship Id="rId91" Type="http://schemas.openxmlformats.org/officeDocument/2006/relationships/hyperlink" Target="http://www.statpedu.sk" TargetMode="External"/><Relationship Id="rId96" Type="http://schemas.openxmlformats.org/officeDocument/2006/relationships/hyperlink" Target="http://www.statpedu.sk" TargetMode="External"/><Relationship Id="rId140" Type="http://schemas.openxmlformats.org/officeDocument/2006/relationships/hyperlink" Target="http://www.statpedu.sk" TargetMode="External"/><Relationship Id="rId145" Type="http://schemas.openxmlformats.org/officeDocument/2006/relationships/hyperlink" Target="http://www.statpedu.sk" TargetMode="External"/><Relationship Id="rId161" Type="http://schemas.openxmlformats.org/officeDocument/2006/relationships/hyperlink" Target="http://www.statpedu.sk" TargetMode="External"/><Relationship Id="rId166" Type="http://schemas.openxmlformats.org/officeDocument/2006/relationships/hyperlink" Target="http://www.statpedu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statpedu.sk" TargetMode="External"/><Relationship Id="rId28" Type="http://schemas.openxmlformats.org/officeDocument/2006/relationships/oleObject" Target="embeddings/oleObject2.bin"/><Relationship Id="rId49" Type="http://schemas.openxmlformats.org/officeDocument/2006/relationships/hyperlink" Target="http://www.statpedu.sk" TargetMode="External"/><Relationship Id="rId114" Type="http://schemas.openxmlformats.org/officeDocument/2006/relationships/hyperlink" Target="http://www.statpedu.sk" TargetMode="External"/><Relationship Id="rId119" Type="http://schemas.openxmlformats.org/officeDocument/2006/relationships/hyperlink" Target="http://www.statpedu.sk" TargetMode="External"/><Relationship Id="rId44" Type="http://schemas.openxmlformats.org/officeDocument/2006/relationships/hyperlink" Target="http://www.statpedu.sk" TargetMode="External"/><Relationship Id="rId60" Type="http://schemas.openxmlformats.org/officeDocument/2006/relationships/hyperlink" Target="http://www.statpedu.sk" TargetMode="External"/><Relationship Id="rId65" Type="http://schemas.openxmlformats.org/officeDocument/2006/relationships/hyperlink" Target="http://www.statpedu.sk" TargetMode="External"/><Relationship Id="rId81" Type="http://schemas.openxmlformats.org/officeDocument/2006/relationships/hyperlink" Target="http://www.statpedu.sk" TargetMode="External"/><Relationship Id="rId86" Type="http://schemas.openxmlformats.org/officeDocument/2006/relationships/hyperlink" Target="http://www.statpedu.sk" TargetMode="External"/><Relationship Id="rId130" Type="http://schemas.openxmlformats.org/officeDocument/2006/relationships/hyperlink" Target="http://www.statpedu.sk" TargetMode="External"/><Relationship Id="rId135" Type="http://schemas.openxmlformats.org/officeDocument/2006/relationships/hyperlink" Target="http://www.statpedu.sk" TargetMode="External"/><Relationship Id="rId151" Type="http://schemas.openxmlformats.org/officeDocument/2006/relationships/hyperlink" Target="http://www.statpedu.sk" TargetMode="External"/><Relationship Id="rId156" Type="http://schemas.openxmlformats.org/officeDocument/2006/relationships/hyperlink" Target="http://www.statpedu.sk" TargetMode="External"/><Relationship Id="rId177" Type="http://schemas.openxmlformats.org/officeDocument/2006/relationships/hyperlink" Target="http://www.statpedu.s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hyperlink" Target="http://www.statpedu.sk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statpedu.sk" TargetMode="External"/><Relationship Id="rId18" Type="http://schemas.openxmlformats.org/officeDocument/2006/relationships/hyperlink" Target="http://www.statpedu.sk" TargetMode="External"/><Relationship Id="rId39" Type="http://schemas.openxmlformats.org/officeDocument/2006/relationships/hyperlink" Target="http://www.statpedu.sk" TargetMode="External"/><Relationship Id="rId109" Type="http://schemas.openxmlformats.org/officeDocument/2006/relationships/hyperlink" Target="http://www.statpedu.sk" TargetMode="External"/><Relationship Id="rId34" Type="http://schemas.openxmlformats.org/officeDocument/2006/relationships/hyperlink" Target="http://www.statpedu.sk" TargetMode="External"/><Relationship Id="rId50" Type="http://schemas.openxmlformats.org/officeDocument/2006/relationships/hyperlink" Target="http://www.statpedu.sk" TargetMode="External"/><Relationship Id="rId55" Type="http://schemas.openxmlformats.org/officeDocument/2006/relationships/hyperlink" Target="http://www.statpedu.sk" TargetMode="External"/><Relationship Id="rId76" Type="http://schemas.openxmlformats.org/officeDocument/2006/relationships/hyperlink" Target="http://www.statpedu.sk" TargetMode="External"/><Relationship Id="rId97" Type="http://schemas.openxmlformats.org/officeDocument/2006/relationships/hyperlink" Target="http://www.statpedu.sk" TargetMode="External"/><Relationship Id="rId104" Type="http://schemas.openxmlformats.org/officeDocument/2006/relationships/hyperlink" Target="http://www.statpedu.sk" TargetMode="External"/><Relationship Id="rId120" Type="http://schemas.openxmlformats.org/officeDocument/2006/relationships/hyperlink" Target="http://www.statpedu.sk" TargetMode="External"/><Relationship Id="rId125" Type="http://schemas.openxmlformats.org/officeDocument/2006/relationships/hyperlink" Target="http://www.statpedu.sk" TargetMode="External"/><Relationship Id="rId141" Type="http://schemas.openxmlformats.org/officeDocument/2006/relationships/hyperlink" Target="http://www.statpedu.sk" TargetMode="External"/><Relationship Id="rId146" Type="http://schemas.openxmlformats.org/officeDocument/2006/relationships/hyperlink" Target="http://www.statpedu.sk" TargetMode="External"/><Relationship Id="rId167" Type="http://schemas.openxmlformats.org/officeDocument/2006/relationships/hyperlink" Target="http://www.statpedu.s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tatpedu.sk" TargetMode="External"/><Relationship Id="rId92" Type="http://schemas.openxmlformats.org/officeDocument/2006/relationships/hyperlink" Target="http://www.statpedu.sk" TargetMode="External"/><Relationship Id="rId162" Type="http://schemas.openxmlformats.org/officeDocument/2006/relationships/hyperlink" Target="http://www.statpedu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pedu.sk" TargetMode="External"/><Relationship Id="rId24" Type="http://schemas.openxmlformats.org/officeDocument/2006/relationships/hyperlink" Target="http://www.statpedu.sk" TargetMode="External"/><Relationship Id="rId40" Type="http://schemas.openxmlformats.org/officeDocument/2006/relationships/hyperlink" Target="http://www.statpedu.sk" TargetMode="External"/><Relationship Id="rId45" Type="http://schemas.openxmlformats.org/officeDocument/2006/relationships/hyperlink" Target="http://www.statpedu.sk" TargetMode="External"/><Relationship Id="rId66" Type="http://schemas.openxmlformats.org/officeDocument/2006/relationships/hyperlink" Target="http://www.statpedu.sk" TargetMode="External"/><Relationship Id="rId87" Type="http://schemas.openxmlformats.org/officeDocument/2006/relationships/hyperlink" Target="http://www.statpedu.sk" TargetMode="External"/><Relationship Id="rId110" Type="http://schemas.openxmlformats.org/officeDocument/2006/relationships/hyperlink" Target="http://www.statpedu.sk" TargetMode="External"/><Relationship Id="rId115" Type="http://schemas.openxmlformats.org/officeDocument/2006/relationships/hyperlink" Target="http://www.statpedu.sk" TargetMode="External"/><Relationship Id="rId131" Type="http://schemas.openxmlformats.org/officeDocument/2006/relationships/hyperlink" Target="http://www.statpedu.sk" TargetMode="External"/><Relationship Id="rId136" Type="http://schemas.openxmlformats.org/officeDocument/2006/relationships/hyperlink" Target="http://www.statpedu.sk" TargetMode="External"/><Relationship Id="rId157" Type="http://schemas.openxmlformats.org/officeDocument/2006/relationships/hyperlink" Target="http://www.statpedu.sk" TargetMode="External"/><Relationship Id="rId178" Type="http://schemas.openxmlformats.org/officeDocument/2006/relationships/hyperlink" Target="http://www.statpedu.sk" TargetMode="External"/><Relationship Id="rId61" Type="http://schemas.openxmlformats.org/officeDocument/2006/relationships/hyperlink" Target="http://www.statpedu.sk" TargetMode="External"/><Relationship Id="rId82" Type="http://schemas.openxmlformats.org/officeDocument/2006/relationships/hyperlink" Target="http://www.statpedu.sk" TargetMode="External"/><Relationship Id="rId152" Type="http://schemas.openxmlformats.org/officeDocument/2006/relationships/hyperlink" Target="http://www.statpedu.sk" TargetMode="External"/><Relationship Id="rId173" Type="http://schemas.openxmlformats.org/officeDocument/2006/relationships/hyperlink" Target="http://www.zdravie.sk/choroba/251/obezita" TargetMode="External"/><Relationship Id="rId19" Type="http://schemas.openxmlformats.org/officeDocument/2006/relationships/hyperlink" Target="http://www.statpedu.sk" TargetMode="External"/><Relationship Id="rId14" Type="http://schemas.openxmlformats.org/officeDocument/2006/relationships/hyperlink" Target="http://www.statpedu.sk" TargetMode="External"/><Relationship Id="rId30" Type="http://schemas.openxmlformats.org/officeDocument/2006/relationships/hyperlink" Target="http://www.statpedu.sk" TargetMode="External"/><Relationship Id="rId35" Type="http://schemas.openxmlformats.org/officeDocument/2006/relationships/hyperlink" Target="http://www.statpedu.sk" TargetMode="External"/><Relationship Id="rId56" Type="http://schemas.openxmlformats.org/officeDocument/2006/relationships/hyperlink" Target="http://www.statpedu.sk" TargetMode="External"/><Relationship Id="rId77" Type="http://schemas.openxmlformats.org/officeDocument/2006/relationships/hyperlink" Target="http://www.statpedu.sk" TargetMode="External"/><Relationship Id="rId100" Type="http://schemas.openxmlformats.org/officeDocument/2006/relationships/hyperlink" Target="http://www.statpedu.sk" TargetMode="External"/><Relationship Id="rId105" Type="http://schemas.openxmlformats.org/officeDocument/2006/relationships/hyperlink" Target="http://www.statpedu.sk" TargetMode="External"/><Relationship Id="rId126" Type="http://schemas.openxmlformats.org/officeDocument/2006/relationships/hyperlink" Target="http://www.statpedu.sk" TargetMode="External"/><Relationship Id="rId147" Type="http://schemas.openxmlformats.org/officeDocument/2006/relationships/hyperlink" Target="http://www.statpedu.sk" TargetMode="External"/><Relationship Id="rId168" Type="http://schemas.openxmlformats.org/officeDocument/2006/relationships/hyperlink" Target="http://www.statpedu.s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atpedu.sk" TargetMode="External"/><Relationship Id="rId72" Type="http://schemas.openxmlformats.org/officeDocument/2006/relationships/hyperlink" Target="http://www.statpedu.sk" TargetMode="External"/><Relationship Id="rId93" Type="http://schemas.openxmlformats.org/officeDocument/2006/relationships/hyperlink" Target="http://www.statpedu.sk" TargetMode="External"/><Relationship Id="rId98" Type="http://schemas.openxmlformats.org/officeDocument/2006/relationships/hyperlink" Target="http://www.statpedu.sk" TargetMode="External"/><Relationship Id="rId121" Type="http://schemas.openxmlformats.org/officeDocument/2006/relationships/hyperlink" Target="http://www.statpedu.sk" TargetMode="External"/><Relationship Id="rId142" Type="http://schemas.openxmlformats.org/officeDocument/2006/relationships/hyperlink" Target="http://www.statpedu.sk" TargetMode="External"/><Relationship Id="rId163" Type="http://schemas.openxmlformats.org/officeDocument/2006/relationships/hyperlink" Target="http://www.statpedu.sk" TargetMode="External"/><Relationship Id="rId3" Type="http://schemas.openxmlformats.org/officeDocument/2006/relationships/styles" Target="styles.xml"/><Relationship Id="rId25" Type="http://schemas.openxmlformats.org/officeDocument/2006/relationships/image" Target="media/image1.wmf"/><Relationship Id="rId46" Type="http://schemas.openxmlformats.org/officeDocument/2006/relationships/hyperlink" Target="http://www.statpedu.sk" TargetMode="External"/><Relationship Id="rId67" Type="http://schemas.openxmlformats.org/officeDocument/2006/relationships/hyperlink" Target="http://www.statpedu.sk" TargetMode="External"/><Relationship Id="rId116" Type="http://schemas.openxmlformats.org/officeDocument/2006/relationships/hyperlink" Target="http://www.statpedu.sk" TargetMode="External"/><Relationship Id="rId137" Type="http://schemas.openxmlformats.org/officeDocument/2006/relationships/hyperlink" Target="http://www.statpedu.sk" TargetMode="External"/><Relationship Id="rId158" Type="http://schemas.openxmlformats.org/officeDocument/2006/relationships/hyperlink" Target="http://www.statpedu.sk" TargetMode="External"/><Relationship Id="rId20" Type="http://schemas.openxmlformats.org/officeDocument/2006/relationships/hyperlink" Target="http://www.statpedu.sk" TargetMode="External"/><Relationship Id="rId41" Type="http://schemas.openxmlformats.org/officeDocument/2006/relationships/hyperlink" Target="http://www.statpedu.sk" TargetMode="External"/><Relationship Id="rId62" Type="http://schemas.openxmlformats.org/officeDocument/2006/relationships/hyperlink" Target="http://www.statpedu.sk" TargetMode="External"/><Relationship Id="rId83" Type="http://schemas.openxmlformats.org/officeDocument/2006/relationships/hyperlink" Target="http://www.statpedu.sk" TargetMode="External"/><Relationship Id="rId88" Type="http://schemas.openxmlformats.org/officeDocument/2006/relationships/hyperlink" Target="http://www.statpedu.sk" TargetMode="External"/><Relationship Id="rId111" Type="http://schemas.openxmlformats.org/officeDocument/2006/relationships/hyperlink" Target="http://www.statpedu.sk" TargetMode="External"/><Relationship Id="rId132" Type="http://schemas.openxmlformats.org/officeDocument/2006/relationships/hyperlink" Target="http://www.statpedu.sk" TargetMode="External"/><Relationship Id="rId153" Type="http://schemas.openxmlformats.org/officeDocument/2006/relationships/hyperlink" Target="http://www.statpedu.sk" TargetMode="External"/><Relationship Id="rId174" Type="http://schemas.openxmlformats.org/officeDocument/2006/relationships/hyperlink" Target="http://www.statpedu.sk" TargetMode="External"/><Relationship Id="rId179" Type="http://schemas.openxmlformats.org/officeDocument/2006/relationships/header" Target="header2.xml"/><Relationship Id="rId15" Type="http://schemas.openxmlformats.org/officeDocument/2006/relationships/hyperlink" Target="http://www.statpedu.sk" TargetMode="External"/><Relationship Id="rId36" Type="http://schemas.openxmlformats.org/officeDocument/2006/relationships/hyperlink" Target="http://www.statpedu.sk" TargetMode="External"/><Relationship Id="rId57" Type="http://schemas.openxmlformats.org/officeDocument/2006/relationships/hyperlink" Target="http://www.statpedu.sk" TargetMode="External"/><Relationship Id="rId106" Type="http://schemas.openxmlformats.org/officeDocument/2006/relationships/hyperlink" Target="http://www.statpedu.sk" TargetMode="External"/><Relationship Id="rId127" Type="http://schemas.openxmlformats.org/officeDocument/2006/relationships/hyperlink" Target="http://www.statpedu.sk" TargetMode="External"/><Relationship Id="rId10" Type="http://schemas.openxmlformats.org/officeDocument/2006/relationships/hyperlink" Target="http://www.statpedu.sk" TargetMode="External"/><Relationship Id="rId31" Type="http://schemas.openxmlformats.org/officeDocument/2006/relationships/hyperlink" Target="http://www.statpedu.sk" TargetMode="External"/><Relationship Id="rId52" Type="http://schemas.openxmlformats.org/officeDocument/2006/relationships/hyperlink" Target="http://www.statpedu.sk" TargetMode="External"/><Relationship Id="rId73" Type="http://schemas.openxmlformats.org/officeDocument/2006/relationships/hyperlink" Target="http://www.statpedu.sk" TargetMode="External"/><Relationship Id="rId78" Type="http://schemas.openxmlformats.org/officeDocument/2006/relationships/hyperlink" Target="http://www.statpedu.sk" TargetMode="External"/><Relationship Id="rId94" Type="http://schemas.openxmlformats.org/officeDocument/2006/relationships/hyperlink" Target="http://www.statpedu.sk" TargetMode="External"/><Relationship Id="rId99" Type="http://schemas.openxmlformats.org/officeDocument/2006/relationships/hyperlink" Target="http://www.statpedu.sk" TargetMode="External"/><Relationship Id="rId101" Type="http://schemas.openxmlformats.org/officeDocument/2006/relationships/footer" Target="footer1.xml"/><Relationship Id="rId122" Type="http://schemas.openxmlformats.org/officeDocument/2006/relationships/hyperlink" Target="http://www.statpedu.sk" TargetMode="External"/><Relationship Id="rId143" Type="http://schemas.openxmlformats.org/officeDocument/2006/relationships/hyperlink" Target="http://www.statpedu.sk" TargetMode="External"/><Relationship Id="rId148" Type="http://schemas.openxmlformats.org/officeDocument/2006/relationships/hyperlink" Target="http://www.statpedu.sk" TargetMode="External"/><Relationship Id="rId164" Type="http://schemas.openxmlformats.org/officeDocument/2006/relationships/hyperlink" Target="http://www.statpedu.sk" TargetMode="External"/><Relationship Id="rId169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3BBA-85E3-4F5D-9BAC-02001112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32932</Words>
  <Characters>187713</Characters>
  <Application>Microsoft Office Word</Application>
  <DocSecurity>0</DocSecurity>
  <Lines>1564</Lines>
  <Paragraphs>440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zs spartakovska</cp:lastModifiedBy>
  <cp:revision>2</cp:revision>
  <cp:lastPrinted>2018-01-08T13:23:00Z</cp:lastPrinted>
  <dcterms:created xsi:type="dcterms:W3CDTF">2019-10-23T11:01:00Z</dcterms:created>
  <dcterms:modified xsi:type="dcterms:W3CDTF">2019-10-23T11:01:00Z</dcterms:modified>
</cp:coreProperties>
</file>