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CD" w:rsidRPr="007A6DEA" w:rsidRDefault="0034778B">
      <w:pPr>
        <w:jc w:val="center"/>
        <w:rPr>
          <w:rFonts w:ascii="Verdana" w:hAnsi="Verdana"/>
          <w:b/>
          <w:i/>
          <w:sz w:val="40"/>
          <w:szCs w:val="40"/>
        </w:rPr>
      </w:pPr>
      <w:bookmarkStart w:id="0" w:name="_GoBack"/>
      <w:bookmarkEnd w:id="0"/>
      <w:r w:rsidRPr="007A6DEA"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 w:rsidRPr="007A6DEA">
        <w:rPr>
          <w:rFonts w:ascii="Verdana" w:hAnsi="Verdana"/>
          <w:b/>
          <w:sz w:val="40"/>
          <w:szCs w:val="40"/>
        </w:rPr>
        <w:br/>
        <w:t xml:space="preserve">do podręcznika </w:t>
      </w:r>
      <w:r w:rsidRPr="007A6DEA">
        <w:rPr>
          <w:rFonts w:ascii="Verdana" w:hAnsi="Verdana"/>
          <w:b/>
          <w:i/>
          <w:sz w:val="40"/>
          <w:szCs w:val="40"/>
        </w:rPr>
        <w:t>English Class A2+</w:t>
      </w:r>
    </w:p>
    <w:p w:rsidR="007F23CD" w:rsidRPr="007A6DEA" w:rsidRDefault="007F23CD">
      <w:pPr>
        <w:rPr>
          <w:rFonts w:ascii="Verdana" w:hAnsi="Verdana"/>
          <w:b/>
          <w:sz w:val="20"/>
          <w:szCs w:val="20"/>
        </w:rPr>
      </w:pP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 xml:space="preserve">I. Zasady ogólne 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II. Sposoby sprawdzania osiągnięć edukacyjnych</w:t>
      </w:r>
    </w:p>
    <w:p w:rsidR="007F23CD" w:rsidRPr="007A6DEA" w:rsidRDefault="0034778B">
      <w:pPr>
        <w:rPr>
          <w:rFonts w:ascii="Verdana" w:hAnsi="Verdana"/>
          <w:b/>
          <w:sz w:val="20"/>
          <w:szCs w:val="20"/>
        </w:rPr>
      </w:pPr>
      <w:r w:rsidRPr="007A6DEA"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b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I.</w:t>
      </w:r>
      <w:r w:rsidRPr="007A6DEA">
        <w:rPr>
          <w:rFonts w:ascii="Verdana" w:hAnsi="Verdana"/>
          <w:b/>
          <w:sz w:val="16"/>
          <w:szCs w:val="16"/>
        </w:rPr>
        <w:tab/>
        <w:t>Zasady ogólne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/>
          <w:bCs/>
          <w:sz w:val="16"/>
          <w:szCs w:val="16"/>
        </w:rPr>
        <w:tab/>
      </w:r>
      <w:r w:rsidR="003F6B2C" w:rsidRPr="007A6DEA"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 w:rsidRPr="007A6DEA">
        <w:rPr>
          <w:rFonts w:ascii="Verdana" w:hAnsi="Verdana"/>
          <w:bCs/>
          <w:sz w:val="16"/>
          <w:szCs w:val="16"/>
        </w:rPr>
        <w:t>z</w:t>
      </w:r>
      <w:r w:rsidR="00C85417" w:rsidRPr="007A6DEA">
        <w:rPr>
          <w:rFonts w:ascii="Verdana" w:hAnsi="Verdana"/>
          <w:bCs/>
          <w:sz w:val="16"/>
          <w:szCs w:val="16"/>
        </w:rPr>
        <w:t xml:space="preserve">e </w:t>
      </w:r>
      <w:r w:rsidRPr="007A6DEA">
        <w:rPr>
          <w:rFonts w:ascii="Verdana" w:hAnsi="Verdana"/>
          <w:bCs/>
          <w:sz w:val="16"/>
          <w:szCs w:val="16"/>
        </w:rPr>
        <w:t>Statut</w:t>
      </w:r>
      <w:r w:rsidR="003F6B2C" w:rsidRPr="007A6DEA">
        <w:rPr>
          <w:rFonts w:ascii="Verdana" w:hAnsi="Verdana"/>
          <w:bCs/>
          <w:sz w:val="16"/>
          <w:szCs w:val="16"/>
        </w:rPr>
        <w:t>u</w:t>
      </w:r>
      <w:r w:rsidRPr="007A6DEA">
        <w:rPr>
          <w:rFonts w:ascii="Verdana" w:hAnsi="Verdana"/>
          <w:bCs/>
          <w:sz w:val="16"/>
          <w:szCs w:val="16"/>
        </w:rPr>
        <w:t xml:space="preserve"> Szkoły.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7F23CD" w:rsidRPr="007A6DEA" w:rsidRDefault="0034778B">
      <w:pPr>
        <w:ind w:firstLine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O zakresie wymagań edukacyjnych, kryteriach i sposobach oceniania oraz trybie poprawiania oceny </w:t>
      </w:r>
      <w:r w:rsidR="003F6B2C" w:rsidRPr="007A6DEA">
        <w:rPr>
          <w:rFonts w:ascii="Verdana" w:hAnsi="Verdana"/>
          <w:sz w:val="16"/>
          <w:szCs w:val="16"/>
        </w:rPr>
        <w:t>oraz uzyskania oceny wyższej niż proponowana</w:t>
      </w:r>
      <w:r w:rsidR="003F6B2C" w:rsidRPr="007A6DEA">
        <w:rPr>
          <w:rFonts w:ascii="Verdana" w:hAnsi="Verdana"/>
          <w:bCs/>
          <w:sz w:val="16"/>
          <w:szCs w:val="16"/>
        </w:rPr>
        <w:t xml:space="preserve"> </w:t>
      </w:r>
      <w:r w:rsidRPr="007A6DEA">
        <w:rPr>
          <w:rFonts w:ascii="Verdana" w:hAnsi="Verdana"/>
          <w:bCs/>
          <w:sz w:val="16"/>
          <w:szCs w:val="16"/>
        </w:rPr>
        <w:t>nauczyciel informuje uczniów na pierwszej lekcji języka angielskiego.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/>
          <w:bCs/>
          <w:sz w:val="16"/>
          <w:szCs w:val="16"/>
        </w:rPr>
        <w:br/>
        <w:t>ppp oraz w wyniku rozpoznania indywidualnych potrzeb przez pracowników placówki).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 xml:space="preserve">Niezależnie od przyjętego w szkole systemu oceniania (np. punktowy, ocena opisowa, średnia ważona) ocenę roczną wyraża się w sześciostopniowej skali </w:t>
      </w:r>
      <w:r w:rsidRPr="007A6DEA">
        <w:rPr>
          <w:rFonts w:ascii="Verdana" w:hAnsi="Verdana"/>
          <w:sz w:val="16"/>
          <w:szCs w:val="16"/>
        </w:rPr>
        <w:t>–</w:t>
      </w:r>
      <w:r w:rsidRPr="007A6DEA">
        <w:rPr>
          <w:rFonts w:ascii="Verdana" w:hAnsi="Verdana"/>
          <w:bCs/>
          <w:sz w:val="16"/>
          <w:szCs w:val="16"/>
        </w:rPr>
        <w:t xml:space="preserve"> od 1 do 6.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 xml:space="preserve">Główną funkcją oceniania bieżącego jest </w:t>
      </w:r>
      <w:r w:rsidRPr="007A6DEA"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7A6DEA">
        <w:rPr>
          <w:rFonts w:ascii="Verdana" w:hAnsi="Verdana"/>
          <w:sz w:val="16"/>
          <w:szCs w:val="16"/>
        </w:rPr>
        <w:br/>
        <w:t>wskazanie, co uczeń robi dobrze, co i jak wymaga poprawy oraz jak powinien dalej się uczyć.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Ocenianie bieżące ma za zadanie umożliwić:</w:t>
      </w:r>
    </w:p>
    <w:p w:rsidR="007F23CD" w:rsidRPr="007A6DEA" w:rsidRDefault="0034778B">
      <w:pPr>
        <w:tabs>
          <w:tab w:val="left" w:pos="709"/>
        </w:tabs>
        <w:ind w:left="709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 w:rsidR="007F23CD" w:rsidRPr="007A6DEA" w:rsidRDefault="0034778B">
      <w:pPr>
        <w:ind w:left="851" w:hanging="142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e) motywowanie ucznia do dalszych postępów w nauce.</w:t>
      </w:r>
    </w:p>
    <w:p w:rsidR="007F23CD" w:rsidRPr="007A6DEA" w:rsidRDefault="007F23CD">
      <w:pPr>
        <w:ind w:left="705"/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 xml:space="preserve">8. </w:t>
      </w:r>
      <w:r w:rsidRPr="007A6DEA">
        <w:rPr>
          <w:rFonts w:ascii="Verdana" w:hAnsi="Verdana"/>
          <w:bCs/>
          <w:sz w:val="16"/>
          <w:szCs w:val="16"/>
        </w:rPr>
        <w:tab/>
        <w:t xml:space="preserve">Ustalenie </w:t>
      </w:r>
      <w:r w:rsidRPr="007A6DEA"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 xml:space="preserve">. </w:t>
      </w:r>
    </w:p>
    <w:p w:rsidR="007F23CD" w:rsidRPr="007A6DEA" w:rsidRDefault="0034778B">
      <w:pPr>
        <w:ind w:left="705" w:hanging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9. </w:t>
      </w:r>
      <w:r w:rsidRPr="007A6DEA">
        <w:rPr>
          <w:rFonts w:ascii="Verdana" w:hAnsi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/>
          <w:sz w:val="16"/>
          <w:szCs w:val="16"/>
        </w:rPr>
        <w:br/>
        <w:t>wyższej, szkoła umożliwia uczniowi uzupełnienie braków w następujący sposób: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7F23CD" w:rsidRPr="007A6DEA" w:rsidRDefault="0034778B">
      <w:pPr>
        <w:ind w:firstLine="705"/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c) konsultacje indywidualne z nauczycielem przedmiotu.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10. </w:t>
      </w:r>
      <w:r w:rsidRPr="007A6DEA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11. </w:t>
      </w:r>
      <w:r w:rsidRPr="007A6DEA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12. </w:t>
      </w:r>
      <w:r w:rsidRPr="007A6DEA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lastRenderedPageBreak/>
        <w:t xml:space="preserve">13. </w:t>
      </w:r>
      <w:r w:rsidRPr="007A6DEA">
        <w:rPr>
          <w:rFonts w:ascii="Verdana" w:hAnsi="Verdana"/>
          <w:sz w:val="16"/>
          <w:szCs w:val="16"/>
        </w:rPr>
        <w:tab/>
        <w:t>Oceny opisowe powinna wskazywać potrzeby rozwojowe i edukacyjne ucznia związane z przezwyciężaniem trudności w nauce oraz rozwijaniem uzdolnień.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</w:r>
      <w:r w:rsidRPr="007A6DEA">
        <w:rPr>
          <w:rFonts w:ascii="Verdana" w:hAnsi="Verdana"/>
          <w:sz w:val="16"/>
          <w:szCs w:val="16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a) wyszczególniamy i doceniamy dobre elementy pracy ucznia,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c) wskazujemy </w:t>
      </w:r>
      <w:r w:rsidRPr="007A6DEA">
        <w:rPr>
          <w:rFonts w:ascii="Verdana" w:hAnsi="Verdana"/>
          <w:bCs/>
          <w:sz w:val="16"/>
          <w:szCs w:val="16"/>
        </w:rPr>
        <w:t>w jaki sposób</w:t>
      </w:r>
      <w:r w:rsidRPr="007A6DEA"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>d) wskazujemy w jakim kierunku uczeń powinien pracować dalej.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 w:rsidRPr="007A6DEA"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</w:r>
      <w:r w:rsidRPr="007A6DEA">
        <w:rPr>
          <w:rFonts w:ascii="Verdana" w:hAnsi="Verdana"/>
          <w:bCs/>
          <w:sz w:val="16"/>
          <w:szCs w:val="16"/>
        </w:rPr>
        <w:br/>
        <w:t xml:space="preserve">pracy. Stosując ocenianie opisowe w ocenianiu bieżącym , należy ustalić jak „opisy” zostaną w efekcie przełożone na oceny, bo oceny roczne ustala się w skali 1–6. Proponuję </w:t>
      </w:r>
      <w:r w:rsidRPr="007A6DEA">
        <w:rPr>
          <w:rFonts w:ascii="Verdana" w:hAnsi="Verdana"/>
          <w:bCs/>
          <w:sz w:val="16"/>
          <w:szCs w:val="16"/>
        </w:rPr>
        <w:br/>
        <w:t xml:space="preserve">oceniać opisowo w trakcie zdobywania przez uczniów nowych umiejętności, ćwiczeń, pierwszych prób danej formy (np. pisania listu), bo tu komentarze, wskazówki pomogą uczniom </w:t>
      </w:r>
      <w:r w:rsidRPr="007A6DEA">
        <w:rPr>
          <w:rFonts w:ascii="Verdana" w:hAnsi="Verdana"/>
          <w:bCs/>
          <w:sz w:val="16"/>
          <w:szCs w:val="16"/>
        </w:rPr>
        <w:br/>
        <w:t xml:space="preserve">poprawić swoje wyniki, natomiast za testy/sprawdziany/kartkówki stawiać oceny w skali 1–6, stosowanie takiego mieszanego sposobu oceniania spełni dwie funkcje: pomoże uczniowi </w:t>
      </w:r>
      <w:r w:rsidRPr="007A6DEA">
        <w:rPr>
          <w:rFonts w:ascii="Verdana" w:hAnsi="Verdana"/>
          <w:bCs/>
          <w:sz w:val="16"/>
          <w:szCs w:val="16"/>
        </w:rPr>
        <w:br/>
        <w:t>uczyć się i ułatwi wystawienie nauczycielowi oceny rocznej.</w:t>
      </w:r>
    </w:p>
    <w:p w:rsidR="007F23CD" w:rsidRPr="007A6DEA" w:rsidRDefault="0034778B">
      <w:pPr>
        <w:rPr>
          <w:rFonts w:ascii="Verdana" w:hAnsi="Verdana"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II.</w:t>
      </w:r>
      <w:r w:rsidRPr="007A6DEA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1.</w:t>
      </w:r>
      <w:r w:rsidRPr="007A6DEA">
        <w:rPr>
          <w:rFonts w:ascii="Verdana" w:hAnsi="Verdana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/>
          <w:bCs/>
          <w:sz w:val="16"/>
          <w:szCs w:val="16"/>
        </w:rPr>
        <w:br/>
        <w:t>stosowane testy nauczycielskie.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2.</w:t>
      </w:r>
      <w:r w:rsidRPr="007A6DEA">
        <w:rPr>
          <w:rFonts w:ascii="Verdana" w:hAnsi="Verdana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3.</w:t>
      </w:r>
      <w:r w:rsidRPr="007A6DEA">
        <w:rPr>
          <w:rFonts w:ascii="Verdana" w:hAnsi="Verdana"/>
          <w:bCs/>
          <w:sz w:val="16"/>
          <w:szCs w:val="16"/>
        </w:rPr>
        <w:tab/>
        <w:t>Uzyskane oceny są jawne, podlegają uzasadnieniu, a ocenione prace pisemne wglądowi.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4.</w:t>
      </w:r>
      <w:r w:rsidRPr="007A6DEA">
        <w:rPr>
          <w:rFonts w:ascii="Verdana" w:hAnsi="Verdana"/>
          <w:bCs/>
          <w:sz w:val="16"/>
          <w:szCs w:val="16"/>
        </w:rPr>
        <w:tab/>
        <w:t xml:space="preserve">Każdą oceną można poprawić w trybie określonym w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5.</w:t>
      </w:r>
      <w:r w:rsidRPr="007A6DEA">
        <w:rPr>
          <w:rFonts w:ascii="Verdana" w:hAnsi="Verdana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6.</w:t>
      </w:r>
      <w:r w:rsidRPr="007A6DEA">
        <w:rPr>
          <w:rFonts w:ascii="Verdana" w:hAnsi="Verdana"/>
          <w:bCs/>
          <w:sz w:val="16"/>
          <w:szCs w:val="16"/>
        </w:rPr>
        <w:tab/>
        <w:t>Sprawdziany, kartkówki i prace pisemne zapowiadane przez nauczyciela są obowiązkowe.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7.</w:t>
      </w:r>
      <w:r w:rsidRPr="007A6DEA">
        <w:rPr>
          <w:rFonts w:ascii="Verdana" w:hAnsi="Verdana"/>
          <w:bCs/>
          <w:sz w:val="16"/>
          <w:szCs w:val="16"/>
        </w:rPr>
        <w:tab/>
        <w:t>O terminach i zakresie prac domowych nauczyciel informuje na bieżąco.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8.</w:t>
      </w:r>
      <w:r w:rsidRPr="007A6DEA">
        <w:rPr>
          <w:rFonts w:ascii="Verdana" w:hAnsi="Verdana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F23CD" w:rsidRPr="007A6DEA" w:rsidRDefault="0034778B">
      <w:pPr>
        <w:ind w:left="705" w:hanging="705"/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9.</w:t>
      </w:r>
      <w:r w:rsidRPr="007A6DEA">
        <w:rPr>
          <w:rFonts w:ascii="Verdana" w:hAnsi="Verdana"/>
          <w:bCs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A6DEA">
        <w:rPr>
          <w:rFonts w:ascii="Verdana" w:hAnsi="Verdana"/>
          <w:bCs/>
          <w:sz w:val="16"/>
          <w:szCs w:val="16"/>
        </w:rPr>
        <w:br/>
        <w:t>indywidualnym ustaleniom (adekwatnym do długości i przyczyny nieobecności).</w:t>
      </w:r>
    </w:p>
    <w:p w:rsidR="007F23CD" w:rsidRPr="007A6DEA" w:rsidRDefault="0034778B">
      <w:pPr>
        <w:rPr>
          <w:rFonts w:ascii="Verdana" w:hAnsi="Verdana"/>
          <w:bCs/>
          <w:sz w:val="16"/>
          <w:szCs w:val="16"/>
        </w:rPr>
      </w:pPr>
      <w:r w:rsidRPr="007A6DEA">
        <w:rPr>
          <w:rFonts w:ascii="Verdana" w:hAnsi="Verdana"/>
          <w:bCs/>
          <w:sz w:val="16"/>
          <w:szCs w:val="16"/>
        </w:rPr>
        <w:t>10.</w:t>
      </w:r>
      <w:r w:rsidRPr="007A6DEA">
        <w:rPr>
          <w:rFonts w:ascii="Verdana" w:hAnsi="Verdana"/>
          <w:bCs/>
          <w:sz w:val="16"/>
          <w:szCs w:val="16"/>
        </w:rPr>
        <w:tab/>
        <w:t xml:space="preserve">Ocena roczna zostaje ustalona zgodnie </w:t>
      </w:r>
      <w:r w:rsidR="00C85417" w:rsidRPr="007A6DEA">
        <w:rPr>
          <w:rFonts w:ascii="Verdana" w:hAnsi="Verdana"/>
          <w:bCs/>
          <w:sz w:val="16"/>
          <w:szCs w:val="16"/>
        </w:rPr>
        <w:t xml:space="preserve">z </w:t>
      </w:r>
      <w:r w:rsidR="003F6B2C" w:rsidRPr="007A6DEA">
        <w:rPr>
          <w:rFonts w:ascii="Verdana" w:hAnsi="Verdana"/>
          <w:bCs/>
          <w:sz w:val="16"/>
          <w:szCs w:val="16"/>
        </w:rPr>
        <w:t>WO</w:t>
      </w:r>
      <w:r w:rsidRPr="007A6DEA">
        <w:rPr>
          <w:rFonts w:ascii="Verdana" w:hAnsi="Verdana"/>
          <w:bCs/>
          <w:sz w:val="16"/>
          <w:szCs w:val="16"/>
        </w:rPr>
        <w:t>.</w:t>
      </w: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t>English Class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naukę na kolejnych 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F0" w:rsidRDefault="00AD3AF0" w:rsidP="007F23CD">
      <w:r>
        <w:separator/>
      </w:r>
    </w:p>
  </w:endnote>
  <w:endnote w:type="continuationSeparator" w:id="0">
    <w:p w:rsidR="00AD3AF0" w:rsidRDefault="00AD3AF0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9753D">
      <w:rPr>
        <w:noProof/>
      </w:rPr>
      <w:t>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F0" w:rsidRDefault="00AD3AF0" w:rsidP="007F23CD">
      <w:r>
        <w:separator/>
      </w:r>
    </w:p>
  </w:footnote>
  <w:footnote w:type="continuationSeparator" w:id="0">
    <w:p w:rsidR="00AD3AF0" w:rsidRDefault="00AD3AF0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4778B"/>
    <w:rsid w:val="003F6B2C"/>
    <w:rsid w:val="004771DD"/>
    <w:rsid w:val="00501EC9"/>
    <w:rsid w:val="0064486E"/>
    <w:rsid w:val="007A6DEA"/>
    <w:rsid w:val="007D48AA"/>
    <w:rsid w:val="007F23CD"/>
    <w:rsid w:val="008F2BA2"/>
    <w:rsid w:val="0099753D"/>
    <w:rsid w:val="009E2B12"/>
    <w:rsid w:val="00AD3AF0"/>
    <w:rsid w:val="00BF5554"/>
    <w:rsid w:val="00C85417"/>
    <w:rsid w:val="00D62058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E2369-AA0B-4627-BF54-40BB5B70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6872</Words>
  <Characters>41235</Characters>
  <Application>Microsoft Office Word</Application>
  <DocSecurity>0</DocSecurity>
  <Lines>343</Lines>
  <Paragraphs>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admin</cp:lastModifiedBy>
  <cp:revision>2</cp:revision>
  <cp:lastPrinted>2012-11-20T13:55:00Z</cp:lastPrinted>
  <dcterms:created xsi:type="dcterms:W3CDTF">2022-09-14T19:30:00Z</dcterms:created>
  <dcterms:modified xsi:type="dcterms:W3CDTF">2022-09-14T19:30:00Z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